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6D53F" w14:textId="37E60230" w:rsidR="004E7016" w:rsidRDefault="004E7016" w:rsidP="004E7016">
      <w:pPr>
        <w:pStyle w:val="Titre"/>
      </w:pPr>
      <w:r>
        <w:t>Calibration FlashHawk</w:t>
      </w:r>
    </w:p>
    <w:p w14:paraId="0DEEB1CC" w14:textId="3E3D8B94" w:rsidR="004E7016" w:rsidRDefault="004E7016" w:rsidP="008543BD"/>
    <w:p w14:paraId="5A206F60" w14:textId="77777777" w:rsidR="004E7016" w:rsidRDefault="004E7016" w:rsidP="008543BD"/>
    <w:p w14:paraId="26089B30" w14:textId="28D40E36" w:rsidR="008543BD" w:rsidRDefault="00046BF3" w:rsidP="008543BD">
      <w:r>
        <w:t xml:space="preserve">Pour rappel, le système FlashHawk permet la localisation d’émetteurs télécom au sol, grâce à de la </w:t>
      </w:r>
      <w:proofErr w:type="spellStart"/>
      <w:r>
        <w:t>goniomiétrie</w:t>
      </w:r>
      <w:proofErr w:type="spellEnd"/>
      <w:r>
        <w:t xml:space="preserve"> 2D : direction à la fois </w:t>
      </w:r>
      <w:r w:rsidR="00427F3F">
        <w:t xml:space="preserve">en </w:t>
      </w:r>
      <w:r>
        <w:t xml:space="preserve">gisement et </w:t>
      </w:r>
      <w:r w:rsidR="00427F3F">
        <w:t xml:space="preserve">en </w:t>
      </w:r>
      <w:r>
        <w:t>élévation</w:t>
      </w:r>
      <w:r w:rsidR="00427F3F">
        <w:t>,</w:t>
      </w:r>
      <w:r>
        <w:t xml:space="preserve"> déterminée par le capteur embarqué. En utilisant la position et l’attitude de l’avion fournies par une centrale inertielle embarquée, cette direction est convertie en azimut et angle de site pour être prolongée jusqu’au sol.</w:t>
      </w:r>
    </w:p>
    <w:p w14:paraId="10DB7B45" w14:textId="2CB7C774" w:rsidR="00046BF3" w:rsidRDefault="00046BF3" w:rsidP="008543BD"/>
    <w:p w14:paraId="216B7586" w14:textId="20E092E8" w:rsidR="00564184" w:rsidRDefault="00564184" w:rsidP="008543BD">
      <w:r>
        <w:t xml:space="preserve">L’opération de </w:t>
      </w:r>
      <w:proofErr w:type="spellStart"/>
      <w:r>
        <w:t>goniomiétrie</w:t>
      </w:r>
      <w:proofErr w:type="spellEnd"/>
      <w:r>
        <w:t xml:space="preserve"> se base sur une table renseignant la nature du signal attendu pour chaque direction, chaque fréquence et chaque polarisation.</w:t>
      </w:r>
    </w:p>
    <w:p w14:paraId="0D76928A" w14:textId="77777777" w:rsidR="004E7016" w:rsidRDefault="004E7016" w:rsidP="008543BD"/>
    <w:p w14:paraId="0BEC3AFC" w14:textId="209237D4" w:rsidR="00564184" w:rsidRDefault="00564184" w:rsidP="008543BD">
      <w:r>
        <w:t>Le réseau antennaire doit ainsi être calibré, au préalable. En effet, les éléments le constituant sont tellement sensible</w:t>
      </w:r>
      <w:r w:rsidR="00427F3F">
        <w:t>s</w:t>
      </w:r>
      <w:r>
        <w:t xml:space="preserve"> qu’il n’est pas possible de prévoir le signal attendu.</w:t>
      </w:r>
    </w:p>
    <w:p w14:paraId="3A9A8B41" w14:textId="744FC201" w:rsidR="00564184" w:rsidRDefault="00564184" w:rsidP="008543BD">
      <w:r>
        <w:t>Pour les fréquences au-delà de 700 MHz, seul le réseau antennaire a un impact significatif sur la nature du signal capté. L’opération de calibration peut être réalisée en stimulant le réseau antennaire dans une chambre anéchoïde</w:t>
      </w:r>
    </w:p>
    <w:p w14:paraId="1FA90E92" w14:textId="42FB618F" w:rsidR="00564184" w:rsidRDefault="00564184" w:rsidP="008543BD">
      <w:r>
        <w:t>Pour les fréquences en deçà de 700 MHz, le fuselage et les ailes de l’avion ont eux aussi un impact significatif sur la nature du signal capté. La contrainte de volume de l’avion oblige à procéder différemment pour la calibration : cela se déroule en réalisant un vol réel.</w:t>
      </w:r>
    </w:p>
    <w:p w14:paraId="598ED8D5" w14:textId="77777777" w:rsidR="004E7016" w:rsidRDefault="004E7016" w:rsidP="008543BD"/>
    <w:p w14:paraId="40DA75CE" w14:textId="598EE25C" w:rsidR="004E7016" w:rsidRDefault="004E7016" w:rsidP="008543BD">
      <w:r>
        <w:t>Il convient de préparer un plan de vol adéquat et de contrôler le bon remplissage de la table pendant le vol.</w:t>
      </w:r>
    </w:p>
    <w:p w14:paraId="6B055B0C" w14:textId="77777777" w:rsidR="0093692D" w:rsidRDefault="0093692D" w:rsidP="0093692D">
      <w:r>
        <w:t>(Pour la polarisation, il suffit d’un signal polarisé horizontalement et d’un signal polarisé verticalement. Ceux-ci sont placés à des fréquences légèrement différentes)</w:t>
      </w:r>
    </w:p>
    <w:p w14:paraId="221D8EDA" w14:textId="4E0E5EA7" w:rsidR="0082518D" w:rsidRDefault="0082518D" w:rsidP="008543BD"/>
    <w:p w14:paraId="18520DED" w14:textId="5190D9D4" w:rsidR="00396D04" w:rsidRDefault="00396D04" w:rsidP="008543BD">
      <w:r>
        <w:t xml:space="preserve">Le document </w:t>
      </w:r>
      <w:r w:rsidR="00427F3F">
        <w:t>« </w:t>
      </w:r>
      <w:r w:rsidRPr="00396D04">
        <w:t>FlashHawk-extrait-OER-2021</w:t>
      </w:r>
      <w:r w:rsidR="00427F3F">
        <w:t> »</w:t>
      </w:r>
      <w:r>
        <w:t xml:space="preserve"> rentre plus en détails et de manière plus officielle sur la présentation de FlashHawk et de la calibration, à l’occasion des essais OER de 2021.</w:t>
      </w:r>
    </w:p>
    <w:p w14:paraId="081F7179" w14:textId="77777777" w:rsidR="004E7016" w:rsidRDefault="004E7016">
      <w:pPr>
        <w:spacing w:after="160" w:line="259" w:lineRule="auto"/>
        <w:rPr>
          <w:rFonts w:asciiTheme="majorHAnsi" w:eastAsiaTheme="majorEastAsia" w:hAnsiTheme="majorHAnsi" w:cstheme="majorBidi"/>
          <w:color w:val="2F5496" w:themeColor="accent1" w:themeShade="BF"/>
          <w:sz w:val="32"/>
          <w:szCs w:val="32"/>
        </w:rPr>
      </w:pPr>
      <w:r>
        <w:br w:type="page"/>
      </w:r>
    </w:p>
    <w:p w14:paraId="37A5397C" w14:textId="295DA213" w:rsidR="008543BD" w:rsidRDefault="008543BD" w:rsidP="008543BD">
      <w:pPr>
        <w:pStyle w:val="Titre1"/>
      </w:pPr>
      <w:r>
        <w:lastRenderedPageBreak/>
        <w:t>Calibration 2021</w:t>
      </w:r>
    </w:p>
    <w:p w14:paraId="42CB5A29" w14:textId="1AE5F906" w:rsidR="008543BD" w:rsidRDefault="008543BD" w:rsidP="008543BD"/>
    <w:p w14:paraId="36086AF4" w14:textId="77777777" w:rsidR="004E7016" w:rsidRDefault="004E7016" w:rsidP="008543BD">
      <w:r>
        <w:t>Pour la réalisation de la calibration, utilisation des systèmes et logiciels suivants :</w:t>
      </w:r>
    </w:p>
    <w:p w14:paraId="72E3A47B" w14:textId="03DBDEBD" w:rsidR="004E7016" w:rsidRDefault="004E7016" w:rsidP="004E7016">
      <w:pPr>
        <w:pStyle w:val="Paragraphedeliste"/>
        <w:numPr>
          <w:ilvl w:val="0"/>
          <w:numId w:val="3"/>
        </w:numPr>
      </w:pPr>
      <w:r>
        <w:t>Application de préparation de mission, dans laquelle on import</w:t>
      </w:r>
      <w:r w:rsidR="004B5587">
        <w:t>e</w:t>
      </w:r>
      <w:r>
        <w:t xml:space="preserve"> le plan de vol. Cette application permet </w:t>
      </w:r>
      <w:r w:rsidR="00747995">
        <w:t>le dialogue avec le pilote avant le vol : en particulier pour communiquer les coordonnées exactes des points clés du plan de vol, et de pouvoir les confronter aux diverses contraintes aéronautiques (zones et altitudes autorisées).</w:t>
      </w:r>
    </w:p>
    <w:p w14:paraId="6F2AABAA" w14:textId="199A78D5" w:rsidR="00747995" w:rsidRDefault="00747995" w:rsidP="004E7016">
      <w:pPr>
        <w:pStyle w:val="Paragraphedeliste"/>
        <w:numPr>
          <w:ilvl w:val="0"/>
          <w:numId w:val="3"/>
        </w:numPr>
      </w:pPr>
      <w:r>
        <w:t>Application de calibration sol, qui contrôle les équipements d’émission (générateurs de signaux, microcontrôleur de synchronisation des signaux, positionneur pointant l’antenne émettrice vers l’avion, …)</w:t>
      </w:r>
    </w:p>
    <w:p w14:paraId="39EF8601" w14:textId="61279599" w:rsidR="00396D04" w:rsidRDefault="00396D04" w:rsidP="004E7016">
      <w:pPr>
        <w:pStyle w:val="Paragraphedeliste"/>
        <w:numPr>
          <w:ilvl w:val="0"/>
          <w:numId w:val="3"/>
        </w:numPr>
      </w:pPr>
      <w:r>
        <w:t>Capteur embarqué (cartes acquisition radio, carte FPGA, carte CPU)</w:t>
      </w:r>
    </w:p>
    <w:p w14:paraId="561A4BE9" w14:textId="3F950A23" w:rsidR="00747995" w:rsidRDefault="00747995" w:rsidP="004E7016">
      <w:pPr>
        <w:pStyle w:val="Paragraphedeliste"/>
        <w:numPr>
          <w:ilvl w:val="0"/>
          <w:numId w:val="3"/>
        </w:numPr>
      </w:pPr>
      <w:r>
        <w:t xml:space="preserve">Application de calibration bord, qui contrôle l’acquisition du </w:t>
      </w:r>
      <w:r w:rsidR="00396D04">
        <w:t>capteur embarqué</w:t>
      </w:r>
      <w:r w:rsidR="004B5587">
        <w:t xml:space="preserve">, qui transmet les données au sol par liaison de données </w:t>
      </w:r>
      <w:r>
        <w:t>et qui permet la supervision du vol de calibration.</w:t>
      </w:r>
    </w:p>
    <w:p w14:paraId="513FB0E5" w14:textId="7B07AAF8" w:rsidR="0082518D" w:rsidRDefault="0082518D" w:rsidP="008543BD"/>
    <w:p w14:paraId="7036F91B" w14:textId="27E780E3" w:rsidR="00747995" w:rsidRDefault="00396D04" w:rsidP="008543BD">
      <w:r w:rsidRPr="00396D04">
        <w:rPr>
          <w:noProof/>
        </w:rPr>
        <w:drawing>
          <wp:inline distT="0" distB="0" distL="0" distR="0" wp14:anchorId="6F3C25E1" wp14:editId="2E0BA07C">
            <wp:extent cx="5760720" cy="3597910"/>
            <wp:effectExtent l="0" t="0" r="0" b="25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597910"/>
                    </a:xfrm>
                    <a:prstGeom prst="rect">
                      <a:avLst/>
                    </a:prstGeom>
                  </pic:spPr>
                </pic:pic>
              </a:graphicData>
            </a:graphic>
          </wp:inline>
        </w:drawing>
      </w:r>
    </w:p>
    <w:p w14:paraId="774853D0" w14:textId="37E65EDF" w:rsidR="00FF657D" w:rsidRDefault="00FF657D" w:rsidP="00FF657D">
      <w:pPr>
        <w:pStyle w:val="Lgende"/>
      </w:pPr>
      <w:r>
        <w:t xml:space="preserve">Figure </w:t>
      </w:r>
      <w:fldSimple w:instr=" SEQ Figure \* ARABIC ">
        <w:r>
          <w:rPr>
            <w:noProof/>
          </w:rPr>
          <w:t>1</w:t>
        </w:r>
      </w:fldSimple>
      <w:r>
        <w:t xml:space="preserve"> : Application de calibration</w:t>
      </w:r>
    </w:p>
    <w:p w14:paraId="434E05C1" w14:textId="233FA0B2" w:rsidR="004B5587" w:rsidRDefault="004B5587" w:rsidP="008543BD"/>
    <w:p w14:paraId="132815E0" w14:textId="06309586" w:rsidR="004B5587" w:rsidRDefault="004B5587" w:rsidP="004B5587"/>
    <w:p w14:paraId="10E4D6E0" w14:textId="690AEFCB" w:rsidR="000F2A84" w:rsidRDefault="000F2A84" w:rsidP="004B5587">
      <w:r>
        <w:t>La calibration doit couvrir des angles relatifs à l’avion (gisement et élévation).</w:t>
      </w:r>
    </w:p>
    <w:p w14:paraId="5901FC3D" w14:textId="0E4E48A5" w:rsidR="004B5587" w:rsidRDefault="004B5587" w:rsidP="004B5587">
      <w:r>
        <w:t xml:space="preserve">Réalisé par un ingénieur spécialisé en traitements, un plan de vol en spirale </w:t>
      </w:r>
      <w:r w:rsidR="00427F3F">
        <w:t>avait été</w:t>
      </w:r>
      <w:r>
        <w:t xml:space="preserve"> proposé.</w:t>
      </w:r>
    </w:p>
    <w:p w14:paraId="5B048F80" w14:textId="77777777" w:rsidR="004B5587" w:rsidRDefault="004B5587" w:rsidP="008543BD"/>
    <w:p w14:paraId="130DFA5A" w14:textId="77777777" w:rsidR="00396D04" w:rsidRDefault="00396D04">
      <w:pPr>
        <w:spacing w:after="160" w:line="259" w:lineRule="auto"/>
        <w:rPr>
          <w:rFonts w:asciiTheme="majorHAnsi" w:eastAsiaTheme="majorEastAsia" w:hAnsiTheme="majorHAnsi" w:cstheme="majorBidi"/>
          <w:color w:val="2F5496" w:themeColor="accent1" w:themeShade="BF"/>
          <w:sz w:val="26"/>
          <w:szCs w:val="26"/>
        </w:rPr>
      </w:pPr>
      <w:r>
        <w:br w:type="page"/>
      </w:r>
    </w:p>
    <w:p w14:paraId="7C6EA780" w14:textId="02FBDB05" w:rsidR="008543BD" w:rsidRDefault="008543BD" w:rsidP="008543BD">
      <w:pPr>
        <w:pStyle w:val="Titre2"/>
      </w:pPr>
      <w:r>
        <w:lastRenderedPageBreak/>
        <w:t>Plan de vol</w:t>
      </w:r>
    </w:p>
    <w:p w14:paraId="3618D52B" w14:textId="541807BC" w:rsidR="00CD6854" w:rsidRDefault="00CD6854" w:rsidP="00CD6854"/>
    <w:p w14:paraId="6A71E64D" w14:textId="50E3771C" w:rsidR="003D3E9C" w:rsidRDefault="003D3E9C" w:rsidP="00CD6854">
      <w:r w:rsidRPr="003D3E9C">
        <w:t>Spirale de diamètre 4km, entre 500m et 3050m d’altitude.</w:t>
      </w:r>
    </w:p>
    <w:p w14:paraId="298BC528" w14:textId="14B569DC" w:rsidR="003D3E9C" w:rsidRDefault="003D3E9C" w:rsidP="00CD6854">
      <w:r>
        <w:t>Cette spirale aurait dû progressivement se décaler vers l’émetteur pour couvrir un maximum d’angles.</w:t>
      </w:r>
    </w:p>
    <w:p w14:paraId="1B1DA9B8" w14:textId="58B1E7C0" w:rsidR="003D3E9C" w:rsidRDefault="003D3E9C" w:rsidP="00CD6854">
      <w:r>
        <w:t xml:space="preserve">Finalement, ce plan de vol a été refusé par le pilote, du fait de sa trop grande complexité. </w:t>
      </w:r>
    </w:p>
    <w:p w14:paraId="38ED9076" w14:textId="34F97FAA" w:rsidR="0082518D" w:rsidRDefault="003D3E9C" w:rsidP="00CD6854">
      <w:r>
        <w:t>Au lieu de se décaler, la spirale reste à</w:t>
      </w:r>
      <w:r w:rsidRPr="003D3E9C">
        <w:t xml:space="preserve"> 1</w:t>
      </w:r>
      <w:r>
        <w:t xml:space="preserve"> </w:t>
      </w:r>
      <w:r w:rsidRPr="003D3E9C">
        <w:t>km de l’émetteur</w:t>
      </w:r>
      <w:r>
        <w:t xml:space="preserve"> (centre à 3km de l’émetteur)</w:t>
      </w:r>
      <w:r w:rsidRPr="003D3E9C">
        <w:t>.</w:t>
      </w:r>
    </w:p>
    <w:p w14:paraId="0FF8BA84" w14:textId="77777777" w:rsidR="0082518D" w:rsidRDefault="0082518D" w:rsidP="00CD6854"/>
    <w:p w14:paraId="34B8CDB4" w14:textId="1BD55FB6" w:rsidR="00CD6854" w:rsidRDefault="00CD6854" w:rsidP="00CD6854">
      <w:r>
        <w:rPr>
          <w:noProof/>
        </w:rPr>
        <w:drawing>
          <wp:inline distT="0" distB="0" distL="0" distR="0" wp14:anchorId="26EA20C8" wp14:editId="7EF87198">
            <wp:extent cx="4169410" cy="4914900"/>
            <wp:effectExtent l="0" t="0" r="254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69410" cy="4914900"/>
                    </a:xfrm>
                    <a:prstGeom prst="rect">
                      <a:avLst/>
                    </a:prstGeom>
                    <a:noFill/>
                    <a:ln>
                      <a:noFill/>
                    </a:ln>
                  </pic:spPr>
                </pic:pic>
              </a:graphicData>
            </a:graphic>
          </wp:inline>
        </w:drawing>
      </w:r>
    </w:p>
    <w:p w14:paraId="63C58894" w14:textId="739BF212" w:rsidR="003D3E9C" w:rsidRDefault="003D3E9C" w:rsidP="003D3E9C">
      <w:pPr>
        <w:pStyle w:val="Lgende"/>
      </w:pPr>
      <w:r>
        <w:t xml:space="preserve">Figure </w:t>
      </w:r>
      <w:fldSimple w:instr=" SEQ Figure \* ARABIC ">
        <w:r w:rsidR="00FF657D">
          <w:rPr>
            <w:noProof/>
          </w:rPr>
          <w:t>2</w:t>
        </w:r>
      </w:fldSimple>
      <w:r>
        <w:t xml:space="preserve"> : Plan de vol </w:t>
      </w:r>
      <w:r w:rsidR="00FF657D">
        <w:t>« </w:t>
      </w:r>
      <w:r w:rsidR="004E7016">
        <w:t>2021</w:t>
      </w:r>
      <w:r w:rsidR="00FF657D">
        <w:t> »</w:t>
      </w:r>
      <w:r>
        <w:t xml:space="preserve"> vue de haut</w:t>
      </w:r>
    </w:p>
    <w:p w14:paraId="0B5FF45B" w14:textId="183B84A0" w:rsidR="00CD6854" w:rsidRDefault="00CD6854" w:rsidP="00CD6854"/>
    <w:p w14:paraId="3E5BAAF8" w14:textId="672C0FC5" w:rsidR="00CD6854" w:rsidRDefault="00CD6854" w:rsidP="00CD6854">
      <w:r>
        <w:rPr>
          <w:noProof/>
        </w:rPr>
        <w:lastRenderedPageBreak/>
        <w:drawing>
          <wp:inline distT="0" distB="0" distL="0" distR="0" wp14:anchorId="5E5CD51F" wp14:editId="2A68DCF5">
            <wp:extent cx="4457700" cy="291719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7700" cy="2917190"/>
                    </a:xfrm>
                    <a:prstGeom prst="rect">
                      <a:avLst/>
                    </a:prstGeom>
                    <a:noFill/>
                    <a:ln>
                      <a:noFill/>
                    </a:ln>
                  </pic:spPr>
                </pic:pic>
              </a:graphicData>
            </a:graphic>
          </wp:inline>
        </w:drawing>
      </w:r>
    </w:p>
    <w:p w14:paraId="2065F759" w14:textId="6B5537D4" w:rsidR="003D3E9C" w:rsidRDefault="003D3E9C" w:rsidP="003D3E9C">
      <w:pPr>
        <w:pStyle w:val="Lgende"/>
      </w:pPr>
      <w:r>
        <w:t xml:space="preserve">Figure </w:t>
      </w:r>
      <w:fldSimple w:instr=" SEQ Figure \* ARABIC ">
        <w:r w:rsidR="00FF657D">
          <w:rPr>
            <w:noProof/>
          </w:rPr>
          <w:t>3</w:t>
        </w:r>
      </w:fldSimple>
      <w:r>
        <w:t xml:space="preserve"> : Plan de vol </w:t>
      </w:r>
      <w:r w:rsidR="00FF657D">
        <w:t>« </w:t>
      </w:r>
      <w:r w:rsidR="004E7016">
        <w:t>2021</w:t>
      </w:r>
      <w:r w:rsidR="00FF657D">
        <w:t> »</w:t>
      </w:r>
      <w:r>
        <w:t xml:space="preserve"> en 3D</w:t>
      </w:r>
    </w:p>
    <w:p w14:paraId="27C72388" w14:textId="117B4814" w:rsidR="00CD6854" w:rsidRDefault="00CD6854" w:rsidP="00CD6854"/>
    <w:p w14:paraId="4188EAB4" w14:textId="3CA0C126" w:rsidR="00CD6854" w:rsidRDefault="00CD6854" w:rsidP="00CD6854">
      <w:r>
        <w:rPr>
          <w:noProof/>
        </w:rPr>
        <w:drawing>
          <wp:inline distT="0" distB="0" distL="0" distR="0" wp14:anchorId="7E1EACC3" wp14:editId="79D6AC7F">
            <wp:extent cx="4501515" cy="252031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1515" cy="2520315"/>
                    </a:xfrm>
                    <a:prstGeom prst="rect">
                      <a:avLst/>
                    </a:prstGeom>
                    <a:noFill/>
                    <a:ln>
                      <a:noFill/>
                    </a:ln>
                  </pic:spPr>
                </pic:pic>
              </a:graphicData>
            </a:graphic>
          </wp:inline>
        </w:drawing>
      </w:r>
    </w:p>
    <w:p w14:paraId="083C79F5" w14:textId="492A52BC" w:rsidR="00CD6854" w:rsidRPr="00CD6854" w:rsidRDefault="003D3E9C" w:rsidP="003D3E9C">
      <w:pPr>
        <w:pStyle w:val="Lgende"/>
      </w:pPr>
      <w:r>
        <w:t xml:space="preserve">Figure </w:t>
      </w:r>
      <w:fldSimple w:instr=" SEQ Figure \* ARABIC ">
        <w:r w:rsidR="00FF657D">
          <w:rPr>
            <w:noProof/>
          </w:rPr>
          <w:t>4</w:t>
        </w:r>
      </w:fldSimple>
      <w:r>
        <w:t xml:space="preserve"> : Plan de vol </w:t>
      </w:r>
      <w:r w:rsidR="00FF657D">
        <w:t>« </w:t>
      </w:r>
      <w:r w:rsidR="004E7016">
        <w:t>2021</w:t>
      </w:r>
      <w:r w:rsidR="00FF657D">
        <w:t> »</w:t>
      </w:r>
      <w:r>
        <w:t xml:space="preserve"> de profil</w:t>
      </w:r>
    </w:p>
    <w:p w14:paraId="1EBE0D29" w14:textId="053910D0" w:rsidR="008543BD" w:rsidRDefault="008543BD" w:rsidP="008543BD"/>
    <w:p w14:paraId="656F9D2E" w14:textId="243C76AC" w:rsidR="008543BD" w:rsidRDefault="008543BD" w:rsidP="008543BD"/>
    <w:p w14:paraId="295C0E53" w14:textId="77777777" w:rsidR="00046BF3" w:rsidRDefault="00046BF3">
      <w:pPr>
        <w:spacing w:after="160" w:line="259" w:lineRule="auto"/>
        <w:rPr>
          <w:rFonts w:asciiTheme="majorHAnsi" w:eastAsiaTheme="majorEastAsia" w:hAnsiTheme="majorHAnsi" w:cstheme="majorBidi"/>
          <w:color w:val="2F5496" w:themeColor="accent1" w:themeShade="BF"/>
          <w:sz w:val="26"/>
          <w:szCs w:val="26"/>
        </w:rPr>
      </w:pPr>
      <w:r>
        <w:br w:type="page"/>
      </w:r>
    </w:p>
    <w:p w14:paraId="3EA17A47" w14:textId="7DB1CEEB" w:rsidR="008543BD" w:rsidRDefault="008543BD" w:rsidP="008543BD">
      <w:pPr>
        <w:pStyle w:val="Titre2"/>
      </w:pPr>
      <w:r>
        <w:lastRenderedPageBreak/>
        <w:t>Couverture</w:t>
      </w:r>
    </w:p>
    <w:p w14:paraId="109F2ABA" w14:textId="12243129" w:rsidR="008543BD" w:rsidRDefault="008543BD" w:rsidP="008543BD"/>
    <w:p w14:paraId="45302170" w14:textId="13965538" w:rsidR="003D3E9C" w:rsidRDefault="003D3E9C" w:rsidP="003D3E9C">
      <w:r>
        <w:t>Le parcours de ce plan de vol permet la couverture suivante :</w:t>
      </w:r>
    </w:p>
    <w:p w14:paraId="58F6ACF2" w14:textId="6162FA00" w:rsidR="008543BD" w:rsidRDefault="00CD6854" w:rsidP="008543BD">
      <w:r>
        <w:rPr>
          <w:noProof/>
        </w:rPr>
        <w:drawing>
          <wp:inline distT="0" distB="0" distL="0" distR="0" wp14:anchorId="3A5E0FE6" wp14:editId="5F628A75">
            <wp:extent cx="5760720" cy="1404620"/>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760720" cy="1404620"/>
                    </a:xfrm>
                    <a:prstGeom prst="rect">
                      <a:avLst/>
                    </a:prstGeom>
                    <a:noFill/>
                    <a:ln>
                      <a:noFill/>
                    </a:ln>
                  </pic:spPr>
                </pic:pic>
              </a:graphicData>
            </a:graphic>
          </wp:inline>
        </w:drawing>
      </w:r>
    </w:p>
    <w:p w14:paraId="2D1DAE77" w14:textId="7432B071" w:rsidR="003D3E9C" w:rsidRDefault="003D3E9C" w:rsidP="003D3E9C">
      <w:pPr>
        <w:pStyle w:val="Lgende"/>
      </w:pPr>
      <w:r>
        <w:t xml:space="preserve">Figure </w:t>
      </w:r>
      <w:fldSimple w:instr=" SEQ Figure \* ARABIC ">
        <w:r w:rsidR="00FF657D">
          <w:rPr>
            <w:noProof/>
          </w:rPr>
          <w:t>5</w:t>
        </w:r>
      </w:fldSimple>
      <w:r>
        <w:t xml:space="preserve"> : Angles couverts par le plan de vol </w:t>
      </w:r>
      <w:r w:rsidR="00FF657D">
        <w:t>« </w:t>
      </w:r>
      <w:r w:rsidR="004B5587">
        <w:t>2021</w:t>
      </w:r>
      <w:r w:rsidR="00FF657D">
        <w:t> »</w:t>
      </w:r>
    </w:p>
    <w:p w14:paraId="47E9BBDC" w14:textId="32B1E1AD" w:rsidR="00046BF3" w:rsidRDefault="00046BF3" w:rsidP="00046BF3">
      <w:r>
        <w:t>L’axe des abscisses représente l’angle en gisement (0° dans l’axe de l’avion).</w:t>
      </w:r>
    </w:p>
    <w:p w14:paraId="5E65AD2F" w14:textId="53A7C394" w:rsidR="00046BF3" w:rsidRDefault="00046BF3" w:rsidP="00046BF3">
      <w:r>
        <w:t>L’axe en ordonnées représente l’angle en élévation (0° dans le plan de l’avion, &lt; 0 en dessous).</w:t>
      </w:r>
    </w:p>
    <w:p w14:paraId="4483785C" w14:textId="7780BD06" w:rsidR="00046BF3" w:rsidRPr="00046BF3" w:rsidRDefault="00046BF3" w:rsidP="00046BF3">
      <w:r>
        <w:t>La représentation regroupe</w:t>
      </w:r>
      <w:r w:rsidR="004E7016">
        <w:t xml:space="preserve"> les résultats</w:t>
      </w:r>
      <w:r>
        <w:t xml:space="preserve"> sur un pas de 10°</w:t>
      </w:r>
      <w:r w:rsidR="004E7016">
        <w:t>,</w:t>
      </w:r>
      <w:r>
        <w:t xml:space="preserve"> avec la colorimétrie suivante :</w:t>
      </w:r>
    </w:p>
    <w:p w14:paraId="43861DAD" w14:textId="77777777" w:rsidR="00046BF3" w:rsidRDefault="00046BF3" w:rsidP="00046BF3">
      <w:pPr>
        <w:pStyle w:val="Paragraphedeliste"/>
        <w:numPr>
          <w:ilvl w:val="0"/>
          <w:numId w:val="1"/>
        </w:numPr>
        <w:rPr>
          <w:rFonts w:eastAsia="Times New Roman"/>
        </w:rPr>
      </w:pPr>
      <w:r>
        <w:rPr>
          <w:rFonts w:eastAsia="Times New Roman"/>
        </w:rPr>
        <w:t>Vert le plus foncé : toutes les fréquences trouvées 1 fois dans la case de 10°</w:t>
      </w:r>
    </w:p>
    <w:p w14:paraId="0B2D5250" w14:textId="77777777" w:rsidR="00046BF3" w:rsidRDefault="00046BF3" w:rsidP="00046BF3">
      <w:pPr>
        <w:pStyle w:val="Paragraphedeliste"/>
        <w:numPr>
          <w:ilvl w:val="0"/>
          <w:numId w:val="1"/>
        </w:numPr>
        <w:rPr>
          <w:rFonts w:eastAsia="Times New Roman"/>
        </w:rPr>
      </w:pPr>
      <w:r>
        <w:rPr>
          <w:rFonts w:eastAsia="Times New Roman"/>
        </w:rPr>
        <w:t>Vert le plus clair : toutes les fréquences et tous les sous angles trouvés (arrondi à 2,5°)</w:t>
      </w:r>
    </w:p>
    <w:p w14:paraId="64BB8015" w14:textId="77777777" w:rsidR="00046BF3" w:rsidRDefault="00046BF3" w:rsidP="00046BF3">
      <w:pPr>
        <w:pStyle w:val="Paragraphedeliste"/>
        <w:numPr>
          <w:ilvl w:val="0"/>
          <w:numId w:val="1"/>
        </w:numPr>
        <w:rPr>
          <w:rFonts w:eastAsia="Times New Roman"/>
        </w:rPr>
      </w:pPr>
      <w:r>
        <w:rPr>
          <w:rFonts w:eastAsia="Times New Roman"/>
        </w:rPr>
        <w:t>Entre le marron et l’orange, toutes ou certaines fréquences n’ont pas été trouvées dans la case de 10°</w:t>
      </w:r>
    </w:p>
    <w:p w14:paraId="32E56400" w14:textId="1BB22C82" w:rsidR="00CD6854" w:rsidRDefault="00CD6854" w:rsidP="008543BD"/>
    <w:p w14:paraId="1D622F94" w14:textId="536E43B2" w:rsidR="004B5587" w:rsidRDefault="004B5587" w:rsidP="008543BD">
      <w:r>
        <w:t>De manière improvisée, en fin de vol, quelques lignes droites à une distance particulière, permettent de combler un petit peu les trous de couverture sur certains angles :</w:t>
      </w:r>
    </w:p>
    <w:p w14:paraId="4827F614" w14:textId="23E65C76" w:rsidR="004B5587" w:rsidRDefault="004B5587" w:rsidP="008543BD">
      <w:r>
        <w:rPr>
          <w:noProof/>
        </w:rPr>
        <w:drawing>
          <wp:inline distT="0" distB="0" distL="0" distR="0" wp14:anchorId="19B2FD0C" wp14:editId="779F5414">
            <wp:extent cx="5760266" cy="1315251"/>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t="11500"/>
                    <a:stretch/>
                  </pic:blipFill>
                  <pic:spPr bwMode="auto">
                    <a:xfrm>
                      <a:off x="0" y="0"/>
                      <a:ext cx="5766578" cy="1316692"/>
                    </a:xfrm>
                    <a:prstGeom prst="rect">
                      <a:avLst/>
                    </a:prstGeom>
                    <a:noFill/>
                    <a:ln>
                      <a:noFill/>
                    </a:ln>
                    <a:extLst>
                      <a:ext uri="{53640926-AAD7-44D8-BBD7-CCE9431645EC}">
                        <a14:shadowObscured xmlns:a14="http://schemas.microsoft.com/office/drawing/2010/main"/>
                      </a:ext>
                    </a:extLst>
                  </pic:spPr>
                </pic:pic>
              </a:graphicData>
            </a:graphic>
          </wp:inline>
        </w:drawing>
      </w:r>
    </w:p>
    <w:p w14:paraId="5775DBD4" w14:textId="21471923" w:rsidR="004B5587" w:rsidRDefault="004B5587" w:rsidP="004B5587">
      <w:pPr>
        <w:pStyle w:val="Lgende"/>
      </w:pPr>
      <w:r>
        <w:t xml:space="preserve">Figure </w:t>
      </w:r>
      <w:fldSimple w:instr=" SEQ Figure \* ARABIC ">
        <w:r w:rsidR="00FF657D">
          <w:rPr>
            <w:noProof/>
          </w:rPr>
          <w:t>6</w:t>
        </w:r>
      </w:fldSimple>
      <w:r>
        <w:t xml:space="preserve"> : </w:t>
      </w:r>
      <w:r w:rsidR="00FF657D">
        <w:t>Relevés réels des a</w:t>
      </w:r>
      <w:r>
        <w:t>ngles couverts par des passages improvisés en plus du plan de vol</w:t>
      </w:r>
      <w:r w:rsidR="00FF657D">
        <w:t xml:space="preserve"> réalisé en</w:t>
      </w:r>
      <w:r>
        <w:t xml:space="preserve"> 2021</w:t>
      </w:r>
    </w:p>
    <w:p w14:paraId="7E20604B" w14:textId="49CEE35A" w:rsidR="004B5587" w:rsidRDefault="004B5587" w:rsidP="008543BD">
      <w:r>
        <w:t xml:space="preserve">En post-traitement les données manquantes doivent être interpolées, </w:t>
      </w:r>
      <w:r w:rsidR="008948E7">
        <w:t>car le système doit impérativement disposer d’une table de calibration complète sur un pas de 2,5°</w:t>
      </w:r>
      <w:r>
        <w:t>.</w:t>
      </w:r>
      <w:r w:rsidR="008948E7">
        <w:t xml:space="preserve"> Plus l’écart d’interpolation est grand, moins la précision de localisation sera bonne.</w:t>
      </w:r>
    </w:p>
    <w:p w14:paraId="4D3F1B26" w14:textId="09016271" w:rsidR="004B5587" w:rsidRDefault="004B5587" w:rsidP="008543BD"/>
    <w:p w14:paraId="152A302B" w14:textId="079A74E3" w:rsidR="004B5587" w:rsidRDefault="008948E7" w:rsidP="008543BD">
      <w:r>
        <w:t xml:space="preserve">Le plan de vol de 2021 est à la fois </w:t>
      </w:r>
      <w:r w:rsidR="00427F3F">
        <w:t>assez</w:t>
      </w:r>
      <w:r>
        <w:t xml:space="preserve"> incomplet et partiellement improvisé.</w:t>
      </w:r>
    </w:p>
    <w:p w14:paraId="5B047DE9" w14:textId="693FB7D8" w:rsidR="008948E7" w:rsidRDefault="008948E7">
      <w:pPr>
        <w:spacing w:after="160" w:line="259" w:lineRule="auto"/>
      </w:pPr>
      <w:r>
        <w:br w:type="page"/>
      </w:r>
    </w:p>
    <w:p w14:paraId="4C7CD03B" w14:textId="0B018E9E" w:rsidR="004B5587" w:rsidRDefault="008948E7" w:rsidP="008948E7">
      <w:pPr>
        <w:pStyle w:val="Titre1"/>
      </w:pPr>
      <w:r>
        <w:lastRenderedPageBreak/>
        <w:t>Calibration 2022</w:t>
      </w:r>
    </w:p>
    <w:p w14:paraId="55C908C8" w14:textId="1C62C224" w:rsidR="008948E7" w:rsidRDefault="008948E7" w:rsidP="008543BD"/>
    <w:p w14:paraId="13BE9E9F" w14:textId="161E0D7F" w:rsidR="008948E7" w:rsidRDefault="008948E7" w:rsidP="008543BD">
      <w:r>
        <w:t>A l’occasion de l’installation du système FlashHawk avec un nouveau réseau antennaire et sur un nouvel avion, une nouvelle calibration devait être réalisée.</w:t>
      </w:r>
    </w:p>
    <w:p w14:paraId="094BD716" w14:textId="77777777" w:rsidR="008948E7" w:rsidRDefault="008948E7" w:rsidP="008543BD"/>
    <w:p w14:paraId="3667542F" w14:textId="77777777" w:rsidR="002313D6" w:rsidRDefault="00A8035F" w:rsidP="008543BD">
      <w:r>
        <w:t xml:space="preserve">Des </w:t>
      </w:r>
      <w:r w:rsidR="008948E7">
        <w:t>évolutions ont été réalisées au préalable pour mieux maitriser la préparation et optimiser la couverture et la précision de calibration</w:t>
      </w:r>
      <w:r>
        <w:t>.</w:t>
      </w:r>
    </w:p>
    <w:p w14:paraId="19F87690" w14:textId="444CE1C5" w:rsidR="008948E7" w:rsidRDefault="00A8035F" w:rsidP="008543BD">
      <w:r>
        <w:t>L’application de calibration bord fonctionne désormais dans un mode de simulation</w:t>
      </w:r>
      <w:r w:rsidR="002313D6">
        <w:t xml:space="preserve"> à utiliser en préparation du vol de calibration</w:t>
      </w:r>
      <w:r>
        <w:t> :</w:t>
      </w:r>
    </w:p>
    <w:p w14:paraId="5C884449" w14:textId="38D9682C" w:rsidR="008948E7" w:rsidRDefault="00A8035F" w:rsidP="008948E7">
      <w:pPr>
        <w:pStyle w:val="Paragraphedeliste"/>
        <w:numPr>
          <w:ilvl w:val="0"/>
          <w:numId w:val="1"/>
        </w:numPr>
      </w:pPr>
      <w:r>
        <w:t>Utilisation fichiers de configuration servant à l’acquisition de calibration et à la génération du signal de calibration (</w:t>
      </w:r>
      <w:r w:rsidR="00427F3F">
        <w:t>« </w:t>
      </w:r>
      <w:r w:rsidRPr="00A8035F">
        <w:t>techlibBandsGlobal.csv</w:t>
      </w:r>
      <w:r w:rsidR="00427F3F">
        <w:t> »</w:t>
      </w:r>
      <w:r>
        <w:t xml:space="preserve"> et </w:t>
      </w:r>
      <w:r w:rsidR="00427F3F">
        <w:t>« </w:t>
      </w:r>
      <w:r w:rsidRPr="00A8035F">
        <w:t>techlibCalibGlobal.csv</w:t>
      </w:r>
      <w:r w:rsidR="00427F3F">
        <w:t> »</w:t>
      </w:r>
      <w:r>
        <w:t>).</w:t>
      </w:r>
    </w:p>
    <w:p w14:paraId="5F826350" w14:textId="36162534" w:rsidR="00A8035F" w:rsidRDefault="00A8035F" w:rsidP="008948E7">
      <w:pPr>
        <w:pStyle w:val="Paragraphedeliste"/>
        <w:numPr>
          <w:ilvl w:val="0"/>
          <w:numId w:val="1"/>
        </w:numPr>
      </w:pPr>
      <w:r>
        <w:t>Emulation des signaux émis (fréquences et instants précis).</w:t>
      </w:r>
    </w:p>
    <w:p w14:paraId="0A9E197B" w14:textId="30A0090C" w:rsidR="00A8035F" w:rsidRDefault="00A8035F" w:rsidP="008948E7">
      <w:pPr>
        <w:pStyle w:val="Paragraphedeliste"/>
        <w:numPr>
          <w:ilvl w:val="0"/>
          <w:numId w:val="1"/>
        </w:numPr>
      </w:pPr>
      <w:r>
        <w:t>Emulation de la position et de l’attitude de l’avion</w:t>
      </w:r>
      <w:r w:rsidR="002313D6">
        <w:t>, d’après l’assemblage de portions de vol décrites par plusieurs contraintes pamis :</w:t>
      </w:r>
    </w:p>
    <w:p w14:paraId="3A0C8427" w14:textId="3DA04540" w:rsidR="002313D6" w:rsidRDefault="002313D6" w:rsidP="002313D6">
      <w:pPr>
        <w:pStyle w:val="Paragraphedeliste"/>
        <w:numPr>
          <w:ilvl w:val="1"/>
          <w:numId w:val="1"/>
        </w:numPr>
      </w:pPr>
      <w:r>
        <w:t>Déplacement en ligne droite ou en virage (suivant un rayon de rotation)</w:t>
      </w:r>
    </w:p>
    <w:p w14:paraId="69D7070B" w14:textId="408529AF" w:rsidR="002313D6" w:rsidRDefault="002313D6" w:rsidP="002313D6">
      <w:pPr>
        <w:pStyle w:val="Paragraphedeliste"/>
        <w:numPr>
          <w:ilvl w:val="1"/>
          <w:numId w:val="1"/>
        </w:numPr>
      </w:pPr>
      <w:r>
        <w:t>Roulis et tangage</w:t>
      </w:r>
    </w:p>
    <w:p w14:paraId="4F9CFD35" w14:textId="633C7E5A" w:rsidR="002313D6" w:rsidRDefault="002313D6" w:rsidP="002313D6">
      <w:pPr>
        <w:pStyle w:val="Paragraphedeliste"/>
        <w:numPr>
          <w:ilvl w:val="1"/>
          <w:numId w:val="1"/>
        </w:numPr>
      </w:pPr>
      <w:r>
        <w:t>Vitesse de déplacement</w:t>
      </w:r>
    </w:p>
    <w:p w14:paraId="22C81EA2" w14:textId="7C5DA012" w:rsidR="002313D6" w:rsidRDefault="002313D6" w:rsidP="002313D6">
      <w:pPr>
        <w:pStyle w:val="Paragraphedeliste"/>
        <w:numPr>
          <w:ilvl w:val="1"/>
          <w:numId w:val="1"/>
        </w:numPr>
      </w:pPr>
      <w:r>
        <w:t>Vitesse de montée et de descente</w:t>
      </w:r>
    </w:p>
    <w:p w14:paraId="2ED2D238" w14:textId="7B737461" w:rsidR="002313D6" w:rsidRDefault="002313D6" w:rsidP="002313D6">
      <w:pPr>
        <w:pStyle w:val="Paragraphedeliste"/>
        <w:numPr>
          <w:ilvl w:val="1"/>
          <w:numId w:val="1"/>
        </w:numPr>
      </w:pPr>
      <w:r>
        <w:t>Distance de déplacement à réaliser</w:t>
      </w:r>
    </w:p>
    <w:p w14:paraId="3D057C4B" w14:textId="1744A1D4" w:rsidR="002313D6" w:rsidRDefault="002313D6" w:rsidP="002313D6">
      <w:pPr>
        <w:pStyle w:val="Paragraphedeliste"/>
        <w:numPr>
          <w:ilvl w:val="1"/>
          <w:numId w:val="1"/>
        </w:numPr>
      </w:pPr>
      <w:r>
        <w:t>Altitude min ou max à atteindre</w:t>
      </w:r>
    </w:p>
    <w:p w14:paraId="3F010DC5" w14:textId="44BA1463" w:rsidR="002313D6" w:rsidRDefault="002313D6" w:rsidP="002313D6">
      <w:pPr>
        <w:pStyle w:val="Paragraphedeliste"/>
        <w:numPr>
          <w:ilvl w:val="1"/>
          <w:numId w:val="1"/>
        </w:numPr>
      </w:pPr>
      <w:r>
        <w:t>Cap final</w:t>
      </w:r>
    </w:p>
    <w:p w14:paraId="31ACE7D1" w14:textId="62FCF6B9" w:rsidR="002313D6" w:rsidRDefault="00427F3F" w:rsidP="002313D6">
      <w:pPr>
        <w:pStyle w:val="Paragraphedeliste"/>
        <w:numPr>
          <w:ilvl w:val="0"/>
          <w:numId w:val="1"/>
        </w:numPr>
      </w:pPr>
      <w:r>
        <w:t>Evolution de l’é</w:t>
      </w:r>
      <w:r w:rsidR="002313D6">
        <w:t>mulateur d</w:t>
      </w:r>
      <w:r w:rsidR="00555E48">
        <w:t>e</w:t>
      </w:r>
      <w:r w:rsidR="002313D6">
        <w:t xml:space="preserve"> capteur embarqué </w:t>
      </w:r>
      <w:r>
        <w:t xml:space="preserve">pour </w:t>
      </w:r>
      <w:r w:rsidR="002313D6">
        <w:t>suiv</w:t>
      </w:r>
      <w:r>
        <w:t>re</w:t>
      </w:r>
      <w:r w:rsidR="002313D6">
        <w:t xml:space="preserve"> le plan de vol en temps réel ou en vitesse accélérée, pour </w:t>
      </w:r>
      <w:r w:rsidR="00555E48">
        <w:t>une simulation animée dans les mêmes conditions que la calibration</w:t>
      </w:r>
      <w:r>
        <w:t>,</w:t>
      </w:r>
      <w:r w:rsidR="00555E48">
        <w:t xml:space="preserve"> avec la même interface graphique.</w:t>
      </w:r>
    </w:p>
    <w:p w14:paraId="1BD3FF7E" w14:textId="77777777" w:rsidR="00555E48" w:rsidRDefault="00555E48" w:rsidP="002313D6">
      <w:pPr>
        <w:pStyle w:val="Paragraphedeliste"/>
        <w:numPr>
          <w:ilvl w:val="0"/>
          <w:numId w:val="1"/>
        </w:numPr>
      </w:pPr>
      <w:r>
        <w:t>Simulation quasi instantanée de la calibration, pour produire la couverture finale ainsi que le tracé du plan de vol.</w:t>
      </w:r>
    </w:p>
    <w:p w14:paraId="0B1862ED" w14:textId="39A7872C" w:rsidR="00555E48" w:rsidRDefault="00555E48" w:rsidP="002313D6">
      <w:pPr>
        <w:pStyle w:val="Paragraphedeliste"/>
        <w:numPr>
          <w:ilvl w:val="0"/>
          <w:numId w:val="1"/>
        </w:numPr>
      </w:pPr>
      <w:r>
        <w:t>(Sans nécessité de nouveaux développements) Intégration du plan de vol dans l’application de préparation de mission pour produire des illustrations et pour le dialogue avec le pilote.</w:t>
      </w:r>
    </w:p>
    <w:p w14:paraId="00E30CC4" w14:textId="216D7905" w:rsidR="008948E7" w:rsidRDefault="008948E7" w:rsidP="008543BD"/>
    <w:p w14:paraId="795DE89A" w14:textId="015C52DB" w:rsidR="00AA6005" w:rsidRDefault="00555E48" w:rsidP="008543BD">
      <w:r>
        <w:t>Ce nouveau module de l’application a ainsi pu être utilisé par itération</w:t>
      </w:r>
      <w:r w:rsidR="00427F3F">
        <w:t>,</w:t>
      </w:r>
      <w:r>
        <w:t xml:space="preserve"> </w:t>
      </w:r>
      <w:r w:rsidR="00AA6005">
        <w:t xml:space="preserve">afin d’obtenir le plan de vol optimal pour le système et respectant les contraintes du pilote, </w:t>
      </w:r>
      <w:r w:rsidR="00427F3F">
        <w:t xml:space="preserve">les contraintes </w:t>
      </w:r>
      <w:r w:rsidR="00AA6005">
        <w:t xml:space="preserve">du pilote automatique et </w:t>
      </w:r>
      <w:r w:rsidR="00427F3F">
        <w:t>l</w:t>
      </w:r>
      <w:r w:rsidR="00AA6005">
        <w:t>es contraintes de vol (zones et altitudes autorisées) :</w:t>
      </w:r>
    </w:p>
    <w:p w14:paraId="2E71A401" w14:textId="4DE34106" w:rsidR="00AA6005" w:rsidRDefault="00AA6005" w:rsidP="00AA6005">
      <w:pPr>
        <w:pStyle w:val="Paragraphedeliste"/>
        <w:numPr>
          <w:ilvl w:val="0"/>
          <w:numId w:val="1"/>
        </w:numPr>
      </w:pPr>
      <w:r>
        <w:t>1</w:t>
      </w:r>
      <w:r w:rsidRPr="00AA6005">
        <w:rPr>
          <w:vertAlign w:val="superscript"/>
        </w:rPr>
        <w:t>ère</w:t>
      </w:r>
      <w:r>
        <w:t xml:space="preserve"> phase d’itération d’échanges en interne </w:t>
      </w:r>
      <w:proofErr w:type="spellStart"/>
      <w:r>
        <w:t>Avantix</w:t>
      </w:r>
      <w:proofErr w:type="spellEnd"/>
    </w:p>
    <w:p w14:paraId="3BCAC328" w14:textId="077CC5E0" w:rsidR="00AA6005" w:rsidRDefault="00AA6005" w:rsidP="00AA6005">
      <w:pPr>
        <w:pStyle w:val="Paragraphedeliste"/>
        <w:numPr>
          <w:ilvl w:val="0"/>
          <w:numId w:val="1"/>
        </w:numPr>
      </w:pPr>
      <w:r>
        <w:t>2</w:t>
      </w:r>
      <w:r w:rsidRPr="00AA6005">
        <w:rPr>
          <w:vertAlign w:val="superscript"/>
        </w:rPr>
        <w:t>ème</w:t>
      </w:r>
      <w:r>
        <w:t xml:space="preserve"> phase d’itération d’échanges avec le pilote</w:t>
      </w:r>
    </w:p>
    <w:p w14:paraId="58BFD613" w14:textId="1E425C27" w:rsidR="00AA6005" w:rsidRDefault="00AA6005" w:rsidP="00AA6005">
      <w:pPr>
        <w:pStyle w:val="Paragraphedeliste"/>
        <w:numPr>
          <w:ilvl w:val="0"/>
          <w:numId w:val="1"/>
        </w:numPr>
      </w:pPr>
      <w:r>
        <w:t>3</w:t>
      </w:r>
      <w:r w:rsidRPr="00AA6005">
        <w:rPr>
          <w:vertAlign w:val="superscript"/>
        </w:rPr>
        <w:t>ème</w:t>
      </w:r>
      <w:r>
        <w:t xml:space="preserve"> phase d’itération d’échanges avec le contrôle aérien (par l’intermédiaire du pilote)</w:t>
      </w:r>
    </w:p>
    <w:p w14:paraId="72D606ED" w14:textId="0272159C" w:rsidR="00AA6005" w:rsidRDefault="00AA6005" w:rsidP="00AA6005"/>
    <w:p w14:paraId="6DB3BB11" w14:textId="64F2F455" w:rsidR="00AA6005" w:rsidRDefault="00AA6005">
      <w:pPr>
        <w:spacing w:after="160" w:line="259" w:lineRule="auto"/>
      </w:pPr>
      <w:r>
        <w:br w:type="page"/>
      </w:r>
    </w:p>
    <w:p w14:paraId="57945AB6" w14:textId="5E8B80C0" w:rsidR="00AA6005" w:rsidRDefault="00AA6005" w:rsidP="00AA6005">
      <w:pPr>
        <w:pStyle w:val="Titre2"/>
      </w:pPr>
      <w:r>
        <w:lastRenderedPageBreak/>
        <w:t>Plan de vol</w:t>
      </w:r>
      <w:r w:rsidR="0031293C">
        <w:t xml:space="preserve"> v1</w:t>
      </w:r>
    </w:p>
    <w:p w14:paraId="016D451C" w14:textId="77777777" w:rsidR="00AA6005" w:rsidRPr="00AA6005" w:rsidRDefault="00AA6005" w:rsidP="00AA6005"/>
    <w:p w14:paraId="0953BA4A" w14:textId="301EB852" w:rsidR="00555E48" w:rsidRDefault="00AA6005" w:rsidP="008543BD">
      <w:r>
        <w:t>Plan de vol après la 1</w:t>
      </w:r>
      <w:r w:rsidRPr="00AA6005">
        <w:rPr>
          <w:vertAlign w:val="superscript"/>
        </w:rPr>
        <w:t>ère</w:t>
      </w:r>
      <w:r>
        <w:t xml:space="preserve"> phase d’échanges</w:t>
      </w:r>
      <w:r w:rsidR="0031293C">
        <w:t xml:space="preserve"> (internes </w:t>
      </w:r>
      <w:proofErr w:type="spellStart"/>
      <w:r w:rsidR="0031293C">
        <w:t>Avantix</w:t>
      </w:r>
      <w:proofErr w:type="spellEnd"/>
      <w:r w:rsidR="0031293C">
        <w:t>)</w:t>
      </w:r>
      <w:r>
        <w:t> :</w:t>
      </w:r>
    </w:p>
    <w:p w14:paraId="1D590E63" w14:textId="77777777" w:rsidR="00AA6005" w:rsidRDefault="00AA6005" w:rsidP="00AA6005">
      <w:pPr>
        <w:pStyle w:val="Paragraphedeliste"/>
        <w:numPr>
          <w:ilvl w:val="0"/>
          <w:numId w:val="2"/>
        </w:numPr>
        <w:rPr>
          <w:rFonts w:eastAsia="Times New Roman"/>
        </w:rPr>
      </w:pPr>
      <w:r>
        <w:rPr>
          <w:rFonts w:eastAsia="Times New Roman"/>
        </w:rPr>
        <w:t xml:space="preserve">Spirale habituelle de diamètre 4km, entre 500m et 3050m d’altitude. A 1km de l’émetteur. </w:t>
      </w:r>
      <w:r>
        <w:rPr>
          <w:rFonts w:ascii="Wingdings" w:eastAsia="Times New Roman" w:hAnsi="Wingdings"/>
        </w:rPr>
        <w:t>à</w:t>
      </w:r>
      <w:r>
        <w:rPr>
          <w:rFonts w:eastAsia="Times New Roman"/>
        </w:rPr>
        <w:t xml:space="preserve"> Parcours historique avec trous sur les élévations &gt;-20° et &lt;-60°, vers gisements 90° et 270°</w:t>
      </w:r>
    </w:p>
    <w:p w14:paraId="7C89A9D1" w14:textId="77777777" w:rsidR="00AA6005" w:rsidRDefault="00AA6005" w:rsidP="00AA6005">
      <w:pPr>
        <w:pStyle w:val="Paragraphedeliste"/>
        <w:numPr>
          <w:ilvl w:val="0"/>
          <w:numId w:val="2"/>
        </w:numPr>
        <w:rPr>
          <w:rFonts w:eastAsia="Times New Roman"/>
        </w:rPr>
      </w:pPr>
      <w:r>
        <w:rPr>
          <w:rFonts w:eastAsia="Times New Roman"/>
        </w:rPr>
        <w:t xml:space="preserve">Nouvelle spirale de diamètre 4km, décalée de 2km, entre 1200m et 3050m d’altitude. Emetteur 1km à l’intérieur de la spirale. </w:t>
      </w:r>
      <w:r>
        <w:rPr>
          <w:rFonts w:ascii="Wingdings" w:eastAsia="Times New Roman" w:hAnsi="Wingdings"/>
        </w:rPr>
        <w:t>à</w:t>
      </w:r>
      <w:r>
        <w:rPr>
          <w:rFonts w:eastAsia="Times New Roman"/>
        </w:rPr>
        <w:t xml:space="preserve"> Pour les élévations &lt;-20° &gt;-50° </w:t>
      </w:r>
    </w:p>
    <w:p w14:paraId="4844A1D0" w14:textId="77777777" w:rsidR="00AA6005" w:rsidRDefault="00AA6005" w:rsidP="00AA6005">
      <w:pPr>
        <w:pStyle w:val="Paragraphedeliste"/>
        <w:numPr>
          <w:ilvl w:val="0"/>
          <w:numId w:val="2"/>
        </w:numPr>
        <w:rPr>
          <w:rFonts w:eastAsia="Times New Roman"/>
        </w:rPr>
      </w:pPr>
      <w:r>
        <w:rPr>
          <w:rFonts w:eastAsia="Times New Roman"/>
        </w:rPr>
        <w:t xml:space="preserve">Le demi-tour se fait en passant à 700m de l’émetteur, altitude 1200m (avec roulis 0°) </w:t>
      </w:r>
      <w:r>
        <w:rPr>
          <w:rFonts w:ascii="Wingdings" w:eastAsia="Times New Roman" w:hAnsi="Wingdings"/>
        </w:rPr>
        <w:t>à</w:t>
      </w:r>
      <w:r>
        <w:rPr>
          <w:rFonts w:eastAsia="Times New Roman"/>
        </w:rPr>
        <w:t xml:space="preserve"> Pour l’élévation -60°</w:t>
      </w:r>
    </w:p>
    <w:p w14:paraId="0C007392" w14:textId="77777777" w:rsidR="00AA6005" w:rsidRDefault="00AA6005" w:rsidP="00AA6005">
      <w:pPr>
        <w:pStyle w:val="Paragraphedeliste"/>
        <w:numPr>
          <w:ilvl w:val="0"/>
          <w:numId w:val="2"/>
        </w:numPr>
        <w:rPr>
          <w:rFonts w:eastAsia="Times New Roman"/>
        </w:rPr>
      </w:pPr>
      <w:r>
        <w:rPr>
          <w:rFonts w:eastAsia="Times New Roman"/>
        </w:rPr>
        <w:t xml:space="preserve">A la fin, on se met à 5,5km de l’émetteur, 500m d’altitude (= 5° d’angle de site), montée avec 10° de tangage en alternant courbe à droite et courbe à gauche. </w:t>
      </w:r>
      <w:r>
        <w:rPr>
          <w:rFonts w:ascii="Wingdings" w:eastAsia="Times New Roman" w:hAnsi="Wingdings"/>
        </w:rPr>
        <w:t>à</w:t>
      </w:r>
      <w:r>
        <w:rPr>
          <w:rFonts w:eastAsia="Times New Roman"/>
        </w:rPr>
        <w:t xml:space="preserve"> Pour les gisements proches de 180°, élévation &gt;-10°</w:t>
      </w:r>
    </w:p>
    <w:p w14:paraId="085E54B3" w14:textId="77777777" w:rsidR="00AA6005" w:rsidRDefault="00AA6005" w:rsidP="00AA6005">
      <w:pPr>
        <w:pStyle w:val="Paragraphedeliste"/>
        <w:numPr>
          <w:ilvl w:val="0"/>
          <w:numId w:val="2"/>
        </w:numPr>
        <w:rPr>
          <w:rFonts w:eastAsia="Times New Roman"/>
        </w:rPr>
      </w:pPr>
      <w:r>
        <w:rPr>
          <w:rFonts w:eastAsia="Times New Roman"/>
        </w:rPr>
        <w:t xml:space="preserve">On revient en descente, avec -10° de tangage, en alternant courbe à gauche et courbe à droite. </w:t>
      </w:r>
      <w:r>
        <w:rPr>
          <w:rFonts w:ascii="Wingdings" w:eastAsia="Times New Roman" w:hAnsi="Wingdings"/>
        </w:rPr>
        <w:t>à</w:t>
      </w:r>
      <w:r>
        <w:rPr>
          <w:rFonts w:eastAsia="Times New Roman"/>
        </w:rPr>
        <w:t xml:space="preserve"> Pour les gisements proches de 0°, élévation &gt;-10°</w:t>
      </w:r>
    </w:p>
    <w:p w14:paraId="39EF3777" w14:textId="21A8C66A" w:rsidR="00AA6005" w:rsidRDefault="00AA6005" w:rsidP="00AA6005">
      <w:pPr>
        <w:pStyle w:val="Paragraphedeliste"/>
        <w:numPr>
          <w:ilvl w:val="0"/>
          <w:numId w:val="2"/>
        </w:numPr>
        <w:rPr>
          <w:rFonts w:eastAsia="Times New Roman"/>
        </w:rPr>
      </w:pPr>
      <w:r>
        <w:rPr>
          <w:rFonts w:eastAsia="Times New Roman"/>
        </w:rPr>
        <w:t>Dans l’ordre : spirale montée, spirale décalée descente, demi-tour, spirale décalé montée, spirale descente, éloignement et retour.</w:t>
      </w:r>
    </w:p>
    <w:p w14:paraId="62D09417" w14:textId="77777777" w:rsidR="00AA6005" w:rsidRPr="00AA6005" w:rsidRDefault="00AA6005" w:rsidP="00AA6005">
      <w:pPr>
        <w:rPr>
          <w:rFonts w:eastAsia="Times New Roman"/>
        </w:rPr>
      </w:pPr>
    </w:p>
    <w:p w14:paraId="00AA6B1C" w14:textId="4083A28E" w:rsidR="00AA6005" w:rsidRDefault="00AA6005" w:rsidP="008543BD">
      <w:r>
        <w:rPr>
          <w:noProof/>
        </w:rPr>
        <w:drawing>
          <wp:inline distT="0" distB="0" distL="0" distR="0" wp14:anchorId="4A1A9F55" wp14:editId="08907B1B">
            <wp:extent cx="4115687" cy="4114110"/>
            <wp:effectExtent l="0" t="0" r="0" b="127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4">
                      <a:extLst>
                        <a:ext uri="{28A0092B-C50C-407E-A947-70E740481C1C}">
                          <a14:useLocalDpi xmlns:a14="http://schemas.microsoft.com/office/drawing/2010/main" val="0"/>
                        </a:ext>
                      </a:extLst>
                    </a:blip>
                    <a:srcRect t="887" b="396"/>
                    <a:stretch/>
                  </pic:blipFill>
                  <pic:spPr bwMode="auto">
                    <a:xfrm>
                      <a:off x="0" y="0"/>
                      <a:ext cx="4164485" cy="4162889"/>
                    </a:xfrm>
                    <a:prstGeom prst="rect">
                      <a:avLst/>
                    </a:prstGeom>
                    <a:noFill/>
                    <a:ln>
                      <a:noFill/>
                    </a:ln>
                    <a:extLst>
                      <a:ext uri="{53640926-AAD7-44D8-BBD7-CCE9431645EC}">
                        <a14:shadowObscured xmlns:a14="http://schemas.microsoft.com/office/drawing/2010/main"/>
                      </a:ext>
                    </a:extLst>
                  </pic:spPr>
                </pic:pic>
              </a:graphicData>
            </a:graphic>
          </wp:inline>
        </w:drawing>
      </w:r>
    </w:p>
    <w:p w14:paraId="14FFF74F" w14:textId="5229E932" w:rsidR="000A2A22" w:rsidRDefault="000A2A22" w:rsidP="000A2A22">
      <w:pPr>
        <w:pStyle w:val="Lgende"/>
        <w:rPr>
          <w:noProof/>
        </w:rPr>
      </w:pPr>
      <w:r>
        <w:t xml:space="preserve">Figure </w:t>
      </w:r>
      <w:fldSimple w:instr=" SEQ Figure \* ARABIC ">
        <w:r w:rsidR="00FF657D">
          <w:rPr>
            <w:noProof/>
          </w:rPr>
          <w:t>7</w:t>
        </w:r>
      </w:fldSimple>
      <w:r>
        <w:t xml:space="preserve"> : Plan de vol </w:t>
      </w:r>
      <w:r w:rsidR="00FF657D">
        <w:t>« </w:t>
      </w:r>
      <w:r>
        <w:t>2022 v1</w:t>
      </w:r>
      <w:r w:rsidR="00FF657D">
        <w:t> »</w:t>
      </w:r>
      <w:r>
        <w:rPr>
          <w:noProof/>
        </w:rPr>
        <w:t xml:space="preserve"> vue de haut</w:t>
      </w:r>
    </w:p>
    <w:p w14:paraId="6C74E0E6" w14:textId="1F0CD6B7" w:rsidR="0031293C" w:rsidRDefault="0031293C" w:rsidP="0031293C">
      <w:r>
        <w:rPr>
          <w:noProof/>
        </w:rPr>
        <w:drawing>
          <wp:inline distT="0" distB="0" distL="0" distR="0" wp14:anchorId="02292754" wp14:editId="550D7816">
            <wp:extent cx="5760720" cy="1330159"/>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772760" cy="1332939"/>
                    </a:xfrm>
                    <a:prstGeom prst="rect">
                      <a:avLst/>
                    </a:prstGeom>
                    <a:noFill/>
                    <a:ln>
                      <a:noFill/>
                    </a:ln>
                  </pic:spPr>
                </pic:pic>
              </a:graphicData>
            </a:graphic>
          </wp:inline>
        </w:drawing>
      </w:r>
    </w:p>
    <w:p w14:paraId="4A95DBB3" w14:textId="57AF7EBF" w:rsidR="0031293C" w:rsidRDefault="0031293C" w:rsidP="0031293C">
      <w:pPr>
        <w:pStyle w:val="Lgende"/>
      </w:pPr>
      <w:r>
        <w:t xml:space="preserve">Figure </w:t>
      </w:r>
      <w:fldSimple w:instr=" SEQ Figure \* ARABIC ">
        <w:r w:rsidR="00FF657D">
          <w:rPr>
            <w:noProof/>
          </w:rPr>
          <w:t>8</w:t>
        </w:r>
      </w:fldSimple>
      <w:r>
        <w:t xml:space="preserve"> : </w:t>
      </w:r>
      <w:r w:rsidRPr="00DA357C">
        <w:t xml:space="preserve">Angles couverts par le plan de vol </w:t>
      </w:r>
      <w:r w:rsidR="00FF657D">
        <w:t>« </w:t>
      </w:r>
      <w:r w:rsidRPr="00DA357C">
        <w:t>2022</w:t>
      </w:r>
      <w:r>
        <w:t xml:space="preserve"> v1</w:t>
      </w:r>
      <w:r w:rsidR="00FF657D">
        <w:t> »</w:t>
      </w:r>
    </w:p>
    <w:p w14:paraId="47E90754" w14:textId="574F80B5" w:rsidR="0031293C" w:rsidRDefault="0031293C" w:rsidP="0031293C">
      <w:pPr>
        <w:pStyle w:val="Titre2"/>
      </w:pPr>
      <w:r>
        <w:lastRenderedPageBreak/>
        <w:t>Plan de vol v2</w:t>
      </w:r>
    </w:p>
    <w:p w14:paraId="751BE9CD" w14:textId="77777777" w:rsidR="0031293C" w:rsidRPr="0031293C" w:rsidRDefault="0031293C" w:rsidP="0031293C"/>
    <w:p w14:paraId="238292E3" w14:textId="2DF61735" w:rsidR="00AA6005" w:rsidRDefault="00AA6005" w:rsidP="008543BD">
      <w:r>
        <w:t>Après la 2</w:t>
      </w:r>
      <w:r w:rsidRPr="00AA6005">
        <w:rPr>
          <w:vertAlign w:val="superscript"/>
        </w:rPr>
        <w:t>ème</w:t>
      </w:r>
      <w:r>
        <w:t xml:space="preserve"> phase d’échanges</w:t>
      </w:r>
      <w:r w:rsidR="0031293C">
        <w:t xml:space="preserve"> (avec le pilote)</w:t>
      </w:r>
      <w:r>
        <w:t> :</w:t>
      </w:r>
    </w:p>
    <w:p w14:paraId="1B841E3F" w14:textId="65B3A32C" w:rsidR="00AA6005" w:rsidRDefault="0020659B" w:rsidP="00AA6005">
      <w:pPr>
        <w:pStyle w:val="Paragraphedeliste"/>
        <w:numPr>
          <w:ilvl w:val="0"/>
          <w:numId w:val="2"/>
        </w:numPr>
      </w:pPr>
      <w:r>
        <w:t>Problème de p</w:t>
      </w:r>
      <w:r w:rsidR="00AA6005">
        <w:t xml:space="preserve">roximité </w:t>
      </w:r>
      <w:r>
        <w:t>entre</w:t>
      </w:r>
      <w:r w:rsidR="00AA6005">
        <w:t xml:space="preserve"> la limite de contrôle aérien</w:t>
      </w:r>
      <w:r>
        <w:t xml:space="preserve"> et</w:t>
      </w:r>
      <w:r w:rsidR="00AA6005">
        <w:t xml:space="preserve"> l’emplacement </w:t>
      </w:r>
      <w:r>
        <w:t>de l’émetteur.</w:t>
      </w:r>
    </w:p>
    <w:p w14:paraId="3787B15E" w14:textId="1B747164" w:rsidR="0020659B" w:rsidRDefault="0020659B" w:rsidP="00AA6005">
      <w:pPr>
        <w:pStyle w:val="Paragraphedeliste"/>
        <w:numPr>
          <w:ilvl w:val="0"/>
          <w:numId w:val="2"/>
        </w:numPr>
      </w:pPr>
      <w:r>
        <w:t xml:space="preserve">Problème </w:t>
      </w:r>
      <w:r w:rsidR="00415F8B">
        <w:t>sur</w:t>
      </w:r>
      <w:r>
        <w:t xml:space="preserve"> spirale la plus proche</w:t>
      </w:r>
      <w:r w:rsidR="00415F8B">
        <w:t xml:space="preserve"> (au nord),</w:t>
      </w:r>
      <w:r>
        <w:t xml:space="preserve"> qui sort de la limite de contrôle aérien.</w:t>
      </w:r>
    </w:p>
    <w:p w14:paraId="7370F5BD" w14:textId="392AD12C" w:rsidR="0020659B" w:rsidRDefault="0020659B" w:rsidP="00AA6005">
      <w:pPr>
        <w:pStyle w:val="Paragraphedeliste"/>
        <w:numPr>
          <w:ilvl w:val="0"/>
          <w:numId w:val="2"/>
        </w:numPr>
      </w:pPr>
      <w:r>
        <w:t>Problème de survol à basse altitude de la zone d’Arles en cas de simple réorientation du plan de vol.</w:t>
      </w:r>
    </w:p>
    <w:p w14:paraId="4980DE50" w14:textId="4197BE53" w:rsidR="00AA6005" w:rsidRDefault="0020659B" w:rsidP="00AA6005">
      <w:pPr>
        <w:pStyle w:val="Paragraphedeliste"/>
        <w:numPr>
          <w:ilvl w:val="0"/>
          <w:numId w:val="2"/>
        </w:numPr>
      </w:pPr>
      <w:r>
        <w:t xml:space="preserve">Solution de de pas </w:t>
      </w:r>
      <w:r w:rsidR="00AA6005">
        <w:t>aligne</w:t>
      </w:r>
      <w:r>
        <w:t>r</w:t>
      </w:r>
      <w:r w:rsidR="00AA6005">
        <w:t xml:space="preserve"> </w:t>
      </w:r>
      <w:r>
        <w:t>l</w:t>
      </w:r>
      <w:r w:rsidR="00AA6005">
        <w:t>es spirales avec le positionneur</w:t>
      </w:r>
      <w:r>
        <w:t xml:space="preserve"> (émetteur)</w:t>
      </w:r>
      <w:r w:rsidR="00AA6005">
        <w:t>, pour que la spirale la plus proche ne s</w:t>
      </w:r>
      <w:r>
        <w:t>orte pas.</w:t>
      </w:r>
    </w:p>
    <w:p w14:paraId="6B72414C" w14:textId="1AF61992" w:rsidR="0020659B" w:rsidRDefault="0020659B" w:rsidP="0020659B">
      <w:r>
        <w:rPr>
          <w:noProof/>
        </w:rPr>
        <w:drawing>
          <wp:inline distT="0" distB="0" distL="0" distR="0" wp14:anchorId="0F54B78B" wp14:editId="51F53412">
            <wp:extent cx="4399200" cy="5292000"/>
            <wp:effectExtent l="0" t="0" r="1905" b="444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9200" cy="5292000"/>
                    </a:xfrm>
                    <a:prstGeom prst="rect">
                      <a:avLst/>
                    </a:prstGeom>
                    <a:noFill/>
                    <a:ln>
                      <a:noFill/>
                    </a:ln>
                  </pic:spPr>
                </pic:pic>
              </a:graphicData>
            </a:graphic>
          </wp:inline>
        </w:drawing>
      </w:r>
    </w:p>
    <w:p w14:paraId="6E3FB67A" w14:textId="634771C1" w:rsidR="000A2A22" w:rsidRDefault="000A2A22" w:rsidP="000A2A22">
      <w:pPr>
        <w:pStyle w:val="Lgende"/>
      </w:pPr>
      <w:r>
        <w:t xml:space="preserve">Figure </w:t>
      </w:r>
      <w:fldSimple w:instr=" SEQ Figure \* ARABIC ">
        <w:r w:rsidR="00FF657D">
          <w:rPr>
            <w:noProof/>
          </w:rPr>
          <w:t>9</w:t>
        </w:r>
      </w:fldSimple>
      <w:r w:rsidRPr="001441A9">
        <w:t xml:space="preserve"> : Plan de vol </w:t>
      </w:r>
      <w:r w:rsidR="00FF657D">
        <w:t>« </w:t>
      </w:r>
      <w:r w:rsidRPr="001441A9">
        <w:t>2022 v</w:t>
      </w:r>
      <w:r>
        <w:t>2</w:t>
      </w:r>
      <w:r w:rsidR="00FF657D">
        <w:t> »</w:t>
      </w:r>
      <w:r w:rsidRPr="001441A9">
        <w:t xml:space="preserve"> vu</w:t>
      </w:r>
      <w:r>
        <w:t>e</w:t>
      </w:r>
      <w:r w:rsidRPr="001441A9">
        <w:t xml:space="preserve"> de haut</w:t>
      </w:r>
    </w:p>
    <w:p w14:paraId="629F148B" w14:textId="0BE3F8A2" w:rsidR="00555E48" w:rsidRDefault="00555E48" w:rsidP="008543BD"/>
    <w:p w14:paraId="43C6140D" w14:textId="46DB6F2E" w:rsidR="0020659B" w:rsidRDefault="0020659B">
      <w:pPr>
        <w:spacing w:after="160" w:line="259" w:lineRule="auto"/>
      </w:pPr>
      <w:r>
        <w:br w:type="page"/>
      </w:r>
    </w:p>
    <w:p w14:paraId="7C9CCFC2" w14:textId="5FE260B3" w:rsidR="0031293C" w:rsidRDefault="0031293C" w:rsidP="0031293C">
      <w:pPr>
        <w:pStyle w:val="Titre2"/>
      </w:pPr>
      <w:r>
        <w:lastRenderedPageBreak/>
        <w:t>Plan de vol final</w:t>
      </w:r>
    </w:p>
    <w:p w14:paraId="0AA48FDE" w14:textId="77777777" w:rsidR="0031293C" w:rsidRDefault="0031293C" w:rsidP="008543BD"/>
    <w:p w14:paraId="6B450CFA" w14:textId="17115737" w:rsidR="00555E48" w:rsidRDefault="0020659B" w:rsidP="008543BD">
      <w:r>
        <w:t>Après la 3</w:t>
      </w:r>
      <w:r w:rsidRPr="0020659B">
        <w:rPr>
          <w:vertAlign w:val="superscript"/>
        </w:rPr>
        <w:t>ème</w:t>
      </w:r>
      <w:r>
        <w:t xml:space="preserve"> phase d’échange</w:t>
      </w:r>
      <w:r w:rsidR="0031293C">
        <w:t xml:space="preserve"> (avec le contrôle aérien)</w:t>
      </w:r>
      <w:r>
        <w:t> :</w:t>
      </w:r>
    </w:p>
    <w:p w14:paraId="6E80FE96" w14:textId="57CD303C" w:rsidR="0020659B" w:rsidRDefault="0020659B" w:rsidP="0020659B">
      <w:pPr>
        <w:pStyle w:val="Paragraphedeliste"/>
        <w:numPr>
          <w:ilvl w:val="0"/>
          <w:numId w:val="2"/>
        </w:numPr>
      </w:pPr>
      <w:r>
        <w:t>Problème de proximité entre la limite de contrôle aérien et le bord de la spirale : impactant toujours 4 contrôles aériens</w:t>
      </w:r>
      <w:r w:rsidR="0031293C">
        <w:t xml:space="preserve"> différents</w:t>
      </w:r>
      <w:r>
        <w:t>, du fait d’une marge de 500m non respectée.</w:t>
      </w:r>
    </w:p>
    <w:p w14:paraId="2BBCB2B1" w14:textId="672A8711" w:rsidR="000F2A84" w:rsidRDefault="000F2A84" w:rsidP="0020659B">
      <w:pPr>
        <w:pStyle w:val="Paragraphedeliste"/>
        <w:numPr>
          <w:ilvl w:val="0"/>
          <w:numId w:val="2"/>
        </w:numPr>
      </w:pPr>
      <w:r>
        <w:t>Impossibilité de déplacer la spirale la plus proche (celle au nord) sans perdre des angles de couverture.</w:t>
      </w:r>
    </w:p>
    <w:p w14:paraId="65F38D1A" w14:textId="7551CBAD" w:rsidR="0020659B" w:rsidRDefault="0020659B" w:rsidP="0020659B">
      <w:pPr>
        <w:pStyle w:val="Paragraphedeliste"/>
        <w:numPr>
          <w:ilvl w:val="0"/>
          <w:numId w:val="2"/>
        </w:numPr>
      </w:pPr>
      <w:r>
        <w:t>Solution de rétrécir la spirale la plus proche</w:t>
      </w:r>
      <w:r w:rsidR="000F2A84">
        <w:t>, ce qui augmente le roulis et permet de réaliser les angles souhaités.</w:t>
      </w:r>
    </w:p>
    <w:p w14:paraId="260ECD3E" w14:textId="639E2B04" w:rsidR="008948E7" w:rsidRDefault="008948E7" w:rsidP="008543BD"/>
    <w:p w14:paraId="45E5245A" w14:textId="7A656842" w:rsidR="000F2A84" w:rsidRDefault="000F2A84" w:rsidP="008543BD">
      <w:r>
        <w:rPr>
          <w:noProof/>
        </w:rPr>
        <w:drawing>
          <wp:inline distT="0" distB="0" distL="0" distR="0" wp14:anchorId="0EFF41DD" wp14:editId="630D4BAA">
            <wp:extent cx="5487698" cy="6942851"/>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4958" cy="6964688"/>
                    </a:xfrm>
                    <a:prstGeom prst="rect">
                      <a:avLst/>
                    </a:prstGeom>
                    <a:noFill/>
                    <a:ln>
                      <a:noFill/>
                    </a:ln>
                  </pic:spPr>
                </pic:pic>
              </a:graphicData>
            </a:graphic>
          </wp:inline>
        </w:drawing>
      </w:r>
    </w:p>
    <w:p w14:paraId="1F5D9E78" w14:textId="64976509" w:rsidR="000A2A22" w:rsidRDefault="000A2A22" w:rsidP="000A2A22">
      <w:pPr>
        <w:pStyle w:val="Lgende"/>
      </w:pPr>
      <w:r>
        <w:t xml:space="preserve">Figure </w:t>
      </w:r>
      <w:fldSimple w:instr=" SEQ Figure \* ARABIC ">
        <w:r w:rsidR="00FF657D">
          <w:rPr>
            <w:noProof/>
          </w:rPr>
          <w:t>10</w:t>
        </w:r>
      </w:fldSimple>
      <w:r w:rsidRPr="00447B1E">
        <w:t xml:space="preserve"> : Plan de vol </w:t>
      </w:r>
      <w:r w:rsidR="00FF657D">
        <w:t>« </w:t>
      </w:r>
      <w:r w:rsidRPr="00447B1E">
        <w:t xml:space="preserve">2022 </w:t>
      </w:r>
      <w:r>
        <w:t>final</w:t>
      </w:r>
      <w:r w:rsidR="00FF657D">
        <w:t> »</w:t>
      </w:r>
      <w:r w:rsidRPr="00447B1E">
        <w:t xml:space="preserve"> vu</w:t>
      </w:r>
      <w:r>
        <w:t>e</w:t>
      </w:r>
      <w:r w:rsidRPr="00447B1E">
        <w:t xml:space="preserve"> de haut</w:t>
      </w:r>
    </w:p>
    <w:p w14:paraId="68BA1E5E" w14:textId="4EDD93FD" w:rsidR="000F2A84" w:rsidRDefault="000A2A22" w:rsidP="008543BD">
      <w:r>
        <w:rPr>
          <w:noProof/>
        </w:rPr>
        <w:lastRenderedPageBreak/>
        <w:drawing>
          <wp:inline distT="0" distB="0" distL="0" distR="0" wp14:anchorId="5B19A054" wp14:editId="7973464C">
            <wp:extent cx="5748655" cy="3490595"/>
            <wp:effectExtent l="0" t="0" r="444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8655" cy="3490595"/>
                    </a:xfrm>
                    <a:prstGeom prst="rect">
                      <a:avLst/>
                    </a:prstGeom>
                    <a:noFill/>
                    <a:ln>
                      <a:noFill/>
                    </a:ln>
                  </pic:spPr>
                </pic:pic>
              </a:graphicData>
            </a:graphic>
          </wp:inline>
        </w:drawing>
      </w:r>
    </w:p>
    <w:p w14:paraId="25832030" w14:textId="48933F84" w:rsidR="000A2A22" w:rsidRDefault="000A2A22" w:rsidP="000A2A22">
      <w:pPr>
        <w:pStyle w:val="Lgende"/>
      </w:pPr>
      <w:r>
        <w:t xml:space="preserve">Figure </w:t>
      </w:r>
      <w:fldSimple w:instr=" SEQ Figure \* ARABIC ">
        <w:r w:rsidR="00FF657D">
          <w:rPr>
            <w:noProof/>
          </w:rPr>
          <w:t>11</w:t>
        </w:r>
      </w:fldSimple>
      <w:r w:rsidRPr="00CE69C7">
        <w:t xml:space="preserve"> : Plan de vol </w:t>
      </w:r>
      <w:r w:rsidR="00FF657D">
        <w:t>« </w:t>
      </w:r>
      <w:r w:rsidRPr="00CE69C7">
        <w:t xml:space="preserve">2022 </w:t>
      </w:r>
      <w:r>
        <w:t>final</w:t>
      </w:r>
      <w:r w:rsidR="00FF657D">
        <w:t> »</w:t>
      </w:r>
      <w:r w:rsidRPr="00CE69C7">
        <w:t xml:space="preserve"> </w:t>
      </w:r>
      <w:r>
        <w:t>en 3D</w:t>
      </w:r>
    </w:p>
    <w:p w14:paraId="10DD5113" w14:textId="157C0AEA" w:rsidR="000A2A22" w:rsidRDefault="000A2A22" w:rsidP="008543BD"/>
    <w:p w14:paraId="52BB71A6" w14:textId="7C03C172" w:rsidR="000A2A22" w:rsidRDefault="000A2A22" w:rsidP="008543BD"/>
    <w:p w14:paraId="372131F1" w14:textId="67EA4767" w:rsidR="000A2A22" w:rsidRDefault="000A2A22" w:rsidP="008543BD">
      <w:r>
        <w:rPr>
          <w:noProof/>
        </w:rPr>
        <w:drawing>
          <wp:inline distT="0" distB="0" distL="0" distR="0" wp14:anchorId="3B7D41C6" wp14:editId="514CE96D">
            <wp:extent cx="5756910" cy="2361565"/>
            <wp:effectExtent l="0" t="0" r="0" b="63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2361565"/>
                    </a:xfrm>
                    <a:prstGeom prst="rect">
                      <a:avLst/>
                    </a:prstGeom>
                    <a:noFill/>
                    <a:ln>
                      <a:noFill/>
                    </a:ln>
                  </pic:spPr>
                </pic:pic>
              </a:graphicData>
            </a:graphic>
          </wp:inline>
        </w:drawing>
      </w:r>
    </w:p>
    <w:p w14:paraId="21C234A1" w14:textId="55777F3E" w:rsidR="000A2A22" w:rsidRDefault="000A2A22" w:rsidP="000A2A22">
      <w:pPr>
        <w:pStyle w:val="Lgende"/>
      </w:pPr>
      <w:r>
        <w:t xml:space="preserve">Figure </w:t>
      </w:r>
      <w:fldSimple w:instr=" SEQ Figure \* ARABIC ">
        <w:r w:rsidR="00FF657D">
          <w:rPr>
            <w:noProof/>
          </w:rPr>
          <w:t>12</w:t>
        </w:r>
      </w:fldSimple>
      <w:r w:rsidRPr="007113B3">
        <w:t xml:space="preserve"> : Plan de vol </w:t>
      </w:r>
      <w:r w:rsidR="00FF657D">
        <w:t>« </w:t>
      </w:r>
      <w:r w:rsidRPr="007113B3">
        <w:t xml:space="preserve">2022 </w:t>
      </w:r>
      <w:r>
        <w:t>final</w:t>
      </w:r>
      <w:r w:rsidR="00FF657D">
        <w:t> »</w:t>
      </w:r>
      <w:r w:rsidRPr="007113B3">
        <w:t xml:space="preserve"> </w:t>
      </w:r>
      <w:r>
        <w:t>de profil</w:t>
      </w:r>
    </w:p>
    <w:p w14:paraId="78301768" w14:textId="67FEE525" w:rsidR="000F2A84" w:rsidRDefault="000F2A84" w:rsidP="008543BD"/>
    <w:p w14:paraId="17BDFF6B" w14:textId="77777777" w:rsidR="0031293C" w:rsidRDefault="0031293C" w:rsidP="0031293C"/>
    <w:p w14:paraId="05B38240" w14:textId="0F7C51B7" w:rsidR="000A2A22" w:rsidRPr="000A2A22" w:rsidRDefault="000A2A22" w:rsidP="000A2A22">
      <w:r>
        <w:rPr>
          <w:noProof/>
        </w:rPr>
        <w:drawing>
          <wp:inline distT="0" distB="0" distL="0" distR="0" wp14:anchorId="41971499" wp14:editId="08A3B01A">
            <wp:extent cx="5756910" cy="1047888"/>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740" cy="1048767"/>
                    </a:xfrm>
                    <a:prstGeom prst="rect">
                      <a:avLst/>
                    </a:prstGeom>
                    <a:noFill/>
                    <a:ln>
                      <a:noFill/>
                    </a:ln>
                  </pic:spPr>
                </pic:pic>
              </a:graphicData>
            </a:graphic>
          </wp:inline>
        </w:drawing>
      </w:r>
    </w:p>
    <w:p w14:paraId="7C25AA73" w14:textId="46E5BD80" w:rsidR="000F2A84" w:rsidRDefault="0031293C" w:rsidP="0031293C">
      <w:pPr>
        <w:pStyle w:val="Lgende"/>
      </w:pPr>
      <w:r>
        <w:t xml:space="preserve">Figure </w:t>
      </w:r>
      <w:fldSimple w:instr=" SEQ Figure \* ARABIC ">
        <w:r w:rsidR="00FF657D">
          <w:rPr>
            <w:noProof/>
          </w:rPr>
          <w:t>13</w:t>
        </w:r>
      </w:fldSimple>
      <w:r>
        <w:t xml:space="preserve"> : </w:t>
      </w:r>
      <w:r w:rsidRPr="00F51BEA">
        <w:t xml:space="preserve">Angles couverts par le plan de vol </w:t>
      </w:r>
      <w:r w:rsidR="00FF657D">
        <w:t>« </w:t>
      </w:r>
      <w:r w:rsidRPr="00F51BEA">
        <w:t>202</w:t>
      </w:r>
      <w:r>
        <w:t>2 final</w:t>
      </w:r>
      <w:r w:rsidR="00FF657D">
        <w:t> »</w:t>
      </w:r>
    </w:p>
    <w:p w14:paraId="3BFB8DC8" w14:textId="3C7B0401" w:rsidR="000F2A84" w:rsidRDefault="000F2A84" w:rsidP="008543BD"/>
    <w:sectPr w:rsidR="000F2A8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DD497F"/>
    <w:multiLevelType w:val="hybridMultilevel"/>
    <w:tmpl w:val="F2A06F6E"/>
    <w:lvl w:ilvl="0" w:tplc="FE2ED64E">
      <w:numFmt w:val="bullet"/>
      <w:lvlText w:val=""/>
      <w:lvlJc w:val="left"/>
      <w:pPr>
        <w:ind w:left="720" w:hanging="360"/>
      </w:pPr>
      <w:rPr>
        <w:rFonts w:ascii="Symbol" w:eastAsia="Calibri"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2F046C5B"/>
    <w:multiLevelType w:val="hybridMultilevel"/>
    <w:tmpl w:val="C16CED86"/>
    <w:lvl w:ilvl="0" w:tplc="EDE8A34A">
      <w:start w:val="3"/>
      <w:numFmt w:val="bullet"/>
      <w:lvlText w:val=""/>
      <w:lvlJc w:val="left"/>
      <w:pPr>
        <w:ind w:left="720" w:hanging="360"/>
      </w:pPr>
      <w:rPr>
        <w:rFonts w:ascii="Symbol" w:eastAsiaTheme="minorHAnsi" w:hAnsi="Symbol"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99372B7"/>
    <w:multiLevelType w:val="hybridMultilevel"/>
    <w:tmpl w:val="D388B1DC"/>
    <w:lvl w:ilvl="0" w:tplc="356CDCC4">
      <w:numFmt w:val="bullet"/>
      <w:lvlText w:val=""/>
      <w:lvlJc w:val="left"/>
      <w:pPr>
        <w:ind w:left="720" w:hanging="360"/>
      </w:pPr>
      <w:rPr>
        <w:rFonts w:ascii="Symbol" w:eastAsia="Calibri"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1637684159">
    <w:abstractNumId w:val="0"/>
  </w:num>
  <w:num w:numId="2" w16cid:durableId="2036299171">
    <w:abstractNumId w:val="2"/>
  </w:num>
  <w:num w:numId="3" w16cid:durableId="3799404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3BD"/>
    <w:rsid w:val="00046BF3"/>
    <w:rsid w:val="000A2A22"/>
    <w:rsid w:val="000F2A84"/>
    <w:rsid w:val="0020659B"/>
    <w:rsid w:val="002313D6"/>
    <w:rsid w:val="0031293C"/>
    <w:rsid w:val="00396D04"/>
    <w:rsid w:val="003D3E9C"/>
    <w:rsid w:val="00415F8B"/>
    <w:rsid w:val="00427F3F"/>
    <w:rsid w:val="004B5587"/>
    <w:rsid w:val="004E7016"/>
    <w:rsid w:val="00555E48"/>
    <w:rsid w:val="00564184"/>
    <w:rsid w:val="005B4958"/>
    <w:rsid w:val="00747995"/>
    <w:rsid w:val="007E567F"/>
    <w:rsid w:val="0082518D"/>
    <w:rsid w:val="008543BD"/>
    <w:rsid w:val="008948E7"/>
    <w:rsid w:val="0093692D"/>
    <w:rsid w:val="00A44CBB"/>
    <w:rsid w:val="00A8035F"/>
    <w:rsid w:val="00AA6005"/>
    <w:rsid w:val="00CD6854"/>
    <w:rsid w:val="00FF65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0002F"/>
  <w15:chartTrackingRefBased/>
  <w15:docId w15:val="{DF9BD160-2690-40B2-937C-2ED48836D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F3F"/>
    <w:pPr>
      <w:spacing w:after="0" w:line="240" w:lineRule="auto"/>
      <w:jc w:val="both"/>
    </w:pPr>
    <w:rPr>
      <w:rFonts w:ascii="Calibri" w:hAnsi="Calibri" w:cs="Calibri"/>
    </w:rPr>
  </w:style>
  <w:style w:type="paragraph" w:styleId="Titre1">
    <w:name w:val="heading 1"/>
    <w:basedOn w:val="Normal"/>
    <w:next w:val="Normal"/>
    <w:link w:val="Titre1Car"/>
    <w:uiPriority w:val="9"/>
    <w:qFormat/>
    <w:rsid w:val="008543B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8543B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8543BD"/>
    <w:rPr>
      <w:color w:val="0563C1"/>
      <w:u w:val="single"/>
    </w:rPr>
  </w:style>
  <w:style w:type="paragraph" w:styleId="Paragraphedeliste">
    <w:name w:val="List Paragraph"/>
    <w:basedOn w:val="Normal"/>
    <w:uiPriority w:val="34"/>
    <w:qFormat/>
    <w:rsid w:val="008543BD"/>
    <w:pPr>
      <w:ind w:left="720"/>
    </w:pPr>
  </w:style>
  <w:style w:type="character" w:customStyle="1" w:styleId="Titre1Car">
    <w:name w:val="Titre 1 Car"/>
    <w:basedOn w:val="Policepardfaut"/>
    <w:link w:val="Titre1"/>
    <w:uiPriority w:val="9"/>
    <w:rsid w:val="008543BD"/>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8543BD"/>
    <w:rPr>
      <w:rFonts w:asciiTheme="majorHAnsi" w:eastAsiaTheme="majorEastAsia" w:hAnsiTheme="majorHAnsi" w:cstheme="majorBidi"/>
      <w:color w:val="2F5496" w:themeColor="accent1" w:themeShade="BF"/>
      <w:sz w:val="26"/>
      <w:szCs w:val="26"/>
    </w:rPr>
  </w:style>
  <w:style w:type="paragraph" w:styleId="Lgende">
    <w:name w:val="caption"/>
    <w:basedOn w:val="Normal"/>
    <w:next w:val="Normal"/>
    <w:uiPriority w:val="35"/>
    <w:unhideWhenUsed/>
    <w:qFormat/>
    <w:rsid w:val="003D3E9C"/>
    <w:pPr>
      <w:spacing w:after="200"/>
    </w:pPr>
    <w:rPr>
      <w:i/>
      <w:iCs/>
      <w:color w:val="44546A" w:themeColor="text2"/>
      <w:sz w:val="18"/>
      <w:szCs w:val="18"/>
    </w:rPr>
  </w:style>
  <w:style w:type="paragraph" w:styleId="Titre">
    <w:name w:val="Title"/>
    <w:basedOn w:val="Normal"/>
    <w:next w:val="Normal"/>
    <w:link w:val="TitreCar"/>
    <w:uiPriority w:val="10"/>
    <w:qFormat/>
    <w:rsid w:val="004E7016"/>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E701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3712">
      <w:bodyDiv w:val="1"/>
      <w:marLeft w:val="0"/>
      <w:marRight w:val="0"/>
      <w:marTop w:val="0"/>
      <w:marBottom w:val="0"/>
      <w:divBdr>
        <w:top w:val="none" w:sz="0" w:space="0" w:color="auto"/>
        <w:left w:val="none" w:sz="0" w:space="0" w:color="auto"/>
        <w:bottom w:val="none" w:sz="0" w:space="0" w:color="auto"/>
        <w:right w:val="none" w:sz="0" w:space="0" w:color="auto"/>
      </w:divBdr>
    </w:div>
    <w:div w:id="91358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cid:image007.png@01D84D85.D60AF0E0"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cid:image004.png@01D84D85.D60AF0E0" TargetMode="Externa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image005.png@01D84D85.D60AF0E0"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1C724-E5F0-4C35-A3A6-18DDD95BC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8396</TotalTime>
  <Pages>10</Pages>
  <Words>1439</Words>
  <Characters>7918</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Gilles Audoly</dc:creator>
  <cp:keywords/>
  <dc:description/>
  <cp:lastModifiedBy>Gilles Audoly</cp:lastModifiedBy>
  <cp:revision>6</cp:revision>
  <dcterms:created xsi:type="dcterms:W3CDTF">2023-02-14T15:26:00Z</dcterms:created>
  <dcterms:modified xsi:type="dcterms:W3CDTF">2023-02-20T15:21:00Z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2023-02-14T15:26:54Z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c2df145e-4a3c-4b8b-98e7-7c65d1656e41</vt:lpwstr>
  </property>
  <property fmtid="{D5CDD505-2E9C-101B-9397-08002B2CF9AE}" pid="8" name="MSIP_Label_e463cba9-5f6c-478d-9329-7b2295e4e8ed_ContentBits">
    <vt:lpwstr>0</vt:lpwstr>
  </property>
</Properties>
</file>