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5807BF81"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375F7E">
                              <w:rPr>
                                <w:rFonts w:ascii="Helvetica Neue" w:hAnsi="Helvetica Neue" w:cs="Helvetica Neue"/>
                                <w:b/>
                                <w:sz w:val="52"/>
                              </w:rPr>
                              <w:t>3</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5807BF81"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375F7E">
                        <w:rPr>
                          <w:rFonts w:ascii="Helvetica Neue" w:hAnsi="Helvetica Neue" w:cs="Helvetica Neue"/>
                          <w:b/>
                          <w:sz w:val="52"/>
                        </w:rPr>
                        <w:t>3</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53F7C556" w14:textId="60AB62A0" w:rsidR="008D05BD" w:rsidRDefault="006E4CBA">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\t "Titre 1;2;Titre 2;3;Titre 3;4;Titre;1" </w:instrText>
      </w:r>
      <w:r>
        <w:fldChar w:fldCharType="separate"/>
      </w:r>
      <w:hyperlink w:anchor="_Toc178342767" w:history="1">
        <w:r w:rsidR="008D05BD" w:rsidRPr="0055735C">
          <w:rPr>
            <w:rStyle w:val="Lienhypertexte"/>
            <w:noProof/>
          </w:rPr>
          <w:t>Opération de R&amp;D : Interception de Faisceaux Hertziens</w:t>
        </w:r>
        <w:r w:rsidR="008D05BD">
          <w:rPr>
            <w:noProof/>
            <w:webHidden/>
          </w:rPr>
          <w:tab/>
        </w:r>
        <w:r w:rsidR="008D05BD">
          <w:rPr>
            <w:noProof/>
            <w:webHidden/>
          </w:rPr>
          <w:fldChar w:fldCharType="begin"/>
        </w:r>
        <w:r w:rsidR="008D05BD">
          <w:rPr>
            <w:noProof/>
            <w:webHidden/>
          </w:rPr>
          <w:instrText xml:space="preserve"> PAGEREF _Toc178342767 \h </w:instrText>
        </w:r>
        <w:r w:rsidR="008D05BD">
          <w:rPr>
            <w:noProof/>
            <w:webHidden/>
          </w:rPr>
        </w:r>
        <w:r w:rsidR="008D05BD">
          <w:rPr>
            <w:noProof/>
            <w:webHidden/>
          </w:rPr>
          <w:fldChar w:fldCharType="separate"/>
        </w:r>
        <w:r w:rsidR="008D05BD">
          <w:rPr>
            <w:noProof/>
            <w:webHidden/>
          </w:rPr>
          <w:t>3</w:t>
        </w:r>
        <w:r w:rsidR="008D05BD">
          <w:rPr>
            <w:noProof/>
            <w:webHidden/>
          </w:rPr>
          <w:fldChar w:fldCharType="end"/>
        </w:r>
      </w:hyperlink>
    </w:p>
    <w:p w14:paraId="635A5BB7" w14:textId="3C0E2C13" w:rsidR="008D05BD" w:rsidRDefault="00B31FD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68" w:history="1">
        <w:r w:rsidR="008D05BD" w:rsidRPr="0055735C">
          <w:rPr>
            <w:rStyle w:val="Lienhypertexte"/>
            <w:noProof/>
          </w:rPr>
          <w:t>1.</w:t>
        </w:r>
        <w:r w:rsidR="008D05BD">
          <w:rPr>
            <w:rFonts w:asciiTheme="minorHAnsi" w:eastAsiaTheme="minorEastAsia" w:hAnsiTheme="minorHAnsi" w:cstheme="minorBidi"/>
            <w:b w:val="0"/>
            <w:noProof/>
            <w:color w:val="auto"/>
            <w:kern w:val="2"/>
            <w:sz w:val="24"/>
            <w14:ligatures w14:val="standardContextual"/>
          </w:rPr>
          <w:tab/>
        </w:r>
        <w:r w:rsidR="008D05BD" w:rsidRPr="0055735C">
          <w:rPr>
            <w:rStyle w:val="Lienhypertexte"/>
            <w:noProof/>
          </w:rPr>
          <w:t>Informations générales</w:t>
        </w:r>
        <w:r w:rsidR="008D05BD">
          <w:rPr>
            <w:noProof/>
            <w:webHidden/>
          </w:rPr>
          <w:tab/>
        </w:r>
        <w:r w:rsidR="008D05BD">
          <w:rPr>
            <w:noProof/>
            <w:webHidden/>
          </w:rPr>
          <w:fldChar w:fldCharType="begin"/>
        </w:r>
        <w:r w:rsidR="008D05BD">
          <w:rPr>
            <w:noProof/>
            <w:webHidden/>
          </w:rPr>
          <w:instrText xml:space="preserve"> PAGEREF _Toc178342768 \h </w:instrText>
        </w:r>
        <w:r w:rsidR="008D05BD">
          <w:rPr>
            <w:noProof/>
            <w:webHidden/>
          </w:rPr>
        </w:r>
        <w:r w:rsidR="008D05BD">
          <w:rPr>
            <w:noProof/>
            <w:webHidden/>
          </w:rPr>
          <w:fldChar w:fldCharType="separate"/>
        </w:r>
        <w:r w:rsidR="008D05BD">
          <w:rPr>
            <w:noProof/>
            <w:webHidden/>
          </w:rPr>
          <w:t>3</w:t>
        </w:r>
        <w:r w:rsidR="008D05BD">
          <w:rPr>
            <w:noProof/>
            <w:webHidden/>
          </w:rPr>
          <w:fldChar w:fldCharType="end"/>
        </w:r>
      </w:hyperlink>
    </w:p>
    <w:p w14:paraId="1C7D75C4" w14:textId="28C93356" w:rsidR="008D05BD" w:rsidRDefault="00B31FD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69" w:history="1">
        <w:r w:rsidR="008D05BD" w:rsidRPr="0055735C">
          <w:rPr>
            <w:rStyle w:val="Lienhypertexte"/>
            <w:noProof/>
          </w:rPr>
          <w:t>2.</w:t>
        </w:r>
        <w:r w:rsidR="008D05BD">
          <w:rPr>
            <w:rFonts w:asciiTheme="minorHAnsi" w:eastAsiaTheme="minorEastAsia" w:hAnsiTheme="minorHAnsi" w:cstheme="minorBidi"/>
            <w:b w:val="0"/>
            <w:noProof/>
            <w:color w:val="auto"/>
            <w:kern w:val="2"/>
            <w:sz w:val="24"/>
            <w14:ligatures w14:val="standardContextual"/>
          </w:rPr>
          <w:tab/>
        </w:r>
        <w:r w:rsidR="008D05BD" w:rsidRPr="0055735C">
          <w:rPr>
            <w:rStyle w:val="Lienhypertexte"/>
            <w:noProof/>
          </w:rPr>
          <w:t>Opérations de R&amp;D dans le cadre de l’activité de l’entreprise</w:t>
        </w:r>
        <w:r w:rsidR="008D05BD">
          <w:rPr>
            <w:noProof/>
            <w:webHidden/>
          </w:rPr>
          <w:tab/>
        </w:r>
        <w:r w:rsidR="008D05BD">
          <w:rPr>
            <w:noProof/>
            <w:webHidden/>
          </w:rPr>
          <w:fldChar w:fldCharType="begin"/>
        </w:r>
        <w:r w:rsidR="008D05BD">
          <w:rPr>
            <w:noProof/>
            <w:webHidden/>
          </w:rPr>
          <w:instrText xml:space="preserve"> PAGEREF _Toc178342769 \h </w:instrText>
        </w:r>
        <w:r w:rsidR="008D05BD">
          <w:rPr>
            <w:noProof/>
            <w:webHidden/>
          </w:rPr>
        </w:r>
        <w:r w:rsidR="008D05BD">
          <w:rPr>
            <w:noProof/>
            <w:webHidden/>
          </w:rPr>
          <w:fldChar w:fldCharType="separate"/>
        </w:r>
        <w:r w:rsidR="008D05BD">
          <w:rPr>
            <w:noProof/>
            <w:webHidden/>
          </w:rPr>
          <w:t>3</w:t>
        </w:r>
        <w:r w:rsidR="008D05BD">
          <w:rPr>
            <w:noProof/>
            <w:webHidden/>
          </w:rPr>
          <w:fldChar w:fldCharType="end"/>
        </w:r>
      </w:hyperlink>
    </w:p>
    <w:p w14:paraId="141BA477" w14:textId="4B667A38" w:rsidR="008D05BD" w:rsidRDefault="00B31FD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70" w:history="1">
        <w:r w:rsidR="008D05BD" w:rsidRPr="0055735C">
          <w:rPr>
            <w:rStyle w:val="Lienhypertexte"/>
            <w:noProof/>
          </w:rPr>
          <w:t>3.</w:t>
        </w:r>
        <w:r w:rsidR="008D05BD">
          <w:rPr>
            <w:rFonts w:asciiTheme="minorHAnsi" w:eastAsiaTheme="minorEastAsia" w:hAnsiTheme="minorHAnsi" w:cstheme="minorBidi"/>
            <w:b w:val="0"/>
            <w:noProof/>
            <w:color w:val="auto"/>
            <w:kern w:val="2"/>
            <w:sz w:val="24"/>
            <w14:ligatures w14:val="standardContextual"/>
          </w:rPr>
          <w:tab/>
        </w:r>
        <w:r w:rsidR="008D05BD" w:rsidRPr="0055735C">
          <w:rPr>
            <w:rStyle w:val="Lienhypertexte"/>
            <w:noProof/>
          </w:rPr>
          <w:t>Indicateurs de R&amp;D liés à l’opération</w:t>
        </w:r>
        <w:r w:rsidR="008D05BD">
          <w:rPr>
            <w:noProof/>
            <w:webHidden/>
          </w:rPr>
          <w:tab/>
        </w:r>
        <w:r w:rsidR="008D05BD">
          <w:rPr>
            <w:noProof/>
            <w:webHidden/>
          </w:rPr>
          <w:fldChar w:fldCharType="begin"/>
        </w:r>
        <w:r w:rsidR="008D05BD">
          <w:rPr>
            <w:noProof/>
            <w:webHidden/>
          </w:rPr>
          <w:instrText xml:space="preserve"> PAGEREF _Toc178342770 \h </w:instrText>
        </w:r>
        <w:r w:rsidR="008D05BD">
          <w:rPr>
            <w:noProof/>
            <w:webHidden/>
          </w:rPr>
        </w:r>
        <w:r w:rsidR="008D05BD">
          <w:rPr>
            <w:noProof/>
            <w:webHidden/>
          </w:rPr>
          <w:fldChar w:fldCharType="separate"/>
        </w:r>
        <w:r w:rsidR="008D05BD">
          <w:rPr>
            <w:noProof/>
            <w:webHidden/>
          </w:rPr>
          <w:t>5</w:t>
        </w:r>
        <w:r w:rsidR="008D05BD">
          <w:rPr>
            <w:noProof/>
            <w:webHidden/>
          </w:rPr>
          <w:fldChar w:fldCharType="end"/>
        </w:r>
      </w:hyperlink>
    </w:p>
    <w:p w14:paraId="03812EEB" w14:textId="599CF709" w:rsidR="008D05BD" w:rsidRDefault="00B31FD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71" w:history="1">
        <w:r w:rsidR="008D05BD" w:rsidRPr="0055735C">
          <w:rPr>
            <w:rStyle w:val="Lienhypertexte"/>
            <w:noProof/>
          </w:rPr>
          <w:t>4.</w:t>
        </w:r>
        <w:r w:rsidR="008D05BD">
          <w:rPr>
            <w:rFonts w:asciiTheme="minorHAnsi" w:eastAsiaTheme="minorEastAsia" w:hAnsiTheme="minorHAnsi" w:cstheme="minorBidi"/>
            <w:b w:val="0"/>
            <w:noProof/>
            <w:color w:val="auto"/>
            <w:kern w:val="2"/>
            <w:sz w:val="24"/>
            <w14:ligatures w14:val="standardContextual"/>
          </w:rPr>
          <w:tab/>
        </w:r>
        <w:r w:rsidR="008D05BD" w:rsidRPr="0055735C">
          <w:rPr>
            <w:rStyle w:val="Lienhypertexte"/>
            <w:noProof/>
          </w:rPr>
          <w:t>Objet de l’opération de R&amp;D</w:t>
        </w:r>
        <w:r w:rsidR="008D05BD">
          <w:rPr>
            <w:noProof/>
            <w:webHidden/>
          </w:rPr>
          <w:tab/>
        </w:r>
        <w:r w:rsidR="008D05BD">
          <w:rPr>
            <w:noProof/>
            <w:webHidden/>
          </w:rPr>
          <w:fldChar w:fldCharType="begin"/>
        </w:r>
        <w:r w:rsidR="008D05BD">
          <w:rPr>
            <w:noProof/>
            <w:webHidden/>
          </w:rPr>
          <w:instrText xml:space="preserve"> PAGEREF _Toc178342771 \h </w:instrText>
        </w:r>
        <w:r w:rsidR="008D05BD">
          <w:rPr>
            <w:noProof/>
            <w:webHidden/>
          </w:rPr>
        </w:r>
        <w:r w:rsidR="008D05BD">
          <w:rPr>
            <w:noProof/>
            <w:webHidden/>
          </w:rPr>
          <w:fldChar w:fldCharType="separate"/>
        </w:r>
        <w:r w:rsidR="008D05BD">
          <w:rPr>
            <w:noProof/>
            <w:webHidden/>
          </w:rPr>
          <w:t>6</w:t>
        </w:r>
        <w:r w:rsidR="008D05BD">
          <w:rPr>
            <w:noProof/>
            <w:webHidden/>
          </w:rPr>
          <w:fldChar w:fldCharType="end"/>
        </w:r>
      </w:hyperlink>
    </w:p>
    <w:p w14:paraId="0DF19E01" w14:textId="19B274F6" w:rsidR="008D05BD" w:rsidRDefault="00B31FD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72" w:history="1">
        <w:r w:rsidR="008D05BD" w:rsidRPr="0055735C">
          <w:rPr>
            <w:rStyle w:val="Lienhypertexte"/>
            <w:noProof/>
          </w:rPr>
          <w:t>4.1.</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Objectifs de l’opération de R&amp;D</w:t>
        </w:r>
        <w:r w:rsidR="008D05BD">
          <w:rPr>
            <w:noProof/>
            <w:webHidden/>
          </w:rPr>
          <w:tab/>
        </w:r>
        <w:r w:rsidR="008D05BD">
          <w:rPr>
            <w:noProof/>
            <w:webHidden/>
          </w:rPr>
          <w:fldChar w:fldCharType="begin"/>
        </w:r>
        <w:r w:rsidR="008D05BD">
          <w:rPr>
            <w:noProof/>
            <w:webHidden/>
          </w:rPr>
          <w:instrText xml:space="preserve"> PAGEREF _Toc178342772 \h </w:instrText>
        </w:r>
        <w:r w:rsidR="008D05BD">
          <w:rPr>
            <w:noProof/>
            <w:webHidden/>
          </w:rPr>
        </w:r>
        <w:r w:rsidR="008D05BD">
          <w:rPr>
            <w:noProof/>
            <w:webHidden/>
          </w:rPr>
          <w:fldChar w:fldCharType="separate"/>
        </w:r>
        <w:r w:rsidR="008D05BD">
          <w:rPr>
            <w:noProof/>
            <w:webHidden/>
          </w:rPr>
          <w:t>6</w:t>
        </w:r>
        <w:r w:rsidR="008D05BD">
          <w:rPr>
            <w:noProof/>
            <w:webHidden/>
          </w:rPr>
          <w:fldChar w:fldCharType="end"/>
        </w:r>
      </w:hyperlink>
    </w:p>
    <w:p w14:paraId="09473B6C" w14:textId="44C985F9" w:rsidR="008D05BD" w:rsidRDefault="00B31FD9">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3" w:history="1">
        <w:r w:rsidR="008D05BD" w:rsidRPr="0055735C">
          <w:rPr>
            <w:rStyle w:val="Lienhypertexte"/>
            <w:noProof/>
          </w:rPr>
          <w:t>4.1.1.</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Objectif global de l’opération</w:t>
        </w:r>
        <w:r w:rsidR="008D05BD">
          <w:rPr>
            <w:noProof/>
            <w:webHidden/>
          </w:rPr>
          <w:tab/>
        </w:r>
        <w:r w:rsidR="008D05BD">
          <w:rPr>
            <w:noProof/>
            <w:webHidden/>
          </w:rPr>
          <w:fldChar w:fldCharType="begin"/>
        </w:r>
        <w:r w:rsidR="008D05BD">
          <w:rPr>
            <w:noProof/>
            <w:webHidden/>
          </w:rPr>
          <w:instrText xml:space="preserve"> PAGEREF _Toc178342773 \h </w:instrText>
        </w:r>
        <w:r w:rsidR="008D05BD">
          <w:rPr>
            <w:noProof/>
            <w:webHidden/>
          </w:rPr>
        </w:r>
        <w:r w:rsidR="008D05BD">
          <w:rPr>
            <w:noProof/>
            <w:webHidden/>
          </w:rPr>
          <w:fldChar w:fldCharType="separate"/>
        </w:r>
        <w:r w:rsidR="008D05BD">
          <w:rPr>
            <w:noProof/>
            <w:webHidden/>
          </w:rPr>
          <w:t>6</w:t>
        </w:r>
        <w:r w:rsidR="008D05BD">
          <w:rPr>
            <w:noProof/>
            <w:webHidden/>
          </w:rPr>
          <w:fldChar w:fldCharType="end"/>
        </w:r>
      </w:hyperlink>
    </w:p>
    <w:p w14:paraId="0CBF5469" w14:textId="3C78D372" w:rsidR="008D05BD" w:rsidRDefault="00B31FD9">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4" w:history="1">
        <w:r w:rsidR="008D05BD" w:rsidRPr="0055735C">
          <w:rPr>
            <w:rStyle w:val="Lienhypertexte"/>
            <w:noProof/>
          </w:rPr>
          <w:t>4.1.2.</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Objectifs des travaux menés en 2023</w:t>
        </w:r>
        <w:r w:rsidR="008D05BD">
          <w:rPr>
            <w:noProof/>
            <w:webHidden/>
          </w:rPr>
          <w:tab/>
        </w:r>
        <w:r w:rsidR="008D05BD">
          <w:rPr>
            <w:noProof/>
            <w:webHidden/>
          </w:rPr>
          <w:fldChar w:fldCharType="begin"/>
        </w:r>
        <w:r w:rsidR="008D05BD">
          <w:rPr>
            <w:noProof/>
            <w:webHidden/>
          </w:rPr>
          <w:instrText xml:space="preserve"> PAGEREF _Toc178342774 \h </w:instrText>
        </w:r>
        <w:r w:rsidR="008D05BD">
          <w:rPr>
            <w:noProof/>
            <w:webHidden/>
          </w:rPr>
        </w:r>
        <w:r w:rsidR="008D05BD">
          <w:rPr>
            <w:noProof/>
            <w:webHidden/>
          </w:rPr>
          <w:fldChar w:fldCharType="separate"/>
        </w:r>
        <w:r w:rsidR="008D05BD">
          <w:rPr>
            <w:noProof/>
            <w:webHidden/>
          </w:rPr>
          <w:t>6</w:t>
        </w:r>
        <w:r w:rsidR="008D05BD">
          <w:rPr>
            <w:noProof/>
            <w:webHidden/>
          </w:rPr>
          <w:fldChar w:fldCharType="end"/>
        </w:r>
      </w:hyperlink>
    </w:p>
    <w:p w14:paraId="23160023" w14:textId="228207A0" w:rsidR="008D05BD" w:rsidRDefault="00B31FD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75" w:history="1">
        <w:r w:rsidR="008D05BD" w:rsidRPr="0055735C">
          <w:rPr>
            <w:rStyle w:val="Lienhypertexte"/>
            <w:noProof/>
          </w:rPr>
          <w:t>4.2.</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Difficultés rencontrées par l’entreprise</w:t>
        </w:r>
        <w:r w:rsidR="008D05BD">
          <w:rPr>
            <w:noProof/>
            <w:webHidden/>
          </w:rPr>
          <w:tab/>
        </w:r>
        <w:r w:rsidR="008D05BD">
          <w:rPr>
            <w:noProof/>
            <w:webHidden/>
          </w:rPr>
          <w:fldChar w:fldCharType="begin"/>
        </w:r>
        <w:r w:rsidR="008D05BD">
          <w:rPr>
            <w:noProof/>
            <w:webHidden/>
          </w:rPr>
          <w:instrText xml:space="preserve"> PAGEREF _Toc178342775 \h </w:instrText>
        </w:r>
        <w:r w:rsidR="008D05BD">
          <w:rPr>
            <w:noProof/>
            <w:webHidden/>
          </w:rPr>
        </w:r>
        <w:r w:rsidR="008D05BD">
          <w:rPr>
            <w:noProof/>
            <w:webHidden/>
          </w:rPr>
          <w:fldChar w:fldCharType="separate"/>
        </w:r>
        <w:r w:rsidR="008D05BD">
          <w:rPr>
            <w:noProof/>
            <w:webHidden/>
          </w:rPr>
          <w:t>6</w:t>
        </w:r>
        <w:r w:rsidR="008D05BD">
          <w:rPr>
            <w:noProof/>
            <w:webHidden/>
          </w:rPr>
          <w:fldChar w:fldCharType="end"/>
        </w:r>
      </w:hyperlink>
    </w:p>
    <w:p w14:paraId="1E0FF6D7" w14:textId="195AB6C3" w:rsidR="008D05BD" w:rsidRDefault="00B31FD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76" w:history="1">
        <w:r w:rsidR="008D05BD" w:rsidRPr="0055735C">
          <w:rPr>
            <w:rStyle w:val="Lienhypertexte"/>
            <w:noProof/>
          </w:rPr>
          <w:t>4.3.</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Présentation des connaissances existantes et accessibles</w:t>
        </w:r>
        <w:r w:rsidR="008D05BD">
          <w:rPr>
            <w:noProof/>
            <w:webHidden/>
          </w:rPr>
          <w:tab/>
        </w:r>
        <w:r w:rsidR="008D05BD">
          <w:rPr>
            <w:noProof/>
            <w:webHidden/>
          </w:rPr>
          <w:fldChar w:fldCharType="begin"/>
        </w:r>
        <w:r w:rsidR="008D05BD">
          <w:rPr>
            <w:noProof/>
            <w:webHidden/>
          </w:rPr>
          <w:instrText xml:space="preserve"> PAGEREF _Toc178342776 \h </w:instrText>
        </w:r>
        <w:r w:rsidR="008D05BD">
          <w:rPr>
            <w:noProof/>
            <w:webHidden/>
          </w:rPr>
        </w:r>
        <w:r w:rsidR="008D05BD">
          <w:rPr>
            <w:noProof/>
            <w:webHidden/>
          </w:rPr>
          <w:fldChar w:fldCharType="separate"/>
        </w:r>
        <w:r w:rsidR="008D05BD">
          <w:rPr>
            <w:noProof/>
            <w:webHidden/>
          </w:rPr>
          <w:t>7</w:t>
        </w:r>
        <w:r w:rsidR="008D05BD">
          <w:rPr>
            <w:noProof/>
            <w:webHidden/>
          </w:rPr>
          <w:fldChar w:fldCharType="end"/>
        </w:r>
      </w:hyperlink>
    </w:p>
    <w:p w14:paraId="657D4B74" w14:textId="303C7946" w:rsidR="008D05BD" w:rsidRDefault="00B31FD9">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7" w:history="1">
        <w:r w:rsidR="008D05BD" w:rsidRPr="0055735C">
          <w:rPr>
            <w:rStyle w:val="Lienhypertexte"/>
            <w:noProof/>
          </w:rPr>
          <w:t>4.3.1.</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Principes de base de traitement du signal utilisés</w:t>
        </w:r>
        <w:r w:rsidR="008D05BD">
          <w:rPr>
            <w:noProof/>
            <w:webHidden/>
          </w:rPr>
          <w:tab/>
        </w:r>
        <w:r w:rsidR="008D05BD">
          <w:rPr>
            <w:noProof/>
            <w:webHidden/>
          </w:rPr>
          <w:fldChar w:fldCharType="begin"/>
        </w:r>
        <w:r w:rsidR="008D05BD">
          <w:rPr>
            <w:noProof/>
            <w:webHidden/>
          </w:rPr>
          <w:instrText xml:space="preserve"> PAGEREF _Toc178342777 \h </w:instrText>
        </w:r>
        <w:r w:rsidR="008D05BD">
          <w:rPr>
            <w:noProof/>
            <w:webHidden/>
          </w:rPr>
        </w:r>
        <w:r w:rsidR="008D05BD">
          <w:rPr>
            <w:noProof/>
            <w:webHidden/>
          </w:rPr>
          <w:fldChar w:fldCharType="separate"/>
        </w:r>
        <w:r w:rsidR="008D05BD">
          <w:rPr>
            <w:noProof/>
            <w:webHidden/>
          </w:rPr>
          <w:t>8</w:t>
        </w:r>
        <w:r w:rsidR="008D05BD">
          <w:rPr>
            <w:noProof/>
            <w:webHidden/>
          </w:rPr>
          <w:fldChar w:fldCharType="end"/>
        </w:r>
      </w:hyperlink>
    </w:p>
    <w:p w14:paraId="12C48792" w14:textId="6E7697F9" w:rsidR="008D05BD" w:rsidRDefault="00B31FD9">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8" w:history="1">
        <w:r w:rsidR="008D05BD" w:rsidRPr="0055735C">
          <w:rPr>
            <w:rStyle w:val="Lienhypertexte"/>
            <w:noProof/>
          </w:rPr>
          <w:t>4.3.2.</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Critères de performance</w:t>
        </w:r>
        <w:r w:rsidR="008D05BD">
          <w:rPr>
            <w:noProof/>
            <w:webHidden/>
          </w:rPr>
          <w:tab/>
        </w:r>
        <w:r w:rsidR="008D05BD">
          <w:rPr>
            <w:noProof/>
            <w:webHidden/>
          </w:rPr>
          <w:fldChar w:fldCharType="begin"/>
        </w:r>
        <w:r w:rsidR="008D05BD">
          <w:rPr>
            <w:noProof/>
            <w:webHidden/>
          </w:rPr>
          <w:instrText xml:space="preserve"> PAGEREF _Toc178342778 \h </w:instrText>
        </w:r>
        <w:r w:rsidR="008D05BD">
          <w:rPr>
            <w:noProof/>
            <w:webHidden/>
          </w:rPr>
        </w:r>
        <w:r w:rsidR="008D05BD">
          <w:rPr>
            <w:noProof/>
            <w:webHidden/>
          </w:rPr>
          <w:fldChar w:fldCharType="separate"/>
        </w:r>
        <w:r w:rsidR="008D05BD">
          <w:rPr>
            <w:noProof/>
            <w:webHidden/>
          </w:rPr>
          <w:t>23</w:t>
        </w:r>
        <w:r w:rsidR="008D05BD">
          <w:rPr>
            <w:noProof/>
            <w:webHidden/>
          </w:rPr>
          <w:fldChar w:fldCharType="end"/>
        </w:r>
      </w:hyperlink>
    </w:p>
    <w:p w14:paraId="1891AB22" w14:textId="0C87EC35" w:rsidR="008D05BD" w:rsidRDefault="00B31FD9">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9" w:history="1">
        <w:r w:rsidR="008D05BD" w:rsidRPr="0055735C">
          <w:rPr>
            <w:rStyle w:val="Lienhypertexte"/>
            <w:noProof/>
          </w:rPr>
          <w:t>4.3.3.</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Modes de fonctionnement des intercepteurs FH</w:t>
        </w:r>
        <w:r w:rsidR="008D05BD">
          <w:rPr>
            <w:noProof/>
            <w:webHidden/>
          </w:rPr>
          <w:tab/>
        </w:r>
        <w:r w:rsidR="008D05BD">
          <w:rPr>
            <w:noProof/>
            <w:webHidden/>
          </w:rPr>
          <w:fldChar w:fldCharType="begin"/>
        </w:r>
        <w:r w:rsidR="008D05BD">
          <w:rPr>
            <w:noProof/>
            <w:webHidden/>
          </w:rPr>
          <w:instrText xml:space="preserve"> PAGEREF _Toc178342779 \h </w:instrText>
        </w:r>
        <w:r w:rsidR="008D05BD">
          <w:rPr>
            <w:noProof/>
            <w:webHidden/>
          </w:rPr>
        </w:r>
        <w:r w:rsidR="008D05BD">
          <w:rPr>
            <w:noProof/>
            <w:webHidden/>
          </w:rPr>
          <w:fldChar w:fldCharType="separate"/>
        </w:r>
        <w:r w:rsidR="008D05BD">
          <w:rPr>
            <w:noProof/>
            <w:webHidden/>
          </w:rPr>
          <w:t>28</w:t>
        </w:r>
        <w:r w:rsidR="008D05BD">
          <w:rPr>
            <w:noProof/>
            <w:webHidden/>
          </w:rPr>
          <w:fldChar w:fldCharType="end"/>
        </w:r>
      </w:hyperlink>
    </w:p>
    <w:p w14:paraId="275EE895" w14:textId="79C0D6DA" w:rsidR="008D05BD" w:rsidRDefault="00B31FD9">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80" w:history="1">
        <w:r w:rsidR="008D05BD" w:rsidRPr="0055735C">
          <w:rPr>
            <w:rStyle w:val="Lienhypertexte"/>
            <w:noProof/>
          </w:rPr>
          <w:t>4.3.4.</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Conclusions et limites de l’état de l’art</w:t>
        </w:r>
        <w:r w:rsidR="008D05BD">
          <w:rPr>
            <w:noProof/>
            <w:webHidden/>
          </w:rPr>
          <w:tab/>
        </w:r>
        <w:r w:rsidR="008D05BD">
          <w:rPr>
            <w:noProof/>
            <w:webHidden/>
          </w:rPr>
          <w:fldChar w:fldCharType="begin"/>
        </w:r>
        <w:r w:rsidR="008D05BD">
          <w:rPr>
            <w:noProof/>
            <w:webHidden/>
          </w:rPr>
          <w:instrText xml:space="preserve"> PAGEREF _Toc178342780 \h </w:instrText>
        </w:r>
        <w:r w:rsidR="008D05BD">
          <w:rPr>
            <w:noProof/>
            <w:webHidden/>
          </w:rPr>
        </w:r>
        <w:r w:rsidR="008D05BD">
          <w:rPr>
            <w:noProof/>
            <w:webHidden/>
          </w:rPr>
          <w:fldChar w:fldCharType="separate"/>
        </w:r>
        <w:r w:rsidR="008D05BD">
          <w:rPr>
            <w:noProof/>
            <w:webHidden/>
          </w:rPr>
          <w:t>28</w:t>
        </w:r>
        <w:r w:rsidR="008D05BD">
          <w:rPr>
            <w:noProof/>
            <w:webHidden/>
          </w:rPr>
          <w:fldChar w:fldCharType="end"/>
        </w:r>
      </w:hyperlink>
    </w:p>
    <w:p w14:paraId="7F0D5C90" w14:textId="1069A780" w:rsidR="008D05BD" w:rsidRDefault="00B31FD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81" w:history="1">
        <w:r w:rsidR="008D05BD" w:rsidRPr="0055735C">
          <w:rPr>
            <w:rStyle w:val="Lienhypertexte"/>
            <w:noProof/>
          </w:rPr>
          <w:t>5.</w:t>
        </w:r>
        <w:r w:rsidR="008D05BD">
          <w:rPr>
            <w:rFonts w:asciiTheme="minorHAnsi" w:eastAsiaTheme="minorEastAsia" w:hAnsiTheme="minorHAnsi" w:cstheme="minorBidi"/>
            <w:b w:val="0"/>
            <w:noProof/>
            <w:color w:val="auto"/>
            <w:kern w:val="2"/>
            <w:sz w:val="24"/>
            <w14:ligatures w14:val="standardContextual"/>
          </w:rPr>
          <w:tab/>
        </w:r>
        <w:r w:rsidR="008D05BD" w:rsidRPr="0055735C">
          <w:rPr>
            <w:rStyle w:val="Lienhypertexte"/>
            <w:noProof/>
          </w:rPr>
          <w:t>Contributions scientifiques, techniques ou technologiques</w:t>
        </w:r>
        <w:r w:rsidR="008D05BD">
          <w:rPr>
            <w:noProof/>
            <w:webHidden/>
          </w:rPr>
          <w:tab/>
        </w:r>
        <w:r w:rsidR="008D05BD">
          <w:rPr>
            <w:noProof/>
            <w:webHidden/>
          </w:rPr>
          <w:fldChar w:fldCharType="begin"/>
        </w:r>
        <w:r w:rsidR="008D05BD">
          <w:rPr>
            <w:noProof/>
            <w:webHidden/>
          </w:rPr>
          <w:instrText xml:space="preserve"> PAGEREF _Toc178342781 \h </w:instrText>
        </w:r>
        <w:r w:rsidR="008D05BD">
          <w:rPr>
            <w:noProof/>
            <w:webHidden/>
          </w:rPr>
        </w:r>
        <w:r w:rsidR="008D05BD">
          <w:rPr>
            <w:noProof/>
            <w:webHidden/>
          </w:rPr>
          <w:fldChar w:fldCharType="separate"/>
        </w:r>
        <w:r w:rsidR="008D05BD">
          <w:rPr>
            <w:noProof/>
            <w:webHidden/>
          </w:rPr>
          <w:t>30</w:t>
        </w:r>
        <w:r w:rsidR="008D05BD">
          <w:rPr>
            <w:noProof/>
            <w:webHidden/>
          </w:rPr>
          <w:fldChar w:fldCharType="end"/>
        </w:r>
      </w:hyperlink>
    </w:p>
    <w:p w14:paraId="3EA5089C" w14:textId="344944A7" w:rsidR="008D05BD" w:rsidRDefault="00B31FD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82" w:history="1">
        <w:r w:rsidR="008D05BD" w:rsidRPr="0055735C">
          <w:rPr>
            <w:rStyle w:val="Lienhypertexte"/>
            <w:noProof/>
          </w:rPr>
          <w:t>6.</w:t>
        </w:r>
        <w:r w:rsidR="008D05BD">
          <w:rPr>
            <w:rFonts w:asciiTheme="minorHAnsi" w:eastAsiaTheme="minorEastAsia" w:hAnsiTheme="minorHAnsi" w:cstheme="minorBidi"/>
            <w:b w:val="0"/>
            <w:noProof/>
            <w:color w:val="auto"/>
            <w:kern w:val="2"/>
            <w:sz w:val="24"/>
            <w14:ligatures w14:val="standardContextual"/>
          </w:rPr>
          <w:tab/>
        </w:r>
        <w:r w:rsidR="008D05BD" w:rsidRPr="0055735C">
          <w:rPr>
            <w:rStyle w:val="Lienhypertexte"/>
            <w:noProof/>
          </w:rPr>
          <w:t>Description de la démarche suivie et des travaux réalisés</w:t>
        </w:r>
        <w:r w:rsidR="008D05BD">
          <w:rPr>
            <w:noProof/>
            <w:webHidden/>
          </w:rPr>
          <w:tab/>
        </w:r>
        <w:r w:rsidR="008D05BD">
          <w:rPr>
            <w:noProof/>
            <w:webHidden/>
          </w:rPr>
          <w:fldChar w:fldCharType="begin"/>
        </w:r>
        <w:r w:rsidR="008D05BD">
          <w:rPr>
            <w:noProof/>
            <w:webHidden/>
          </w:rPr>
          <w:instrText xml:space="preserve"> PAGEREF _Toc178342782 \h </w:instrText>
        </w:r>
        <w:r w:rsidR="008D05BD">
          <w:rPr>
            <w:noProof/>
            <w:webHidden/>
          </w:rPr>
        </w:r>
        <w:r w:rsidR="008D05BD">
          <w:rPr>
            <w:noProof/>
            <w:webHidden/>
          </w:rPr>
          <w:fldChar w:fldCharType="separate"/>
        </w:r>
        <w:r w:rsidR="008D05BD">
          <w:rPr>
            <w:noProof/>
            <w:webHidden/>
          </w:rPr>
          <w:t>30</w:t>
        </w:r>
        <w:r w:rsidR="008D05BD">
          <w:rPr>
            <w:noProof/>
            <w:webHidden/>
          </w:rPr>
          <w:fldChar w:fldCharType="end"/>
        </w:r>
      </w:hyperlink>
    </w:p>
    <w:p w14:paraId="5C480BBB" w14:textId="5F128779" w:rsidR="008D05BD" w:rsidRDefault="00B31FD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83" w:history="1">
        <w:r w:rsidR="008D05BD" w:rsidRPr="0055735C">
          <w:rPr>
            <w:rStyle w:val="Lienhypertexte"/>
            <w:noProof/>
          </w:rPr>
          <w:t>6.1.</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Identification des signaux captés</w:t>
        </w:r>
        <w:r w:rsidR="008D05BD">
          <w:rPr>
            <w:noProof/>
            <w:webHidden/>
          </w:rPr>
          <w:tab/>
        </w:r>
        <w:r w:rsidR="008D05BD">
          <w:rPr>
            <w:noProof/>
            <w:webHidden/>
          </w:rPr>
          <w:fldChar w:fldCharType="begin"/>
        </w:r>
        <w:r w:rsidR="008D05BD">
          <w:rPr>
            <w:noProof/>
            <w:webHidden/>
          </w:rPr>
          <w:instrText xml:space="preserve"> PAGEREF _Toc178342783 \h </w:instrText>
        </w:r>
        <w:r w:rsidR="008D05BD">
          <w:rPr>
            <w:noProof/>
            <w:webHidden/>
          </w:rPr>
        </w:r>
        <w:r w:rsidR="008D05BD">
          <w:rPr>
            <w:noProof/>
            <w:webHidden/>
          </w:rPr>
          <w:fldChar w:fldCharType="separate"/>
        </w:r>
        <w:r w:rsidR="008D05BD">
          <w:rPr>
            <w:noProof/>
            <w:webHidden/>
          </w:rPr>
          <w:t>30</w:t>
        </w:r>
        <w:r w:rsidR="008D05BD">
          <w:rPr>
            <w:noProof/>
            <w:webHidden/>
          </w:rPr>
          <w:fldChar w:fldCharType="end"/>
        </w:r>
      </w:hyperlink>
    </w:p>
    <w:p w14:paraId="52F6F493" w14:textId="3915F36C" w:rsidR="008D05BD" w:rsidRDefault="00B31FD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84" w:history="1">
        <w:r w:rsidR="008D05BD" w:rsidRPr="0055735C">
          <w:rPr>
            <w:rStyle w:val="Lienhypertexte"/>
            <w:noProof/>
          </w:rPr>
          <w:t>6.2.</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Récupération des informations des signaux</w:t>
        </w:r>
        <w:r w:rsidR="008D05BD">
          <w:rPr>
            <w:noProof/>
            <w:webHidden/>
          </w:rPr>
          <w:tab/>
        </w:r>
        <w:r w:rsidR="008D05BD">
          <w:rPr>
            <w:noProof/>
            <w:webHidden/>
          </w:rPr>
          <w:fldChar w:fldCharType="begin"/>
        </w:r>
        <w:r w:rsidR="008D05BD">
          <w:rPr>
            <w:noProof/>
            <w:webHidden/>
          </w:rPr>
          <w:instrText xml:space="preserve"> PAGEREF _Toc178342784 \h </w:instrText>
        </w:r>
        <w:r w:rsidR="008D05BD">
          <w:rPr>
            <w:noProof/>
            <w:webHidden/>
          </w:rPr>
        </w:r>
        <w:r w:rsidR="008D05BD">
          <w:rPr>
            <w:noProof/>
            <w:webHidden/>
          </w:rPr>
          <w:fldChar w:fldCharType="separate"/>
        </w:r>
        <w:r w:rsidR="008D05BD">
          <w:rPr>
            <w:noProof/>
            <w:webHidden/>
          </w:rPr>
          <w:t>31</w:t>
        </w:r>
        <w:r w:rsidR="008D05BD">
          <w:rPr>
            <w:noProof/>
            <w:webHidden/>
          </w:rPr>
          <w:fldChar w:fldCharType="end"/>
        </w:r>
      </w:hyperlink>
    </w:p>
    <w:p w14:paraId="67119DF7" w14:textId="54219B9B" w:rsidR="008D05BD" w:rsidRDefault="00B31FD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85" w:history="1">
        <w:r w:rsidR="008D05BD" w:rsidRPr="0055735C">
          <w:rPr>
            <w:rStyle w:val="Lienhypertexte"/>
            <w:noProof/>
          </w:rPr>
          <w:t>6.3.</w:t>
        </w:r>
        <w:r w:rsidR="008D05BD">
          <w:rPr>
            <w:rFonts w:asciiTheme="minorHAnsi" w:eastAsiaTheme="minorEastAsia" w:hAnsiTheme="minorHAnsi" w:cstheme="minorBidi"/>
            <w:noProof/>
            <w:color w:val="auto"/>
            <w:kern w:val="2"/>
            <w:sz w:val="24"/>
            <w14:ligatures w14:val="standardContextual"/>
          </w:rPr>
          <w:tab/>
        </w:r>
        <w:r w:rsidR="008D05BD" w:rsidRPr="0055735C">
          <w:rPr>
            <w:rStyle w:val="Lienhypertexte"/>
            <w:noProof/>
          </w:rPr>
          <w:t>Expérimentation de la solution</w:t>
        </w:r>
        <w:r w:rsidR="008D05BD">
          <w:rPr>
            <w:noProof/>
            <w:webHidden/>
          </w:rPr>
          <w:tab/>
        </w:r>
        <w:r w:rsidR="008D05BD">
          <w:rPr>
            <w:noProof/>
            <w:webHidden/>
          </w:rPr>
          <w:fldChar w:fldCharType="begin"/>
        </w:r>
        <w:r w:rsidR="008D05BD">
          <w:rPr>
            <w:noProof/>
            <w:webHidden/>
          </w:rPr>
          <w:instrText xml:space="preserve"> PAGEREF _Toc178342785 \h </w:instrText>
        </w:r>
        <w:r w:rsidR="008D05BD">
          <w:rPr>
            <w:noProof/>
            <w:webHidden/>
          </w:rPr>
        </w:r>
        <w:r w:rsidR="008D05BD">
          <w:rPr>
            <w:noProof/>
            <w:webHidden/>
          </w:rPr>
          <w:fldChar w:fldCharType="separate"/>
        </w:r>
        <w:r w:rsidR="008D05BD">
          <w:rPr>
            <w:noProof/>
            <w:webHidden/>
          </w:rPr>
          <w:t>34</w:t>
        </w:r>
        <w:r w:rsidR="008D05BD">
          <w:rPr>
            <w:noProof/>
            <w:webHidden/>
          </w:rPr>
          <w:fldChar w:fldCharType="end"/>
        </w:r>
      </w:hyperlink>
    </w:p>
    <w:p w14:paraId="29E60285" w14:textId="099742D0" w:rsidR="008D05BD" w:rsidRDefault="00B31FD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86" w:history="1">
        <w:r w:rsidR="008D05BD" w:rsidRPr="0055735C">
          <w:rPr>
            <w:rStyle w:val="Lienhypertexte"/>
            <w:noProof/>
          </w:rPr>
          <w:t>7.</w:t>
        </w:r>
        <w:r w:rsidR="008D05BD">
          <w:rPr>
            <w:rFonts w:asciiTheme="minorHAnsi" w:eastAsiaTheme="minorEastAsia" w:hAnsiTheme="minorHAnsi" w:cstheme="minorBidi"/>
            <w:b w:val="0"/>
            <w:noProof/>
            <w:color w:val="auto"/>
            <w:kern w:val="2"/>
            <w:sz w:val="24"/>
            <w14:ligatures w14:val="standardContextual"/>
          </w:rPr>
          <w:tab/>
        </w:r>
        <w:r w:rsidR="008D05BD" w:rsidRPr="0055735C">
          <w:rPr>
            <w:rStyle w:val="Lienhypertexte"/>
            <w:noProof/>
          </w:rPr>
          <w:t>Ressources humaines associées à l’opération</w:t>
        </w:r>
        <w:r w:rsidR="008D05BD">
          <w:rPr>
            <w:noProof/>
            <w:webHidden/>
          </w:rPr>
          <w:tab/>
        </w:r>
        <w:r w:rsidR="008D05BD">
          <w:rPr>
            <w:noProof/>
            <w:webHidden/>
          </w:rPr>
          <w:fldChar w:fldCharType="begin"/>
        </w:r>
        <w:r w:rsidR="008D05BD">
          <w:rPr>
            <w:noProof/>
            <w:webHidden/>
          </w:rPr>
          <w:instrText xml:space="preserve"> PAGEREF _Toc178342786 \h </w:instrText>
        </w:r>
        <w:r w:rsidR="008D05BD">
          <w:rPr>
            <w:noProof/>
            <w:webHidden/>
          </w:rPr>
        </w:r>
        <w:r w:rsidR="008D05BD">
          <w:rPr>
            <w:noProof/>
            <w:webHidden/>
          </w:rPr>
          <w:fldChar w:fldCharType="separate"/>
        </w:r>
        <w:r w:rsidR="008D05BD">
          <w:rPr>
            <w:noProof/>
            <w:webHidden/>
          </w:rPr>
          <w:t>34</w:t>
        </w:r>
        <w:r w:rsidR="008D05BD">
          <w:rPr>
            <w:noProof/>
            <w:webHidden/>
          </w:rPr>
          <w:fldChar w:fldCharType="end"/>
        </w:r>
      </w:hyperlink>
    </w:p>
    <w:p w14:paraId="78E77D88" w14:textId="77FB7078" w:rsidR="00AA0069" w:rsidRDefault="006E4CBA" w:rsidP="00AA0069">
      <w:pPr>
        <w:pBdr>
          <w:top w:val="nil"/>
          <w:left w:val="nil"/>
          <w:bottom w:val="nil"/>
          <w:right w:val="nil"/>
          <w:between w:val="nil"/>
        </w:pBdr>
        <w:tabs>
          <w:tab w:val="right" w:pos="9062"/>
        </w:tabs>
        <w:spacing w:after="0"/>
      </w:pPr>
      <w:r>
        <w:fldChar w:fldCharType="end"/>
      </w:r>
    </w:p>
    <w:p w14:paraId="4014FD82" w14:textId="407123E0" w:rsidR="000B348C" w:rsidRDefault="00040E7B"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76784024"/>
      <w:bookmarkStart w:id="6" w:name="_Toc178342767"/>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bookmarkEnd w:id="6"/>
    </w:p>
    <w:p w14:paraId="0000004A" w14:textId="7ACC2BC5" w:rsidR="00FF1567" w:rsidRPr="00F96BD6" w:rsidRDefault="00040E7B" w:rsidP="00F96BD6">
      <w:pPr>
        <w:pStyle w:val="Titre1"/>
      </w:pPr>
      <w:bookmarkStart w:id="7" w:name="_heading=h.4d34og8" w:colFirst="0" w:colLast="0"/>
      <w:bookmarkStart w:id="8" w:name="_Toc124864200"/>
      <w:bookmarkStart w:id="9" w:name="_Toc139466706"/>
      <w:bookmarkStart w:id="10" w:name="_Toc141707747"/>
      <w:bookmarkStart w:id="11" w:name="_Toc176784025"/>
      <w:bookmarkStart w:id="12" w:name="_Toc178342768"/>
      <w:bookmarkEnd w:id="7"/>
      <w:r w:rsidRPr="00F96BD6">
        <w:t>Informations générales</w:t>
      </w:r>
      <w:bookmarkEnd w:id="8"/>
      <w:bookmarkEnd w:id="9"/>
      <w:bookmarkEnd w:id="10"/>
      <w:bookmarkEnd w:id="11"/>
      <w:bookmarkEnd w:id="12"/>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470EC5ED" w:rsidR="00FF1567" w:rsidRDefault="00040E7B">
            <w:pPr>
              <w:jc w:val="left"/>
            </w:pPr>
            <w:r>
              <w:t xml:space="preserve">Année(s) considérée(s) : </w:t>
            </w:r>
            <w:r w:rsidR="006B63C5">
              <w:t>202</w:t>
            </w:r>
            <w:r w:rsidR="00375F7E">
              <w:t>3</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107824A" w:rsidR="00FF1567" w:rsidRDefault="00040E7B">
            <w:pPr>
              <w:jc w:val="left"/>
              <w:rPr>
                <w:highlight w:val="cyan"/>
              </w:rPr>
            </w:pPr>
            <w:r>
              <w:t xml:space="preserve">Volume horaire déclaré au CIR pour l'opération : </w:t>
            </w:r>
            <w:r w:rsidR="00D94243">
              <w:t>3565</w:t>
            </w:r>
            <w:r w:rsidR="008B1A78">
              <w:t xml:space="preserve"> 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40E7B" w:rsidP="00F96BD6">
      <w:pPr>
        <w:pStyle w:val="Titre1"/>
      </w:pPr>
      <w:bookmarkStart w:id="13" w:name="_heading=h.2s8eyo1" w:colFirst="0" w:colLast="0"/>
      <w:bookmarkStart w:id="14" w:name="_Toc124864201"/>
      <w:bookmarkStart w:id="15" w:name="_Toc139466707"/>
      <w:bookmarkStart w:id="16" w:name="_Toc141707748"/>
      <w:bookmarkStart w:id="17" w:name="_Toc176784026"/>
      <w:bookmarkStart w:id="18" w:name="_Toc178342769"/>
      <w:bookmarkEnd w:id="13"/>
      <w:r w:rsidRPr="00AA0069">
        <w:t>Opérations de R&amp;D dans le cadre de l’activité de l’entreprise</w:t>
      </w:r>
      <w:bookmarkEnd w:id="14"/>
      <w:bookmarkEnd w:id="15"/>
      <w:bookmarkEnd w:id="16"/>
      <w:bookmarkEnd w:id="17"/>
      <w:bookmarkEnd w:id="18"/>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dont le rôle est d’intercepter les ondes en provenance de Faisceaux Hertziens</w:t>
      </w:r>
      <w:r w:rsidR="008C0987">
        <w:t xml:space="preserve"> (FH)</w:t>
      </w:r>
      <w:r>
        <w:t xml:space="preserve"> et d’analyser le signal contenu dans ces </w:t>
      </w:r>
      <w:r>
        <w:lastRenderedPageBreak/>
        <w:t>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776E5828" w:rsidR="000516C1"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1</w:t>
      </w:r>
      <w:r w:rsidR="002E43D9">
        <w:rPr>
          <w:noProof/>
        </w:rPr>
        <w:fldChar w:fldCharType="end"/>
      </w:r>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68A56E10" w:rsidR="000516C1"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2</w:t>
      </w:r>
      <w:r w:rsidR="002E43D9">
        <w:rPr>
          <w:noProof/>
        </w:rPr>
        <w:fldChar w:fldCharType="end"/>
      </w:r>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37CB13E4" w:rsidR="000516C1" w:rsidRDefault="000516C1" w:rsidP="006F7C21">
      <w:pPr>
        <w:pStyle w:val="Paragraphedeliste"/>
        <w:numPr>
          <w:ilvl w:val="0"/>
          <w:numId w:val="4"/>
        </w:numPr>
      </w:pPr>
      <w:r>
        <w:t>La diminution de l’encombrement et de la complexité des dispositifs sans dégrader leurs performances</w:t>
      </w:r>
      <w:r w:rsidR="00E457BA">
        <w:t> ;</w:t>
      </w:r>
    </w:p>
    <w:p w14:paraId="6DD13285" w14:textId="5D1ED788"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r w:rsidR="00E457BA">
        <w:t> ;</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2C87650B" w:rsidR="000516C1" w:rsidRPr="000516C1" w:rsidRDefault="000516C1" w:rsidP="000516C1">
      <w:r>
        <w:lastRenderedPageBreak/>
        <w:t xml:space="preserve">Dans ce contexte, plusieurs </w:t>
      </w:r>
      <w:r w:rsidR="00E457BA">
        <w:t xml:space="preserve">travaux de recherche sont effectués </w:t>
      </w:r>
      <w:r>
        <w:t xml:space="preserve">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40E7B" w:rsidP="00F96BD6">
      <w:pPr>
        <w:pStyle w:val="Titre1"/>
      </w:pPr>
      <w:bookmarkStart w:id="19" w:name="_heading=h.17dp8vu" w:colFirst="0" w:colLast="0"/>
      <w:bookmarkStart w:id="20" w:name="_Toc124864202"/>
      <w:bookmarkStart w:id="21" w:name="_Toc139466710"/>
      <w:bookmarkStart w:id="22" w:name="_Toc141707749"/>
      <w:bookmarkStart w:id="23" w:name="_Toc176784027"/>
      <w:bookmarkStart w:id="24" w:name="_Toc178342770"/>
      <w:bookmarkEnd w:id="19"/>
      <w:r>
        <w:t>Indicateur</w:t>
      </w:r>
      <w:r w:rsidR="005023CD">
        <w:t>s</w:t>
      </w:r>
      <w:r>
        <w:t xml:space="preserve"> de R&amp;D liés à l’opération</w:t>
      </w:r>
      <w:bookmarkEnd w:id="20"/>
      <w:bookmarkEnd w:id="21"/>
      <w:bookmarkEnd w:id="22"/>
      <w:bookmarkEnd w:id="23"/>
      <w:bookmarkEnd w:id="24"/>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8C0987">
      <w:r>
        <w:t>Les travaux que nous avons menés dans le cadre de cette opération ont donné lieu à plusieurs dépôts de brevet ces dernières années :</w:t>
      </w:r>
    </w:p>
    <w:p w14:paraId="5138B99E" w14:textId="25D66368" w:rsidR="008C0987" w:rsidRDefault="008C0987" w:rsidP="006F7C21">
      <w:pPr>
        <w:pStyle w:val="Paragraphedeliste"/>
        <w:numPr>
          <w:ilvl w:val="0"/>
          <w:numId w:val="5"/>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lastRenderedPageBreak/>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5" w:name="_heading=h.3rdcrjn" w:colFirst="0" w:colLast="0"/>
      <w:bookmarkStart w:id="26" w:name="_Toc124864203"/>
      <w:bookmarkStart w:id="27" w:name="_Toc139466711"/>
      <w:bookmarkStart w:id="28" w:name="_Toc141707750"/>
      <w:bookmarkStart w:id="29" w:name="_Toc176784028"/>
      <w:bookmarkStart w:id="30" w:name="_Toc178342771"/>
      <w:bookmarkEnd w:id="25"/>
      <w:r>
        <w:t>Objet de l’opération de R&amp;D</w:t>
      </w:r>
      <w:bookmarkEnd w:id="26"/>
      <w:bookmarkEnd w:id="27"/>
      <w:bookmarkEnd w:id="28"/>
      <w:bookmarkEnd w:id="29"/>
      <w:bookmarkEnd w:id="30"/>
    </w:p>
    <w:p w14:paraId="004300F9" w14:textId="6E7D059F" w:rsidR="00CA4104" w:rsidRDefault="00040E7B" w:rsidP="00CA4104">
      <w:pPr>
        <w:pStyle w:val="Titre2"/>
      </w:pPr>
      <w:bookmarkStart w:id="31" w:name="_heading=h.26in1rg" w:colFirst="0" w:colLast="0"/>
      <w:bookmarkStart w:id="32" w:name="_Toc124864204"/>
      <w:bookmarkStart w:id="33" w:name="_Toc139466712"/>
      <w:bookmarkStart w:id="34" w:name="_Toc141707751"/>
      <w:bookmarkStart w:id="35" w:name="_Toc176784029"/>
      <w:bookmarkStart w:id="36" w:name="_Toc178342772"/>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bookmarkStart w:id="38" w:name="_Toc178342773"/>
      <w:r>
        <w:t>Objectif global de l’opération</w:t>
      </w:r>
      <w:bookmarkEnd w:id="37"/>
      <w:bookmarkEnd w:id="38"/>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41DBFAB0" w:rsidR="00CA4BE3" w:rsidRDefault="00182F71" w:rsidP="00CA4BE3">
      <w:pPr>
        <w:pStyle w:val="Titre3"/>
      </w:pPr>
      <w:bookmarkStart w:id="39" w:name="_Toc141707753"/>
      <w:bookmarkStart w:id="40" w:name="_Toc178342774"/>
      <w:r>
        <w:t>Objectifs des travaux menés en 202</w:t>
      </w:r>
      <w:bookmarkEnd w:id="39"/>
      <w:r w:rsidR="00966C88">
        <w:t>3</w:t>
      </w:r>
      <w:bookmarkEnd w:id="40"/>
    </w:p>
    <w:p w14:paraId="52D4F593" w14:textId="4B657508" w:rsidR="00966C88" w:rsidRDefault="00966C88" w:rsidP="00966C88">
      <w:r>
        <w:t>En 2023, nous avions pour objectif de concevoir et de développer une nouvelle solution applicative d’interception passive non-coopérative capable de fonctionner sans informations sur le contexte d’interception.</w:t>
      </w:r>
    </w:p>
    <w:p w14:paraId="788F0327" w14:textId="09FFFF87" w:rsidR="00DD6E7E" w:rsidRDefault="00DD6E7E" w:rsidP="00740EF8">
      <w:pPr>
        <w:pStyle w:val="Titre2"/>
        <w:keepNext/>
      </w:pPr>
      <w:bookmarkStart w:id="41" w:name="_Toc139466713"/>
      <w:bookmarkStart w:id="42" w:name="_Toc141707754"/>
      <w:bookmarkStart w:id="43" w:name="_Toc176784030"/>
      <w:bookmarkStart w:id="44" w:name="_Toc178342775"/>
      <w:r>
        <w:t>Difficultés rencontrées par l’entreprise</w:t>
      </w:r>
      <w:bookmarkEnd w:id="41"/>
      <w:bookmarkEnd w:id="42"/>
      <w:bookmarkEnd w:id="43"/>
      <w:bookmarkEnd w:id="44"/>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2788DCF" w:rsidR="00E55AE3" w:rsidRDefault="00E55AE3" w:rsidP="006F7C21">
      <w:pPr>
        <w:pStyle w:val="Paragraphedeliste"/>
        <w:numPr>
          <w:ilvl w:val="1"/>
          <w:numId w:val="6"/>
        </w:numPr>
      </w:pPr>
      <w:r>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w:t>
      </w:r>
      <w:r w:rsidR="00D34451">
        <w:t> ;</w:t>
      </w:r>
    </w:p>
    <w:p w14:paraId="0F2EBF9E" w14:textId="25AD600C" w:rsidR="00E55AE3" w:rsidRPr="00C11C7E" w:rsidRDefault="00E55AE3" w:rsidP="006F7C21">
      <w:pPr>
        <w:pStyle w:val="Paragraphedeliste"/>
        <w:numPr>
          <w:ilvl w:val="1"/>
          <w:numId w:val="6"/>
        </w:numPr>
        <w:rPr>
          <w:lang w:val="en-US"/>
        </w:rPr>
      </w:pPr>
      <w:r w:rsidRPr="00E55AE3">
        <w:rPr>
          <w:lang w:val="en-US"/>
        </w:rPr>
        <w:t>SFDR</w:t>
      </w:r>
      <w:r w:rsidR="00C11C7E">
        <w:rPr>
          <w:lang w:val="en-US"/>
        </w:rPr>
        <w:t xml:space="preserve"> (</w:t>
      </w:r>
      <w:r w:rsidR="00C11C7E" w:rsidRPr="00C11C7E">
        <w:rPr>
          <w:lang w:val="en-US"/>
        </w:rPr>
        <w:t>Spurious</w:t>
      </w:r>
      <w:r w:rsidR="00C11C7E">
        <w:rPr>
          <w:lang w:val="en-US"/>
        </w:rPr>
        <w:t xml:space="preserve"> F</w:t>
      </w:r>
      <w:r w:rsidR="00C11C7E" w:rsidRPr="00C11C7E">
        <w:rPr>
          <w:lang w:val="en-US"/>
        </w:rPr>
        <w:t xml:space="preserve">ree </w:t>
      </w:r>
      <w:r w:rsidR="00C11C7E">
        <w:rPr>
          <w:lang w:val="en-US"/>
        </w:rPr>
        <w:t>D</w:t>
      </w:r>
      <w:r w:rsidR="00C11C7E" w:rsidRPr="00C11C7E">
        <w:rPr>
          <w:lang w:val="en-US"/>
        </w:rPr>
        <w:t xml:space="preserve">ynamic </w:t>
      </w:r>
      <w:r w:rsidR="00C11C7E">
        <w:rPr>
          <w:lang w:val="en-US"/>
        </w:rPr>
        <w:t>R</w:t>
      </w:r>
      <w:r w:rsidR="00C11C7E" w:rsidRPr="00C11C7E">
        <w:rPr>
          <w:lang w:val="en-US"/>
        </w:rPr>
        <w:t>ange</w:t>
      </w:r>
      <w:proofErr w:type="gramStart"/>
      <w:r w:rsidR="00C11C7E">
        <w:rPr>
          <w:lang w:val="en-US"/>
        </w:rPr>
        <w:t>)</w:t>
      </w:r>
      <w:r w:rsidR="00D34451">
        <w:rPr>
          <w:lang w:val="en-US"/>
        </w:rPr>
        <w:t xml:space="preserve"> ;</w:t>
      </w:r>
      <w:proofErr w:type="gramEnd"/>
    </w:p>
    <w:p w14:paraId="0D66E3B8" w14:textId="1D163A9C" w:rsidR="00E55AE3" w:rsidRDefault="00E55AE3" w:rsidP="006F7C21">
      <w:pPr>
        <w:pStyle w:val="Paragraphedeliste"/>
        <w:numPr>
          <w:ilvl w:val="1"/>
          <w:numId w:val="6"/>
        </w:numPr>
      </w:pPr>
      <w:r w:rsidRPr="00E55AE3">
        <w:t>Facteur de bruit</w:t>
      </w:r>
      <w:r w:rsidR="00D34451">
        <w:t> ;</w:t>
      </w:r>
    </w:p>
    <w:p w14:paraId="1B94826C" w14:textId="0E47A294" w:rsidR="00E55AE3" w:rsidRPr="00C11C7E" w:rsidRDefault="00E55AE3" w:rsidP="006F7C21">
      <w:pPr>
        <w:pStyle w:val="Paragraphedeliste"/>
        <w:numPr>
          <w:ilvl w:val="1"/>
          <w:numId w:val="6"/>
        </w:numPr>
        <w:rPr>
          <w:lang w:val="en-US"/>
        </w:rPr>
      </w:pPr>
      <w:r w:rsidRPr="00C11C7E">
        <w:rPr>
          <w:lang w:val="en-US"/>
        </w:rPr>
        <w:t>IP3</w:t>
      </w:r>
      <w:r w:rsidR="00C11C7E" w:rsidRPr="00C11C7E">
        <w:rPr>
          <w:lang w:val="en-US"/>
        </w:rPr>
        <w:t xml:space="preserve"> (Third order Intercept Point).</w:t>
      </w:r>
    </w:p>
    <w:p w14:paraId="53507BDF" w14:textId="6E52E03F" w:rsidR="00E55AE3" w:rsidRDefault="00E55AE3" w:rsidP="00E55AE3">
      <w:pPr>
        <w:pStyle w:val="Paragraphedeliste"/>
      </w:pPr>
      <w:r>
        <w:t xml:space="preserve">Si ces perturbations sont récurrentes dans le </w:t>
      </w:r>
      <w:r w:rsidR="00D34451">
        <w:t>domaine</w:t>
      </w:r>
      <w:r>
        <w:t xml:space="preserve">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77777777" w:rsidR="00E55AE3" w:rsidRDefault="00E55AE3" w:rsidP="006F7C21">
      <w:pPr>
        <w:pStyle w:val="Paragraphedeliste"/>
        <w:numPr>
          <w:ilvl w:val="0"/>
          <w:numId w:val="6"/>
        </w:numPr>
      </w:pPr>
      <w:r>
        <w:t xml:space="preserve">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w:t>
      </w:r>
      <w:r>
        <w:lastRenderedPageBreak/>
        <w:t>d’état, même si nous intégrons à l’intérieur des atténuateurs de plusieurs valeurs (0.25 dB, 0.5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239002BC" w:rsidR="00E55AE3" w:rsidRDefault="00E55AE3" w:rsidP="006F7C21">
      <w:pPr>
        <w:pStyle w:val="Paragraphedeliste"/>
        <w:numPr>
          <w:ilvl w:val="0"/>
          <w:numId w:val="6"/>
        </w:numPr>
      </w:pPr>
      <w:r>
        <w:t xml:space="preserve">Pour le hardware, </w:t>
      </w:r>
      <w:r w:rsidR="00C11C7E">
        <w:t>nous rencontrons des</w:t>
      </w:r>
      <w:r>
        <w:t xml:space="preserve"> problématiques </w:t>
      </w:r>
      <w:r w:rsidR="00C11C7E">
        <w:t xml:space="preserve">de </w:t>
      </w:r>
      <w:r>
        <w:t>:</w:t>
      </w:r>
    </w:p>
    <w:p w14:paraId="4728708E" w14:textId="272687D3" w:rsidR="00E55AE3" w:rsidRDefault="00C11C7E" w:rsidP="006F7C21">
      <w:pPr>
        <w:pStyle w:val="Paragraphedeliste"/>
        <w:numPr>
          <w:ilvl w:val="1"/>
          <w:numId w:val="6"/>
        </w:numPr>
      </w:pPr>
      <w:r>
        <w:t>C</w:t>
      </w:r>
      <w:r w:rsidR="00E55AE3">
        <w:t>ompacité / d’intégration / d’optimisation de surface</w:t>
      </w:r>
      <w:r>
        <w:t> ;</w:t>
      </w:r>
    </w:p>
    <w:p w14:paraId="33023927" w14:textId="539184C6" w:rsidR="00E55AE3" w:rsidRDefault="00C11C7E" w:rsidP="006F7C21">
      <w:pPr>
        <w:pStyle w:val="Paragraphedeliste"/>
        <w:numPr>
          <w:ilvl w:val="1"/>
          <w:numId w:val="6"/>
        </w:numPr>
      </w:pPr>
      <w:r>
        <w:t>C</w:t>
      </w:r>
      <w:r w:rsidR="00E55AE3">
        <w:t xml:space="preserve">hoix des composants et </w:t>
      </w:r>
      <w:r w:rsidR="00432D1C">
        <w:t xml:space="preserve">des </w:t>
      </w:r>
      <w:r w:rsidR="00E55AE3">
        <w:t>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7FFF794" w14:textId="40D0D871" w:rsidR="00E55AE3" w:rsidRDefault="00C11C7E" w:rsidP="006F7C21">
      <w:pPr>
        <w:pStyle w:val="Paragraphedeliste"/>
        <w:numPr>
          <w:ilvl w:val="1"/>
          <w:numId w:val="6"/>
        </w:numPr>
      </w:pPr>
      <w:r>
        <w:t>A</w:t>
      </w:r>
      <w:r w:rsidR="00E55AE3">
        <w:t>pprovisionnement de composants, dont la production a été fortement impactée par la crise sanitaire à un moment où la demande se faisait de plus en plus forte. Des compromis sont alors nécessaires entre caractéristiques des composants et disponibilité.</w:t>
      </w:r>
    </w:p>
    <w:p w14:paraId="2CE8F2D7" w14:textId="4AF01589" w:rsidR="00E55AE3" w:rsidRDefault="00C11C7E" w:rsidP="006F7C21">
      <w:pPr>
        <w:pStyle w:val="Paragraphedeliste"/>
        <w:numPr>
          <w:ilvl w:val="1"/>
          <w:numId w:val="6"/>
        </w:numPr>
      </w:pPr>
      <w:r>
        <w:t>C</w:t>
      </w:r>
      <w:r w:rsidR="00E55AE3">
        <w:t>onsommation de puissance</w:t>
      </w:r>
    </w:p>
    <w:p w14:paraId="7D9B271C" w14:textId="6EFF79A7" w:rsidR="00E55AE3" w:rsidRDefault="00C11C7E" w:rsidP="006F7C21">
      <w:pPr>
        <w:pStyle w:val="Paragraphedeliste"/>
        <w:numPr>
          <w:ilvl w:val="1"/>
          <w:numId w:val="6"/>
        </w:numPr>
      </w:pPr>
      <w:r>
        <w:t>D</w:t>
      </w:r>
      <w:r w:rsidR="00E55AE3">
        <w:t>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45" w:name="_heading=h.lnxbz9" w:colFirst="0" w:colLast="0"/>
      <w:bookmarkStart w:id="46" w:name="_Toc124864205"/>
      <w:bookmarkStart w:id="47" w:name="_Toc139466714"/>
      <w:bookmarkStart w:id="48" w:name="_Toc141707763"/>
      <w:bookmarkStart w:id="49" w:name="_Toc176784031"/>
      <w:bookmarkStart w:id="50" w:name="_Toc178342776"/>
      <w:bookmarkEnd w:id="45"/>
      <w:r>
        <w:t>Présentation des connaissances existantes et accessibles</w:t>
      </w:r>
      <w:bookmarkEnd w:id="46"/>
      <w:bookmarkEnd w:id="47"/>
      <w:bookmarkEnd w:id="48"/>
      <w:bookmarkEnd w:id="49"/>
      <w:bookmarkEnd w:id="50"/>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03B9D447" w14:textId="4324FFD8" w:rsidR="00E55AE3" w:rsidRDefault="00D34451" w:rsidP="00FC1662">
      <w:r>
        <w:lastRenderedPageBreak/>
        <w:t>Nous</w:t>
      </w:r>
      <w:r w:rsidR="00E55AE3">
        <w:t xml:space="preserve"> </w:t>
      </w:r>
      <w:r w:rsidR="00E55AE3"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bookmarkStart w:id="51" w:name="_Toc178342777"/>
      <w:r>
        <w:t>Principes de base de traitement du signal utilisés</w:t>
      </w:r>
      <w:bookmarkEnd w:id="51"/>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3A28C598" w:rsidR="00E55AE3"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3</w:t>
      </w:r>
      <w:r w:rsidR="002E43D9">
        <w:rPr>
          <w:noProof/>
        </w:rPr>
        <w:fldChar w:fldCharType="end"/>
      </w:r>
      <w:r>
        <w:t xml:space="preserve"> : </w:t>
      </w:r>
      <w:r w:rsidR="00E55AE3">
        <w:t>Synoptique d'une transmission numérique</w:t>
      </w:r>
      <w:r w:rsidR="00E55AE3">
        <w:rPr>
          <w:rStyle w:val="Appelnotedebasdep"/>
        </w:rPr>
        <w:footnoteReference w:id="1"/>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109F8144" w:rsidR="00E55AE3" w:rsidRDefault="00E55AE3" w:rsidP="006F7C21">
      <w:pPr>
        <w:pStyle w:val="Paragraphedeliste"/>
        <w:numPr>
          <w:ilvl w:val="0"/>
          <w:numId w:val="7"/>
        </w:numPr>
      </w:pPr>
      <w:r>
        <w:t xml:space="preserve">Codage canal : quel que soit le type de canal de transmission utilisé, le signal transmis est soumis à des perturbations, que </w:t>
      </w:r>
      <w:r w:rsidR="00E24849">
        <w:t>nous appelons</w:t>
      </w:r>
      <w:r>
        <w:t xml:space="preserv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Il existe deux possibilités pour transmettre un signal numérique : la transmission en bande de base ou la modulation d’une onde porteuse.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lastRenderedPageBreak/>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2F691DBB" w:rsidR="00E55AE3"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4</w:t>
      </w:r>
      <w:r w:rsidR="002E43D9">
        <w:rPr>
          <w:noProof/>
        </w:rPr>
        <w:fldChar w:fldCharType="end"/>
      </w:r>
      <w:r>
        <w:t xml:space="preserve"> : </w:t>
      </w:r>
      <w:r w:rsidR="00E55AE3">
        <w:t>Principe de la modulation</w:t>
      </w:r>
      <w:r w:rsidR="00E55AE3">
        <w:rPr>
          <w:rStyle w:val="Appelnotedebasdep"/>
        </w:rPr>
        <w:footnoteReference w:id="2"/>
      </w:r>
    </w:p>
    <w:p w14:paraId="5FB2408C" w14:textId="0D0D1E47" w:rsidR="00E55AE3" w:rsidRDefault="00E55AE3" w:rsidP="00E55AE3">
      <w:r>
        <w:t>Une démarche commune aux deux méthodes de transmission est l’association d’une information physique et d’un symbole binaire (mapping).</w:t>
      </w:r>
    </w:p>
    <w:p w14:paraId="3D440B54" w14:textId="46F376A0" w:rsidR="00E55AE3" w:rsidRDefault="008B1A78" w:rsidP="008B1A78">
      <w:pPr>
        <w:pStyle w:val="Titre4"/>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02B93CAD" w:rsidR="008B1A78" w:rsidRDefault="008B1A78" w:rsidP="006F7C21">
      <w:pPr>
        <w:pStyle w:val="Paragraphedeliste"/>
        <w:numPr>
          <w:ilvl w:val="0"/>
          <w:numId w:val="8"/>
        </w:numPr>
      </w:pPr>
      <w:r>
        <w:t xml:space="preserve">La modulation ASK (Amplitude Shift </w:t>
      </w:r>
      <w:proofErr w:type="spellStart"/>
      <w:r>
        <w:t>Keying</w:t>
      </w:r>
      <w:proofErr w:type="spellEnd"/>
      <w:r>
        <w:t>), une modulation d’amplitude</w:t>
      </w:r>
      <w:r w:rsidR="00E24849">
        <w:t> ;</w:t>
      </w:r>
    </w:p>
    <w:p w14:paraId="7960F728" w14:textId="5F0A61E4" w:rsidR="008B1A78" w:rsidRPr="006F7C21" w:rsidRDefault="008B1A78" w:rsidP="006F7C21">
      <w:pPr>
        <w:pStyle w:val="Paragraphedeliste"/>
        <w:numPr>
          <w:ilvl w:val="0"/>
          <w:numId w:val="8"/>
        </w:numPr>
      </w:pPr>
      <w:r w:rsidRPr="006F7C21">
        <w:t xml:space="preserve">La modulation FSK (Frequency Shift </w:t>
      </w:r>
      <w:proofErr w:type="spellStart"/>
      <w:r w:rsidRPr="006F7C21">
        <w:t>Keying</w:t>
      </w:r>
      <w:proofErr w:type="spellEnd"/>
      <w:r w:rsidRPr="006F7C21">
        <w:t>), une modulation de fréquence</w:t>
      </w:r>
      <w:r w:rsidR="00E24849">
        <w:t> ;</w:t>
      </w:r>
    </w:p>
    <w:p w14:paraId="511D2BB1" w14:textId="1FCC5551" w:rsidR="008B1A78" w:rsidRPr="008B1A78" w:rsidRDefault="008B1A78" w:rsidP="006F7C21">
      <w:pPr>
        <w:pStyle w:val="Paragraphedeliste"/>
        <w:numPr>
          <w:ilvl w:val="0"/>
          <w:numId w:val="8"/>
        </w:numPr>
        <w:rPr>
          <w:lang w:val="en-US"/>
        </w:rPr>
      </w:pPr>
      <w:r w:rsidRPr="008B1A78">
        <w:t xml:space="preserve">La modulation PSK (Phase Shift </w:t>
      </w:r>
      <w:proofErr w:type="spellStart"/>
      <w:r w:rsidRPr="008B1A78">
        <w:t>Keying</w:t>
      </w:r>
      <w:proofErr w:type="spellEnd"/>
      <w:r w:rsidRPr="008B1A78">
        <w:t>), une modulation de phase</w:t>
      </w:r>
      <w:r w:rsidR="00E24849">
        <w:t> ;</w:t>
      </w:r>
    </w:p>
    <w:p w14:paraId="013A5B78" w14:textId="7CF1D798"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r w:rsidR="00E24849">
        <w:t>.</w:t>
      </w:r>
    </w:p>
    <w:p w14:paraId="51E982DD" w14:textId="6B687150"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(C) ou C correspond au cardinal de la constellation. A titre d’exemple, l’ordre de modulation s’élève à 10 pour une 1024 QAM. Dans le cas d’une transmission à modulation constante, le débit binaire brut correspond au débit symbole multiplié par l’ordre de modulation.</w:t>
      </w:r>
    </w:p>
    <w:p w14:paraId="6577A348" w14:textId="6327A5AF" w:rsidR="008B1A78" w:rsidRDefault="008B1A78" w:rsidP="008B1A78">
      <w:pPr>
        <w:pStyle w:val="Titre4"/>
      </w:pPr>
      <w:r>
        <w:t>Constellation</w:t>
      </w:r>
    </w:p>
    <w:p w14:paraId="042CDC59" w14:textId="593DB757" w:rsidR="008B1A78" w:rsidRDefault="008B1A78" w:rsidP="008B1A78">
      <w:r>
        <w:t xml:space="preserve">Une constellation est la représentation des différents états de la modulation. La représentation se situe dans un diagramme bi-dimensionnel dont les axes délimitent </w:t>
      </w:r>
      <w:r>
        <w:lastRenderedPageBreak/>
        <w:t xml:space="preserve">le plan complexe aux instants d'échantillonnage des symboles. Le nombre de symboles que </w:t>
      </w:r>
      <w:r w:rsidR="00E24849">
        <w:t>nous</w:t>
      </w:r>
      <w:r>
        <w:t xml:space="preserve"> souhait</w:t>
      </w:r>
      <w:r w:rsidR="00E24849">
        <w:t>ons</w:t>
      </w:r>
      <w:r>
        <w:t xml:space="preserve"> transmettre à chaque intervalle de temps détermine le nombre de points de la constellation pour une modulation donnée</w:t>
      </w:r>
      <w:r>
        <w:rPr>
          <w:rStyle w:val="Appelnotedebasdep"/>
        </w:rPr>
        <w:footnoteReference w:id="3"/>
      </w:r>
      <w:r>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7924E5A9" w:rsidR="008B1A78"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5</w:t>
      </w:r>
      <w:r w:rsidR="002E43D9">
        <w:rPr>
          <w:noProof/>
        </w:rPr>
        <w:fldChar w:fldCharType="end"/>
      </w:r>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1D5D9B">
      <w:pPr>
        <w:pStyle w:val="Titre4"/>
        <w:keepNext/>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nombreuses sources de dégradation du signal (effets de l’ionosphère, pertes atmosphériques, etc.)</w:t>
      </w:r>
      <w:r>
        <w:rPr>
          <w:rStyle w:val="Appelnotedebasdep"/>
        </w:rPr>
        <w:footnoteReference w:id="4"/>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lastRenderedPageBreak/>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23095FB8" w:rsidR="008B1A78"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6</w:t>
      </w:r>
      <w:r w:rsidR="002E43D9">
        <w:rPr>
          <w:noProof/>
        </w:rPr>
        <w:fldChar w:fldCharType="end"/>
      </w:r>
      <w:r>
        <w:t xml:space="preserve"> : </w:t>
      </w:r>
      <w:r w:rsidR="008B1A78">
        <w:t>Adaptation de la modulation en fonction des conditions météorologique</w:t>
      </w:r>
      <w:r w:rsidR="008B1A78">
        <w:rPr>
          <w:rStyle w:val="Appelnotedebasdep"/>
        </w:rPr>
        <w:footnoteReference w:id="5"/>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6"/>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7"/>
      </w:r>
      <w:r>
        <w:t>, les plus anciens, qui souffrent de complexité d’encodage et de décodage.</w:t>
      </w:r>
    </w:p>
    <w:p w14:paraId="348A349F" w14:textId="77777777" w:rsidR="000723AA" w:rsidRDefault="000723AA" w:rsidP="006F7C21">
      <w:pPr>
        <w:pStyle w:val="Paragraphedeliste"/>
        <w:numPr>
          <w:ilvl w:val="0"/>
          <w:numId w:val="9"/>
        </w:numPr>
      </w:pPr>
      <w:r>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l'émergence des codes polaires dans ce domaine introduit un nouveau périmètre connu sous le nom de polarisation</w:t>
      </w:r>
      <w:r>
        <w:rPr>
          <w:rStyle w:val="Appelnotedebasdep"/>
        </w:rPr>
        <w:footnoteReference w:id="8"/>
      </w:r>
      <w:r>
        <w:t>.</w:t>
      </w:r>
    </w:p>
    <w:p w14:paraId="0EFEE7E9" w14:textId="14BF04C6" w:rsidR="000723AA" w:rsidRDefault="000723AA" w:rsidP="006F7C21">
      <w:pPr>
        <w:pStyle w:val="Paragraphedeliste"/>
        <w:numPr>
          <w:ilvl w:val="0"/>
          <w:numId w:val="9"/>
        </w:numPr>
      </w:pPr>
      <w:r>
        <w:t>Les Polar codes : introduits en 2009</w:t>
      </w:r>
      <w:r>
        <w:rPr>
          <w:rStyle w:val="Appelnotedebasdep"/>
        </w:rPr>
        <w:footnoteReference w:id="9"/>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w:t>
      </w:r>
      <w:r>
        <w:lastRenderedPageBreak/>
        <w:t xml:space="preserve">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000B0C08" w:rsidR="000723AA"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7</w:t>
      </w:r>
      <w:r w:rsidR="002E43D9">
        <w:rPr>
          <w:noProof/>
        </w:rPr>
        <w:fldChar w:fldCharType="end"/>
      </w:r>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577F4AFF" w:rsidR="000723AA" w:rsidRDefault="000723AA" w:rsidP="006F7C21">
      <w:pPr>
        <w:pStyle w:val="Paragraphedeliste"/>
        <w:numPr>
          <w:ilvl w:val="0"/>
          <w:numId w:val="10"/>
        </w:numPr>
      </w:pPr>
      <w:r>
        <w:t xml:space="preserve">L’article de Wang et al </w:t>
      </w:r>
      <w:r>
        <w:rPr>
          <w:rStyle w:val="Appelnotedebasdep"/>
        </w:rPr>
        <w:footnoteReference w:id="10"/>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(Arora et al, 2019).</w:t>
      </w:r>
    </w:p>
    <w:p w14:paraId="0BEBF5A2" w14:textId="77777777" w:rsidR="000723AA" w:rsidRDefault="000723AA" w:rsidP="006F7C21">
      <w:pPr>
        <w:pStyle w:val="Paragraphedeliste"/>
        <w:numPr>
          <w:ilvl w:val="0"/>
          <w:numId w:val="10"/>
        </w:numPr>
      </w:pPr>
      <w:r>
        <w:lastRenderedPageBreak/>
        <w:t>L’amélioration des communications inter-satellites via l'association entre des codes LDPC non binaires et une modulation de phase continue à réponse partielle d'ordre élevé, avec détections itératives</w:t>
      </w:r>
      <w:r>
        <w:rPr>
          <w:rStyle w:val="Appelnotedebasdep"/>
        </w:rPr>
        <w:footnoteReference w:id="11"/>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16DF1FD6" w:rsidR="000723AA" w:rsidRDefault="000723AA" w:rsidP="006F7C21">
      <w:pPr>
        <w:pStyle w:val="Paragraphedeliste"/>
        <w:numPr>
          <w:ilvl w:val="0"/>
          <w:numId w:val="10"/>
        </w:numPr>
      </w:pPr>
      <w:r>
        <w:t>L'article de Wang et al</w:t>
      </w:r>
      <w:r>
        <w:rPr>
          <w:rStyle w:val="Appelnotedebasdep"/>
        </w:rPr>
        <w:footnoteReference w:id="12"/>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7D6BE2D4" w:rsidR="000723AA" w:rsidRDefault="000723AA" w:rsidP="006F7C21">
      <w:pPr>
        <w:pStyle w:val="Paragraphedeliste"/>
        <w:numPr>
          <w:ilvl w:val="0"/>
          <w:numId w:val="10"/>
        </w:numPr>
      </w:pPr>
      <w:r>
        <w:t>L'article de Chen et al</w:t>
      </w:r>
      <w:r>
        <w:rPr>
          <w:rStyle w:val="Appelnotedebasdep"/>
        </w:rPr>
        <w:footnoteReference w:id="13"/>
      </w:r>
      <w:r>
        <w:t xml:space="preserve"> propose une architecture ACM compatible à l'intégration et adaptée à la communication satellite via la 5G, supérieure en termes de performance par rapport aux techniques CCM.</w:t>
      </w:r>
    </w:p>
    <w:p w14:paraId="40E874DD" w14:textId="3247676D" w:rsidR="00BD63BD" w:rsidRDefault="00BD63BD" w:rsidP="00BD63BD">
      <w:pPr>
        <w:pStyle w:val="Titre4"/>
      </w:pPr>
      <w:r>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 xml:space="preserve">dire avec une seule porteuse. Dans le cas d'une modulation en quadrature, les deux signaux peuvent être retrouvés au niveau du récepteur en réalisant deux </w:t>
      </w:r>
      <w:r>
        <w:lastRenderedPageBreak/>
        <w:t>démodulations, avec deux porteuses déphasées de π/2. Au moyen d'un filtre passe-bas, les deux signaux en bande de base sont isolés.</w:t>
      </w:r>
    </w:p>
    <w:p w14:paraId="52317EDA" w14:textId="666DF69D" w:rsidR="00BD63BD" w:rsidRDefault="00BD63BD" w:rsidP="00BD63BD">
      <w:r>
        <w:t xml:space="preserve">Le signal démodulé est un signal continu, mais le récepteur va devoir réaliser un échantillonnage afin de déterminer les éléments binaires transmis. Cependant, avant l'échantillonnage, 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w:t>
      </w:r>
      <w:r w:rsidR="00D673DE">
        <w:t>nous</w:t>
      </w:r>
      <w:r>
        <w:t xml:space="preserve"> ne prél</w:t>
      </w:r>
      <w:r w:rsidR="00432D1C">
        <w:t>e</w:t>
      </w:r>
      <w:r>
        <w:t>v</w:t>
      </w:r>
      <w:r w:rsidR="00D673DE">
        <w:t>ons</w:t>
      </w:r>
      <w:r>
        <w:t xml:space="preser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vraisemblance), sous forme binaire, sera décodé grâce au décodeur canal</w:t>
      </w:r>
      <w:r>
        <w:rPr>
          <w:rStyle w:val="Appelnotedebasdep"/>
        </w:rPr>
        <w:footnoteReference w:id="14"/>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A963BE7" w:rsidR="00BD63BD"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8</w:t>
      </w:r>
      <w:r w:rsidR="002E43D9">
        <w:rPr>
          <w:noProof/>
        </w:rPr>
        <w:fldChar w:fldCharType="end"/>
      </w:r>
      <w:r>
        <w:t xml:space="preserve"> : </w:t>
      </w:r>
      <w:r w:rsidR="00BD63BD">
        <w:t>Démodulation d'un signal en bande de base avec un canal idéal</w:t>
      </w:r>
      <w:r w:rsidR="00BD63BD">
        <w:rPr>
          <w:rStyle w:val="Appelnotedebasdep"/>
        </w:rPr>
        <w:footnoteReference w:id="15"/>
      </w:r>
    </w:p>
    <w:p w14:paraId="5C6F6647" w14:textId="1F0410C2" w:rsidR="00BD63BD" w:rsidRDefault="00717786" w:rsidP="00717786">
      <w:pPr>
        <w:pStyle w:val="Titre4"/>
      </w:pPr>
      <w:r>
        <w:t>Problématique</w:t>
      </w:r>
      <w:r w:rsidR="00D673DE">
        <w:t>s</w:t>
      </w:r>
      <w:r>
        <w:t xml:space="preserve"> liées à la démodulation</w:t>
      </w:r>
    </w:p>
    <w:p w14:paraId="646C1ED0" w14:textId="77777777" w:rsidR="00717786" w:rsidRDefault="00717786" w:rsidP="00717786">
      <w:r>
        <w:lastRenderedPageBreak/>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6"/>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77777777" w:rsidR="00717786" w:rsidRDefault="00717786" w:rsidP="006F7C21">
      <w:pPr>
        <w:pStyle w:val="Paragraphedeliste"/>
        <w:numPr>
          <w:ilvl w:val="1"/>
          <w:numId w:val="11"/>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Le facteur de bruit, qui correspond à la dégradation relative du rapport signal sur bruit entre sa sortie et son entrée, lorsque le bruit de fond en 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77777777" w:rsidR="00717786" w:rsidRDefault="00717786" w:rsidP="00717786">
      <w:r>
        <w:t xml:space="preserve">Idéalement, nous voulons donc une réponse impulsionnelle qui va toujours à zéro à des intervalles de T, mais qui décroît plus rapidement et présente des lobes ou des queues d'amplitude plus faibles. De cette façon, si nous échantillonnons un peu d'un </w:t>
      </w:r>
      <w:r>
        <w:lastRenderedPageBreak/>
        <w:t>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35E28F08" w:rsidR="00717786"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9</w:t>
      </w:r>
      <w:r w:rsidR="002E43D9">
        <w:rPr>
          <w:noProof/>
        </w:rPr>
        <w:fldChar w:fldCharType="end"/>
      </w:r>
      <w:r>
        <w:t xml:space="preserve"> : </w:t>
      </w:r>
      <w:r w:rsidR="00717786">
        <w:t>Chaîne de transmission et réception d'un signal, avec filtre de réception et égaliseur</w:t>
      </w:r>
      <w:r w:rsidR="00717786">
        <w:rPr>
          <w:rStyle w:val="Appelnotedebasdep"/>
        </w:rPr>
        <w:footnoteReference w:id="17"/>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77777777"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717786">
      <w:pPr>
        <w:pStyle w:val="Titre4"/>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w:t>
      </w:r>
      <w:r>
        <w:lastRenderedPageBreak/>
        <w:t xml:space="preserve">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343E6F50" w:rsidR="001738B2" w:rsidRDefault="001738B2" w:rsidP="006F7C21">
      <w:pPr>
        <w:pStyle w:val="Paragraphedeliste"/>
        <w:numPr>
          <w:ilvl w:val="0"/>
          <w:numId w:val="12"/>
        </w:numPr>
      </w:pPr>
      <w:r>
        <w:t xml:space="preserve">L’article de </w:t>
      </w:r>
      <w:proofErr w:type="spellStart"/>
      <w:r>
        <w:t>Tkacenko</w:t>
      </w:r>
      <w:proofErr w:type="spellEnd"/>
      <w:r>
        <w:t xml:space="preserve"> et al</w:t>
      </w:r>
      <w:r>
        <w:rPr>
          <w:rStyle w:val="Appelnotedebasdep"/>
        </w:rPr>
        <w:footnoteReference w:id="18"/>
      </w:r>
      <w:r>
        <w:t xml:space="preserve"> décrit les défis associés à la démodulation adaptative de modulations VCM et ACM, notamment les synchronisations de symboles et de support via des boucles de décision.</w:t>
      </w:r>
    </w:p>
    <w:p w14:paraId="4266B64A" w14:textId="6438BACC" w:rsidR="001738B2" w:rsidRDefault="001738B2" w:rsidP="006F7C21">
      <w:pPr>
        <w:pStyle w:val="Paragraphedeliste"/>
        <w:numPr>
          <w:ilvl w:val="0"/>
          <w:numId w:val="12"/>
        </w:numPr>
      </w:pPr>
      <w:r>
        <w:t>Le travail référencé dans l’article de Cui et al</w:t>
      </w:r>
      <w:r>
        <w:rPr>
          <w:rStyle w:val="Appelnotedebasdep"/>
        </w:rPr>
        <w:footnoteReference w:id="19"/>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61A964BD" w:rsidR="001738B2" w:rsidRDefault="001738B2" w:rsidP="006F7C21">
      <w:pPr>
        <w:pStyle w:val="Paragraphedeliste"/>
        <w:numPr>
          <w:ilvl w:val="0"/>
          <w:numId w:val="12"/>
        </w:numPr>
      </w:pPr>
      <w:r>
        <w:t xml:space="preserve">Les articles de </w:t>
      </w:r>
      <w:proofErr w:type="spellStart"/>
      <w:r>
        <w:t>Hägglun</w:t>
      </w:r>
      <w:proofErr w:type="spellEnd"/>
      <w:r>
        <w:t xml:space="preserve"> et al</w:t>
      </w:r>
      <w:r>
        <w:rPr>
          <w:rStyle w:val="Appelnotedebasdep"/>
        </w:rPr>
        <w:footnoteReference w:id="20"/>
      </w:r>
      <w:r w:rsidR="00D7505C">
        <w:rPr>
          <w:vertAlign w:val="superscript"/>
        </w:rPr>
        <w:t xml:space="preserve">, </w:t>
      </w:r>
      <w:r>
        <w:rPr>
          <w:rStyle w:val="Appelnotedebasdep"/>
        </w:rPr>
        <w:footnoteReference w:id="21"/>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L’application en temps-réel de ces méthodes n’étant pas faisable, des approximations sont faites.</w:t>
      </w:r>
    </w:p>
    <w:p w14:paraId="74A70FB8" w14:textId="300BA43E" w:rsidR="00717786" w:rsidRDefault="001738B2" w:rsidP="006F7C21">
      <w:pPr>
        <w:pStyle w:val="Paragraphedeliste"/>
        <w:numPr>
          <w:ilvl w:val="0"/>
          <w:numId w:val="12"/>
        </w:numPr>
      </w:pPr>
      <w:r>
        <w:t xml:space="preserve">Les articles de Wang et </w:t>
      </w:r>
      <w:proofErr w:type="spellStart"/>
      <w:r>
        <w:t>Zuo</w:t>
      </w:r>
      <w:proofErr w:type="spellEnd"/>
      <w:r>
        <w:rPr>
          <w:rStyle w:val="Appelnotedebasdep"/>
        </w:rPr>
        <w:footnoteReference w:id="22"/>
      </w:r>
      <w:r>
        <w:t xml:space="preserve"> et Na et Ko</w:t>
      </w:r>
      <w:r>
        <w:rPr>
          <w:rStyle w:val="Appelnotedebasdep"/>
        </w:rPr>
        <w:footnoteReference w:id="23"/>
      </w:r>
      <w:r>
        <w:t xml:space="preserve"> relatent de l’exploitation d’algorithmes de Deep Learning type CNN </w:t>
      </w:r>
      <w:r w:rsidR="00D7505C">
        <w:t>(</w:t>
      </w:r>
      <w:r w:rsidR="00D7505C" w:rsidRPr="00D7505C">
        <w:t>réseau de neurones convolutifs</w:t>
      </w:r>
      <w:r w:rsidR="00D7505C">
        <w:t xml:space="preserve">) </w:t>
      </w:r>
      <w:r>
        <w:t xml:space="preserve">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lastRenderedPageBreak/>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3A3B862C" w:rsidR="001738B2" w:rsidRDefault="001738B2" w:rsidP="006F7C21">
      <w:pPr>
        <w:pStyle w:val="Paragraphedeliste"/>
        <w:numPr>
          <w:ilvl w:val="0"/>
          <w:numId w:val="13"/>
        </w:numPr>
      </w:pPr>
      <w:r>
        <w:t>L’article de Wei et al</w:t>
      </w:r>
      <w:r>
        <w:rPr>
          <w:rStyle w:val="Appelnotedebasdep"/>
        </w:rPr>
        <w:footnoteReference w:id="24"/>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16A073D0" w:rsidR="001738B2" w:rsidRDefault="001738B2" w:rsidP="006F7C21">
      <w:pPr>
        <w:pStyle w:val="Paragraphedeliste"/>
        <w:numPr>
          <w:ilvl w:val="0"/>
          <w:numId w:val="13"/>
        </w:numPr>
      </w:pPr>
      <w:r>
        <w:t>L’article de Li et al</w:t>
      </w:r>
      <w:r>
        <w:rPr>
          <w:rStyle w:val="Appelnotedebasdep"/>
        </w:rPr>
        <w:footnoteReference w:id="25"/>
      </w:r>
      <w:r>
        <w:t xml:space="preserve"> s’intéresse à la synchronisation pour la démodulation de signaux par paquets.</w:t>
      </w:r>
    </w:p>
    <w:p w14:paraId="145F1303" w14:textId="6B8836CD" w:rsidR="001738B2" w:rsidRDefault="001738B2" w:rsidP="006F7C21">
      <w:pPr>
        <w:pStyle w:val="Paragraphedeliste"/>
        <w:numPr>
          <w:ilvl w:val="0"/>
          <w:numId w:val="13"/>
        </w:numPr>
      </w:pPr>
      <w:r>
        <w:t xml:space="preserve">L’article de Qiu el al </w:t>
      </w:r>
      <w:r>
        <w:rPr>
          <w:rStyle w:val="Appelnotedebasdep"/>
        </w:rPr>
        <w:footnoteReference w:id="26"/>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1CA0BEE" w:rsidR="001738B2" w:rsidRDefault="001738B2" w:rsidP="001738B2">
      <w:r>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7"/>
      </w:r>
      <w:r>
        <w:t>. Dès lors que l’on souhaite fonctionner en aveugle ou pour différents types de signaux, il est nécessaire de revoir l’ensemble de la cha</w:t>
      </w:r>
      <w:r w:rsidR="00432D1C">
        <w:t>î</w:t>
      </w:r>
      <w:r>
        <w:t>ne de transmission.</w:t>
      </w:r>
    </w:p>
    <w:p w14:paraId="1B15DEA6" w14:textId="3167836A" w:rsidR="001738B2" w:rsidRDefault="001738B2" w:rsidP="001738B2">
      <w:pPr>
        <w:pStyle w:val="Titre4"/>
      </w:pPr>
      <w:r>
        <w:t>Cas particulier de la transmission à double polarisation : correction XPIC</w:t>
      </w:r>
    </w:p>
    <w:p w14:paraId="26EEA2DE" w14:textId="0EA82400"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w:t>
      </w:r>
      <w:r w:rsidRPr="001738B2">
        <w:lastRenderedPageBreak/>
        <w:t xml:space="preserve">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w:t>
      </w:r>
      <w:r w:rsidR="00D7505C">
        <w:t>nous</w:t>
      </w:r>
      <w:r w:rsidRPr="001738B2">
        <w:t xml:space="preserve"> le vo</w:t>
      </w:r>
      <w:r w:rsidR="00D7505C">
        <w:t>yons</w:t>
      </w:r>
      <w:r w:rsidRPr="001738B2">
        <w:t xml:space="preserve"> sur la </w:t>
      </w:r>
      <w:r w:rsidR="00D7505C">
        <w:t>figure</w:t>
      </w:r>
      <w:r w:rsidRPr="001738B2">
        <w:t xml:space="preserv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00AD0DD6" w:rsidR="001738B2"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10</w:t>
      </w:r>
      <w:r w:rsidR="002E43D9">
        <w:rPr>
          <w:noProof/>
        </w:rPr>
        <w:fldChar w:fldCharType="end"/>
      </w:r>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proofErr w:type="spellStart"/>
      <w:proofErr w:type="gramStart"/>
      <w:r>
        <w:t>rv</w:t>
      </w:r>
      <w:proofErr w:type="spellEnd"/>
      <w:proofErr w:type="gramEnd"/>
      <w:r>
        <w:t>, rh : Composantes verticale et horizontale reçues</w:t>
      </w:r>
    </w:p>
    <w:p w14:paraId="130F6A06" w14:textId="23FDCC92" w:rsidR="001738B2" w:rsidRDefault="001738B2" w:rsidP="006F7C21">
      <w:pPr>
        <w:pStyle w:val="Paragraphedeliste"/>
        <w:numPr>
          <w:ilvl w:val="0"/>
          <w:numId w:val="14"/>
        </w:numPr>
      </w:pPr>
      <w:proofErr w:type="gramStart"/>
      <w:r>
        <w:t>tv</w:t>
      </w:r>
      <w:proofErr w:type="gramEnd"/>
      <w:r>
        <w:t>, th : Composantes verticale et horizontale transmises</w:t>
      </w:r>
    </w:p>
    <w:p w14:paraId="73AE0E64" w14:textId="255C7516" w:rsidR="001738B2" w:rsidRDefault="001738B2" w:rsidP="006F7C21">
      <w:pPr>
        <w:pStyle w:val="Paragraphedeliste"/>
        <w:numPr>
          <w:ilvl w:val="0"/>
          <w:numId w:val="14"/>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6379DAE1"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rsidR="00D7505C">
        <w:t>)</w:t>
      </w:r>
      <w:r>
        <w:t xml:space="preserve"> comme le montre la figure suivante :</w:t>
      </w:r>
    </w:p>
    <w:p w14:paraId="0DD96578" w14:textId="77777777" w:rsidR="001738B2" w:rsidRDefault="001738B2" w:rsidP="001738B2">
      <w:pPr>
        <w:keepNext/>
        <w:jc w:val="center"/>
      </w:pPr>
      <w:r w:rsidRPr="001738B2">
        <w:rPr>
          <w:noProof/>
        </w:rPr>
        <w:lastRenderedPageBreak/>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5C5DBF10" w:rsidR="001738B2" w:rsidRDefault="00F22446">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11</w:t>
      </w:r>
      <w:r w:rsidR="002E43D9">
        <w:rPr>
          <w:noProof/>
        </w:rPr>
        <w:fldChar w:fldCharType="end"/>
      </w:r>
      <w:r>
        <w:t xml:space="preserve"> : </w:t>
      </w:r>
      <w:r w:rsidR="001738B2">
        <w:t>Principe de transmission - réception et XPIC</w:t>
      </w:r>
    </w:p>
    <w:p w14:paraId="52008A42" w14:textId="77777777" w:rsidR="001738B2" w:rsidRDefault="001738B2" w:rsidP="001738B2">
      <w:r>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6F7C21">
      <w:pPr>
        <w:pStyle w:val="Paragraphedeliste"/>
        <w:numPr>
          <w:ilvl w:val="0"/>
          <w:numId w:val="15"/>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8"/>
      </w:r>
      <w:r w:rsidRPr="001738B2">
        <w:t>.</w:t>
      </w:r>
    </w:p>
    <w:p w14:paraId="132D3B5A" w14:textId="79414EAF" w:rsidR="000F2019" w:rsidRDefault="000F2019" w:rsidP="000F2019">
      <w:pPr>
        <w:pStyle w:val="Titre4"/>
      </w:pPr>
      <w:r>
        <w:t>Turbo-égalisation</w:t>
      </w:r>
    </w:p>
    <w:p w14:paraId="66948449" w14:textId="2F3881F4" w:rsidR="000F2019" w:rsidRDefault="000F2019" w:rsidP="000F2019">
      <w:r>
        <w:lastRenderedPageBreak/>
        <w:t>La turbo-égalisation est une technique souvent utilisé</w:t>
      </w:r>
      <w:r w:rsidR="00432D1C">
        <w:t>e</w:t>
      </w:r>
      <w:r>
        <w:t xml:space="preserve"> dans la littérature pour améliorer la démodulation et la détection des signaux reçus par les systèmes de communication, en particulier dans des environnements bruités et soumis à des interférences. La turbo-égalisation repose sur des itérations entre un démodulateur (ou égaliseur) et un décodeur en échangeant des informations de manière itérative.</w:t>
      </w:r>
    </w:p>
    <w:p w14:paraId="085E7381" w14:textId="77777777" w:rsidR="000F2019" w:rsidRDefault="000F2019" w:rsidP="000F2019">
      <w:pPr>
        <w:keepNext/>
        <w:jc w:val="center"/>
      </w:pPr>
      <w:r w:rsidRPr="000F2019">
        <w:rPr>
          <w:noProof/>
        </w:rPr>
        <w:drawing>
          <wp:inline distT="0" distB="0" distL="0" distR="0" wp14:anchorId="358FEE2C" wp14:editId="0AD59305">
            <wp:extent cx="4912468" cy="1386776"/>
            <wp:effectExtent l="0" t="0" r="2540" b="0"/>
            <wp:docPr id="1476989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89684" name=""/>
                    <pic:cNvPicPr/>
                  </pic:nvPicPr>
                  <pic:blipFill>
                    <a:blip r:embed="rId25"/>
                    <a:stretch>
                      <a:fillRect/>
                    </a:stretch>
                  </pic:blipFill>
                  <pic:spPr>
                    <a:xfrm>
                      <a:off x="0" y="0"/>
                      <a:ext cx="4926253" cy="1390668"/>
                    </a:xfrm>
                    <a:prstGeom prst="rect">
                      <a:avLst/>
                    </a:prstGeom>
                  </pic:spPr>
                </pic:pic>
              </a:graphicData>
            </a:graphic>
          </wp:inline>
        </w:drawing>
      </w:r>
    </w:p>
    <w:p w14:paraId="60300145" w14:textId="58A30B4C" w:rsidR="000F2019" w:rsidRPr="000F2019" w:rsidRDefault="000F2019" w:rsidP="000F2019">
      <w:pPr>
        <w:pStyle w:val="Lgende"/>
      </w:pPr>
      <w:r>
        <w:t xml:space="preserve">Figure </w:t>
      </w:r>
      <w:r w:rsidR="002E43D9">
        <w:fldChar w:fldCharType="begin"/>
      </w:r>
      <w:r w:rsidR="002E43D9">
        <w:instrText xml:space="preserve"> SEQ Figure \* ARABIC </w:instrText>
      </w:r>
      <w:r w:rsidR="002E43D9">
        <w:fldChar w:fldCharType="separate"/>
      </w:r>
      <w:r>
        <w:rPr>
          <w:noProof/>
        </w:rPr>
        <w:t>12</w:t>
      </w:r>
      <w:r w:rsidR="002E43D9">
        <w:rPr>
          <w:noProof/>
        </w:rPr>
        <w:fldChar w:fldCharType="end"/>
      </w:r>
      <w:r>
        <w:t xml:space="preserve"> : </w:t>
      </w:r>
      <w:r w:rsidRPr="00914097">
        <w:t>Schéma de principe d'un turbo-égaliseur</w:t>
      </w:r>
      <w:r w:rsidR="001B1623">
        <w:rPr>
          <w:rStyle w:val="Appelnotedebasdep"/>
        </w:rPr>
        <w:footnoteReference w:id="29"/>
      </w:r>
    </w:p>
    <w:p w14:paraId="1DCE1DB6" w14:textId="493F5AFA" w:rsidR="000F2019" w:rsidRDefault="001B1623" w:rsidP="000F2019">
      <w:r>
        <w:t>Il est possible de classifier les méthodes de turbo-égalisation existantes selon l’égaliseur utilisé ou la méthode itérative utilisée :</w:t>
      </w:r>
    </w:p>
    <w:p w14:paraId="0F49021A" w14:textId="1CF9EBFC" w:rsidR="001B1623" w:rsidRDefault="001B1623" w:rsidP="001B1623">
      <w:pPr>
        <w:pStyle w:val="Paragraphedeliste"/>
        <w:numPr>
          <w:ilvl w:val="0"/>
          <w:numId w:val="15"/>
        </w:numPr>
      </w:pPr>
      <w:r>
        <w:t>Turbo égalisation basée sur les égaliseurs linéaires</w:t>
      </w:r>
      <w:r w:rsidR="000E4823">
        <w:t> ;</w:t>
      </w:r>
    </w:p>
    <w:p w14:paraId="166E602F" w14:textId="094F5D5B" w:rsidR="000E4823" w:rsidRDefault="000E4823" w:rsidP="001B1623">
      <w:pPr>
        <w:pStyle w:val="Paragraphedeliste"/>
        <w:numPr>
          <w:ilvl w:val="0"/>
          <w:numId w:val="15"/>
        </w:numPr>
      </w:pPr>
      <w:r>
        <w:t>Turbo égalisation basée sur les égaliseurs non linéaires ;</w:t>
      </w:r>
    </w:p>
    <w:p w14:paraId="28E5201F" w14:textId="543CC40B" w:rsidR="000E4823" w:rsidRDefault="000E4823" w:rsidP="001B1623">
      <w:pPr>
        <w:pStyle w:val="Paragraphedeliste"/>
        <w:numPr>
          <w:ilvl w:val="0"/>
          <w:numId w:val="15"/>
        </w:numPr>
      </w:pPr>
      <w:r>
        <w:t>Turbo égalisation itérative ;</w:t>
      </w:r>
    </w:p>
    <w:p w14:paraId="55192EDE" w14:textId="541C4089" w:rsidR="000E4823" w:rsidRDefault="000E4823" w:rsidP="001B1623">
      <w:pPr>
        <w:pStyle w:val="Paragraphedeliste"/>
        <w:numPr>
          <w:ilvl w:val="0"/>
          <w:numId w:val="15"/>
        </w:numPr>
      </w:pPr>
      <w:r>
        <w:t>Turbo égalisation basée sur des techniques probabilistes ;</w:t>
      </w:r>
    </w:p>
    <w:p w14:paraId="08D89E9B" w14:textId="69EFD962" w:rsidR="000E4823" w:rsidRDefault="000E4823" w:rsidP="001B1623">
      <w:pPr>
        <w:pStyle w:val="Paragraphedeliste"/>
        <w:numPr>
          <w:ilvl w:val="0"/>
          <w:numId w:val="15"/>
        </w:numPr>
      </w:pPr>
      <w:r>
        <w:t>Turbo égalisation adaptative ;</w:t>
      </w:r>
    </w:p>
    <w:p w14:paraId="3789C6B5" w14:textId="0BC18D17" w:rsidR="000E4823" w:rsidRDefault="000E4823" w:rsidP="001B1623">
      <w:pPr>
        <w:pStyle w:val="Paragraphedeliste"/>
        <w:numPr>
          <w:ilvl w:val="0"/>
          <w:numId w:val="15"/>
        </w:numPr>
      </w:pPr>
      <w:r>
        <w:t>Turbo égalisation multi-utilisateurs ;</w:t>
      </w:r>
    </w:p>
    <w:p w14:paraId="26A7996D" w14:textId="5424D30C" w:rsidR="000E4823" w:rsidRDefault="000E4823" w:rsidP="001B1623">
      <w:pPr>
        <w:pStyle w:val="Paragraphedeliste"/>
        <w:numPr>
          <w:ilvl w:val="0"/>
          <w:numId w:val="15"/>
        </w:numPr>
      </w:pPr>
      <w:r>
        <w:t>Turbo égalisation pour canaux non-linéaires.</w:t>
      </w:r>
    </w:p>
    <w:p w14:paraId="55BE127E" w14:textId="500C23EC" w:rsidR="00385DA2" w:rsidRDefault="00385DA2" w:rsidP="00385DA2">
      <w:r>
        <w:t>Chacune de ces méthodes présente des avantages et inconvénient</w:t>
      </w:r>
      <w:r w:rsidR="00432D1C">
        <w:t>s</w:t>
      </w:r>
      <w:r>
        <w:t xml:space="preserve"> spécifique</w:t>
      </w:r>
      <w:r w:rsidR="00432D1C">
        <w:t>s</w:t>
      </w:r>
      <w:r>
        <w:t>. Par exemple, les turbo-égalisation</w:t>
      </w:r>
      <w:r w:rsidR="00432D1C">
        <w:t>s</w:t>
      </w:r>
      <w:r>
        <w:t xml:space="preserve"> utilisant un égaliseur linéaire sont régulièrement choisis pour compenser l’interférence inter-symboles. En revanche, en interception passive le récepteur ne peut remonter à l’émetteur l’état du canal qu’il perçoit, ce qui rend la performance de l’égaliseur d’autant plus critique.</w:t>
      </w:r>
    </w:p>
    <w:p w14:paraId="513E1525" w14:textId="0BE8A2B4" w:rsidR="00385DA2" w:rsidRDefault="00385DA2" w:rsidP="00385DA2">
      <w:r>
        <w:t xml:space="preserve">Les algorithmes performants dérivés d’une modélisation en estimation de maximum de vraisemblance tels que l’algorithme </w:t>
      </w:r>
      <w:proofErr w:type="spellStart"/>
      <w:r>
        <w:t>Viterbi</w:t>
      </w:r>
      <w:proofErr w:type="spellEnd"/>
      <w:r>
        <w:t xml:space="preserve"> (</w:t>
      </w:r>
      <w:r w:rsidR="006401EC">
        <w:t>t</w:t>
      </w:r>
      <w:r>
        <w:t xml:space="preserve">urbo égalisation itérative), qui est extensivement employé dans les architectures de récepteurs numériques, ont une complexité de calcul </w:t>
      </w:r>
      <w:r w:rsidR="006401EC">
        <w:t>importante. N</w:t>
      </w:r>
      <w:r>
        <w:t>éanmoins</w:t>
      </w:r>
      <w:r w:rsidR="006401EC">
        <w:t>,</w:t>
      </w:r>
      <w:r>
        <w:t xml:space="preserve"> </w:t>
      </w:r>
      <w:r w:rsidR="006401EC">
        <w:t xml:space="preserve">ces méthodes sont </w:t>
      </w:r>
      <w:r>
        <w:t xml:space="preserve">non </w:t>
      </w:r>
      <w:r w:rsidR="006401EC">
        <w:t>compatibles</w:t>
      </w:r>
      <w:r>
        <w:t xml:space="preserve"> </w:t>
      </w:r>
      <w:r w:rsidR="006401EC">
        <w:t>avec les</w:t>
      </w:r>
      <w:r>
        <w:t xml:space="preserve"> ordres de modulations et l’étalement temporel </w:t>
      </w:r>
      <w:r w:rsidR="006401EC">
        <w:t>de nos besoins.</w:t>
      </w:r>
    </w:p>
    <w:p w14:paraId="218B7CF7" w14:textId="4EC946D1" w:rsidR="000F2019" w:rsidRDefault="00597C11" w:rsidP="000F2019">
      <w:r>
        <w:t>Les études récentes sur ce sujet cherchent aujourd’hui à proposer de nouvelles méthodes de turbo-égalisation afin de renforcer les performances de ces méthodes. C’est notamment le cas Wu et al</w:t>
      </w:r>
      <w:r>
        <w:rPr>
          <w:rStyle w:val="Appelnotedebasdep"/>
        </w:rPr>
        <w:footnoteReference w:id="30"/>
      </w:r>
      <w:r>
        <w:t xml:space="preserve"> qui proposent un nouveau schéma de turbo </w:t>
      </w:r>
      <w:r>
        <w:lastRenderedPageBreak/>
        <w:t>égaliseur basé sur les PCS (</w:t>
      </w:r>
      <w:proofErr w:type="spellStart"/>
      <w:r>
        <w:t>Probabilistic</w:t>
      </w:r>
      <w:proofErr w:type="spellEnd"/>
      <w:r>
        <w:t xml:space="preserve"> Constellation </w:t>
      </w:r>
      <w:proofErr w:type="spellStart"/>
      <w:r>
        <w:t>Shaping</w:t>
      </w:r>
      <w:proofErr w:type="spellEnd"/>
      <w:r>
        <w:t xml:space="preserve">) afin d’annuler les interférences inter-symboles pour un système de communication acoustique sous-marin. Bien que la méthode proposée ici permet d’obtenir de bonnes performances en améliorant significativement le taux d’erreur symbole, cette dernière repose sur les informations connues du canal. Cette méthode est donc prévue pour </w:t>
      </w:r>
      <w:r w:rsidR="00FD3605">
        <w:t>une communication coopérative</w:t>
      </w:r>
      <w:r>
        <w:t xml:space="preserve">, et n’est donc pas applicable dans notre cas. </w:t>
      </w:r>
      <w:r w:rsidR="00FD3605">
        <w:t xml:space="preserve">Nous partageons cette conclusion avec bon nombre de </w:t>
      </w:r>
      <w:r w:rsidR="00674B17">
        <w:t>publication</w:t>
      </w:r>
      <w:r w:rsidR="00432D1C">
        <w:t>s</w:t>
      </w:r>
      <w:r w:rsidR="00674B17">
        <w:t xml:space="preserve"> scientifique</w:t>
      </w:r>
      <w:r w:rsidR="00432D1C">
        <w:t>s</w:t>
      </w:r>
      <w:r w:rsidR="00674B17">
        <w:t xml:space="preserve">. En effet, la recherche actuelle </w:t>
      </w:r>
      <w:r w:rsidR="00FD3605">
        <w:t>ayant pour but de développer de nouvelles méthodes d’égalisation et de turbo-égalisation</w:t>
      </w:r>
      <w:r w:rsidR="00674B17">
        <w:t xml:space="preserve"> s’intéresse uniquement aux communications coopératives, comme Liu et al</w:t>
      </w:r>
      <w:r w:rsidR="00674B17">
        <w:rPr>
          <w:rStyle w:val="Appelnotedebasdep"/>
        </w:rPr>
        <w:footnoteReference w:id="31"/>
      </w:r>
      <w:r w:rsidR="00674B17">
        <w:t xml:space="preserve"> avec une approche d’égalisation multibranches, ou Yin el al</w:t>
      </w:r>
      <w:r w:rsidR="00674B17">
        <w:rPr>
          <w:rStyle w:val="Appelnotedebasdep"/>
        </w:rPr>
        <w:footnoteReference w:id="32"/>
      </w:r>
      <w:r w:rsidR="00674B17">
        <w:t xml:space="preserve"> avec leur méthode de turbo-égalisation </w:t>
      </w:r>
      <w:r w:rsidR="009D443C">
        <w:t>itérative basée sur le PTR (Passive Time Reversal).</w:t>
      </w:r>
    </w:p>
    <w:p w14:paraId="37BD11E5" w14:textId="42239051" w:rsidR="009D443C" w:rsidRDefault="009D443C" w:rsidP="000F2019">
      <w:r>
        <w:t xml:space="preserve">Nous pouvons aussi citer les travaux de </w:t>
      </w:r>
      <w:proofErr w:type="spellStart"/>
      <w:r w:rsidRPr="009D443C">
        <w:t>Khittiwitchayakul</w:t>
      </w:r>
      <w:proofErr w:type="spellEnd"/>
      <w:r>
        <w:t xml:space="preserve"> et</w:t>
      </w:r>
      <w:r w:rsidRPr="009D443C">
        <w:t xml:space="preserve"> </w:t>
      </w:r>
      <w:proofErr w:type="spellStart"/>
      <w:r w:rsidRPr="009D443C">
        <w:t>Phakphisut</w:t>
      </w:r>
      <w:proofErr w:type="spellEnd"/>
      <w:r>
        <w:rPr>
          <w:rStyle w:val="Appelnotedebasdep"/>
        </w:rPr>
        <w:footnoteReference w:id="33"/>
      </w:r>
      <w:r>
        <w:t>, qui bien qu’ils proposent une méthode fonctionnant pour une communication coopérative, permet de fonctionner sur une fenêtre du signal ou d’un bloc et non sur l’ensemble du bloc. Les auteurs ont ainsi pu démontrer que leur méthode est plus performante que les méthodes conventionnelles.</w:t>
      </w:r>
    </w:p>
    <w:p w14:paraId="459DA660" w14:textId="725D49AA" w:rsidR="00B708E4" w:rsidRDefault="00B708E4" w:rsidP="000F2019">
      <w:r>
        <w:t>Le peu d’article</w:t>
      </w:r>
      <w:r w:rsidR="00432D1C">
        <w:t>s</w:t>
      </w:r>
      <w:r>
        <w:t xml:space="preserve"> traitant des communications non-coopérative</w:t>
      </w:r>
      <w:r w:rsidR="00432D1C">
        <w:t>s</w:t>
      </w:r>
      <w:r>
        <w:t xml:space="preserve"> proposent des méthodes limitées. En effet, nous pouvons par exemple citer les travaux de Yan et al</w:t>
      </w:r>
      <w:r>
        <w:rPr>
          <w:rStyle w:val="Appelnotedebasdep"/>
        </w:rPr>
        <w:footnoteReference w:id="34"/>
      </w:r>
      <w:r>
        <w:t xml:space="preserve"> qui se concentrent uniquement sur les signaux non coopératifs ayant une modulation MPSK. Pour ce genre de signaux, les auteurs proposent un algorithme itératif d’égalisation </w:t>
      </w:r>
      <w:r w:rsidR="005138F7">
        <w:t>super-exponentiel, c’est-à-dire convergeant plus vite que l’algorithme classique, afin de traiter ce type de signal à l’aveugle (sans information à priori). Ils proposent également une méthode d’égalisation aveugle à deux modes utilisant l’intervalle fractionnaire. Les performances obtenues avec le premier algorithme sont identiques à la méthode traditionnelle ; la méthode d’égalisation aveugles à deux modes offre quant à elle des performances correctes. Néanmoins, bien que cette méthode soit intéressante, elle ne peut être utilisé</w:t>
      </w:r>
      <w:r w:rsidR="00432D1C">
        <w:t>e</w:t>
      </w:r>
      <w:r w:rsidR="005138F7">
        <w:t xml:space="preserve"> pour notre problématique, car les auteurs ne se concentrent que sur un type de signal spécifique (ce qui signifie qu’ils connaissent déjà une information du canal de communication).</w:t>
      </w:r>
    </w:p>
    <w:p w14:paraId="16D2EE67" w14:textId="688302C8" w:rsidR="009D443C" w:rsidRPr="000F2019" w:rsidRDefault="005138F7" w:rsidP="000F2019">
      <w:r>
        <w:t xml:space="preserve">Ainsi, il devient nécessaire de développer notre propre méthode de turbo-égalisation afin d’être adapter à tout type de signaux pour une communication non coopérative. </w:t>
      </w:r>
    </w:p>
    <w:p w14:paraId="59D0A0A4" w14:textId="6188E72E" w:rsidR="001738B2" w:rsidRDefault="001738B2" w:rsidP="001738B2">
      <w:pPr>
        <w:pStyle w:val="Titre3"/>
      </w:pPr>
      <w:bookmarkStart w:id="53" w:name="_Toc178342778"/>
      <w:r>
        <w:lastRenderedPageBreak/>
        <w:t>Critères de performance</w:t>
      </w:r>
      <w:bookmarkEnd w:id="53"/>
    </w:p>
    <w:p w14:paraId="64F0D44B" w14:textId="77777777" w:rsidR="001738B2" w:rsidRDefault="001738B2" w:rsidP="001738B2">
      <w:r>
        <w:t>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4E6E31D3" w:rsidR="001738B2" w:rsidRDefault="00D7505C" w:rsidP="001738B2">
      <w:r>
        <w:t>Nous</w:t>
      </w:r>
      <w:r w:rsidR="001738B2">
        <w:t xml:space="preserve"> p</w:t>
      </w:r>
      <w:r>
        <w:t>ouvons</w:t>
      </w:r>
      <w:r w:rsidR="001738B2">
        <w:t xml:space="preserve"> par exemple citer la rotation de constellation et la transformée de Fourier fractionnelle pondérée</w:t>
      </w:r>
      <w:r w:rsidR="001738B2">
        <w:rPr>
          <w:rStyle w:val="Appelnotedebasdep"/>
        </w:rPr>
        <w:footnoteReference w:id="35"/>
      </w:r>
      <w:r w:rsidR="001738B2">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36"/>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w:t>
      </w:r>
      <w:r>
        <w:lastRenderedPageBreak/>
        <w:t>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37"/>
      </w:r>
      <w:r>
        <w:t>. Certaines applications incluent les erreurs engendrées par les émetteurs et récepteurs, d’autres ne considèrent que les perturbations du canal. Son expression offre pourtant un moyen pratique d’évaluer les performances des systèmes pour divers 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38"/>
      </w:r>
      <w:r>
        <w:t>.</w:t>
      </w:r>
    </w:p>
    <w:p w14:paraId="5585838D" w14:textId="5D85D2CE" w:rsidR="001738B2" w:rsidRDefault="001738B2" w:rsidP="001738B2">
      <w:r>
        <w:t>De nombreuses études traitent de l’amélioration de ce taux d’erreur :</w:t>
      </w:r>
    </w:p>
    <w:p w14:paraId="0D7F4D40" w14:textId="46C3B865" w:rsidR="001738B2" w:rsidRDefault="001738B2" w:rsidP="006F7C21">
      <w:pPr>
        <w:pStyle w:val="Paragraphedeliste"/>
        <w:numPr>
          <w:ilvl w:val="0"/>
          <w:numId w:val="15"/>
        </w:numPr>
      </w:pPr>
      <w:r>
        <w:t>L’étude de Grollier et al</w:t>
      </w:r>
      <w:r>
        <w:rPr>
          <w:rStyle w:val="Appelnotedebasdep"/>
        </w:rPr>
        <w:footnoteReference w:id="39"/>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09E68DDB" w:rsidR="001738B2" w:rsidRDefault="001738B2" w:rsidP="006F7C21">
      <w:pPr>
        <w:pStyle w:val="Paragraphedeliste"/>
        <w:numPr>
          <w:ilvl w:val="0"/>
          <w:numId w:val="15"/>
        </w:numPr>
      </w:pPr>
      <w:r>
        <w:t>L’étude de Fernandez et al</w:t>
      </w:r>
      <w:r>
        <w:rPr>
          <w:rStyle w:val="Appelnotedebasdep"/>
        </w:rPr>
        <w:footnoteReference w:id="40"/>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w:t>
      </w:r>
      <w:r>
        <w:lastRenderedPageBreak/>
        <w:t xml:space="preserve">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094E9FEA" w:rsidR="001738B2" w:rsidRDefault="001738B2" w:rsidP="006F7C21">
      <w:pPr>
        <w:pStyle w:val="Paragraphedeliste"/>
        <w:numPr>
          <w:ilvl w:val="0"/>
          <w:numId w:val="15"/>
        </w:numPr>
      </w:pPr>
      <w:r>
        <w:t>L’étude de Samy et al</w:t>
      </w:r>
      <w:r>
        <w:rPr>
          <w:rStyle w:val="Appelnotedebasdep"/>
        </w:rPr>
        <w:footnoteReference w:id="41"/>
      </w:r>
      <w:r>
        <w:t xml:space="preserve"> </w:t>
      </w:r>
      <w:r w:rsidRPr="001738B2">
        <w:t xml:space="preserve">propose une technique basée sur les BCH (Bose-Chaudhuri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t>Rapidité et efficacité du traitement en temps-réel</w:t>
      </w:r>
    </w:p>
    <w:p w14:paraId="7D312F4C" w14:textId="7FDFE089" w:rsidR="001738B2" w:rsidRDefault="001738B2" w:rsidP="00A523F6">
      <w:r>
        <w:t>De nombreux systèmes d’émission/réception de faisceaux hertziens sont utilisés dans le cadre de systèmes de défense, et peuvent être utilisés au sol ou en embarqué. Dans les deux cas, des problématiques lié</w:t>
      </w:r>
      <w:r w:rsidR="00432D1C">
        <w:t>e</w:t>
      </w:r>
      <w:r>
        <w:t>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42"/>
      </w:r>
      <w:r>
        <w:t>.</w:t>
      </w:r>
    </w:p>
    <w:p w14:paraId="3CBA8A84" w14:textId="4AB5E99F"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43"/>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w:t>
      </w:r>
      <w:r w:rsidR="00432D1C">
        <w:t>s</w:t>
      </w:r>
      <w:r>
        <w:t xml:space="preserve">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44"/>
      </w:r>
      <w:r>
        <w:t xml:space="preserve">.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w:t>
      </w:r>
      <w:r>
        <w:lastRenderedPageBreak/>
        <w:t>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45"/>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le 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37EAB24E"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w:t>
      </w:r>
      <w:r w:rsidR="00432D1C">
        <w:t>î</w:t>
      </w:r>
      <w:r>
        <w:t>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63FB1CE5" w:rsidR="001738B2" w:rsidRDefault="00F72F5A" w:rsidP="001738B2">
      <w:r>
        <w:t>Nous</w:t>
      </w:r>
      <w:r w:rsidR="001738B2">
        <w:t xml:space="preserve"> p</w:t>
      </w:r>
      <w:r>
        <w:t>ouvons</w:t>
      </w:r>
      <w:r w:rsidR="001738B2">
        <w:t xml:space="preserve"> toutefois citer les constellations OQPSK (quadrature offset) et U/4-QPSK</w:t>
      </w:r>
      <w:r w:rsidR="001738B2">
        <w:rPr>
          <w:rStyle w:val="Appelnotedebasdep"/>
        </w:rPr>
        <w:footnoteReference w:id="46"/>
      </w:r>
      <w:r w:rsidR="001738B2">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7DCCEB9F" w14:textId="7CF2B887" w:rsidR="001738B2" w:rsidRDefault="001738B2" w:rsidP="001738B2">
      <w:pPr>
        <w:pStyle w:val="Titre3"/>
      </w:pPr>
      <w:bookmarkStart w:id="54" w:name="_Toc178342779"/>
      <w:r>
        <w:t>Modes de fonctionnement des intercepteurs FH</w:t>
      </w:r>
      <w:bookmarkEnd w:id="54"/>
    </w:p>
    <w:p w14:paraId="6138D936" w14:textId="77777777" w:rsidR="00F72F5A" w:rsidRDefault="001738B2" w:rsidP="00A523F6">
      <w:r>
        <w:lastRenderedPageBreak/>
        <w:t xml:space="preserve">Dans </w:t>
      </w:r>
      <w:r w:rsidRPr="001738B2">
        <w:t>cette partie, nous nous sommes penchés sur les problématiques et enjeux liés aux différents modes de fonctionnement des intercepteurs FH qui sont utilisés dans des environnements et des conditions variables. Nous nous sommes concentrés sur les bandes de fréquences de travail des intercepteurs, qui sont variables. Certaines bandes sont plus facilement traitables car d’autres interfèrent avec les bandes liées à d’autres systèmes de communication comme le cellulaire par exemple.</w:t>
      </w:r>
    </w:p>
    <w:p w14:paraId="6CA58484" w14:textId="46951AFB" w:rsidR="001738B2" w:rsidRDefault="001738B2" w:rsidP="00A523F6">
      <w:r>
        <w:t>Le besoin en termes de bande passante et de haut débit se fait croissant, quel que soit le type de signal, en raison du développement de nouveaux services et du besoin de haut débit. Les bandes de fréquences utilisées alors pour différents usages se recoupent de plus en plus, ce qui complique la réception, l’interprétation, la démodulation et l’interception de signaux dans des bandes précises. Outre le développement et l’exploitation de nouveaux canaux de transmission</w:t>
      </w:r>
      <w:r>
        <w:rPr>
          <w:rStyle w:val="Appelnotedebasdep"/>
        </w:rPr>
        <w:footnoteReference w:id="47"/>
      </w:r>
      <w:r>
        <w:t>, des solutions de filtrage ont alors vu le jour pour ne conserver que les signaux d’intérêt dans le large éventail de signaux pouvant être reçus par un intercepteur.</w:t>
      </w:r>
    </w:p>
    <w:p w14:paraId="40AFCDFB" w14:textId="6711001C" w:rsidR="001738B2" w:rsidRDefault="001738B2" w:rsidP="001738B2">
      <w:r>
        <w:t xml:space="preserve">D’autres études ont développé des solutions techniques et technologiques susceptibles d’améliorer significativement le compromis performance/consommation des récepteurs radios dédiés au traitement simultané de deux signaux occupant des spectres fréquentiels disjoints, comme c’est le cas de l’étude de </w:t>
      </w:r>
      <w:proofErr w:type="spellStart"/>
      <w:r>
        <w:t>Burciu</w:t>
      </w:r>
      <w:proofErr w:type="spellEnd"/>
      <w:r>
        <w:t xml:space="preserve"> (2010).</w:t>
      </w:r>
    </w:p>
    <w:p w14:paraId="3FB5B32C" w14:textId="2FC11AC3" w:rsidR="00C829AA" w:rsidRDefault="00C829AA" w:rsidP="001738B2">
      <w:r>
        <w:t xml:space="preserve">Dans </w:t>
      </w:r>
      <w:r w:rsidRPr="00C829AA">
        <w:t xml:space="preserve">cette étude, les performances du récepteur </w:t>
      </w:r>
      <w:proofErr w:type="spellStart"/>
      <w:r w:rsidRPr="00C829AA">
        <w:t>bibande</w:t>
      </w:r>
      <w:proofErr w:type="spellEnd"/>
      <w:r w:rsidRPr="00C829AA">
        <w:t xml:space="preserve"> utilisant l’architecture développée sont finalement estimées en intégrant cette méthode numérique. La dernière partie du travail est consacrée à la présentation d’une architecture de récepteur à </w:t>
      </w:r>
      <w:proofErr w:type="spellStart"/>
      <w:r w:rsidRPr="00C829AA">
        <w:t>front-end</w:t>
      </w:r>
      <w:proofErr w:type="spellEnd"/>
      <w:r w:rsidRPr="00C829AA">
        <w:t xml:space="preserve"> unique capable de supporter une transmission MIMO d’un signal </w:t>
      </w:r>
      <w:proofErr w:type="spellStart"/>
      <w:r w:rsidRPr="00C829AA">
        <w:t>bibande</w:t>
      </w:r>
      <w:proofErr w:type="spellEnd"/>
      <w:r w:rsidRPr="00C829AA">
        <w:t>. Le cas d’étude choisi pour valider les performances de ce type de récepteur est celui d’une transmission MIMO LTE-Advanced à spectre discontinu.</w:t>
      </w:r>
    </w:p>
    <w:p w14:paraId="3F647BF1" w14:textId="49C826A4" w:rsidR="00C829AA" w:rsidRDefault="00C829AA" w:rsidP="00C829AA">
      <w:pPr>
        <w:pStyle w:val="Titre3"/>
      </w:pPr>
      <w:bookmarkStart w:id="55" w:name="_Toc178342780"/>
      <w:r>
        <w:t>Conclusions et limites de l’état de l’art</w:t>
      </w:r>
      <w:bookmarkEnd w:id="55"/>
    </w:p>
    <w:p w14:paraId="26C7496D" w14:textId="77777777" w:rsidR="00C829AA" w:rsidRDefault="00C829AA" w:rsidP="00C829AA">
      <w:r>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lastRenderedPageBreak/>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1C60CCE8" w:rsidR="00C829AA" w:rsidRDefault="00C829AA" w:rsidP="006F7C21">
      <w:pPr>
        <w:pStyle w:val="Paragraphedeliste"/>
        <w:numPr>
          <w:ilvl w:val="0"/>
          <w:numId w:val="17"/>
        </w:numPr>
      </w:pPr>
      <w:r>
        <w:t>La phase du signal, également amenée à fluctuer en raison des problématiques de bruit de phase introduites par les cha</w:t>
      </w:r>
      <w:r w:rsidR="00432D1C">
        <w:t>î</w:t>
      </w:r>
      <w:r>
        <w:t>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320812B" w:rsidR="00C829AA" w:rsidRDefault="00C829AA" w:rsidP="006F7C21">
      <w:pPr>
        <w:pStyle w:val="Paragraphedeliste"/>
        <w:numPr>
          <w:ilvl w:val="0"/>
          <w:numId w:val="18"/>
        </w:numPr>
      </w:pPr>
      <w:r>
        <w:t>Le format des trames</w:t>
      </w:r>
      <w:r w:rsidR="005A0F38">
        <w:t> ;</w:t>
      </w:r>
    </w:p>
    <w:p w14:paraId="2B442772" w14:textId="72697893" w:rsidR="00C829AA" w:rsidRDefault="00C829AA" w:rsidP="006F7C21">
      <w:pPr>
        <w:pStyle w:val="Paragraphedeliste"/>
        <w:numPr>
          <w:ilvl w:val="0"/>
          <w:numId w:val="18"/>
        </w:numPr>
      </w:pPr>
      <w:r>
        <w:t>La longueur des trames en termes de bits ou de symboles</w:t>
      </w:r>
      <w:r w:rsidR="005A0F38">
        <w:t> ;</w:t>
      </w:r>
    </w:p>
    <w:p w14:paraId="11E38BE0" w14:textId="534399D6" w:rsidR="00C829AA" w:rsidRDefault="00C829AA" w:rsidP="006F7C21">
      <w:pPr>
        <w:pStyle w:val="Paragraphedeliste"/>
        <w:numPr>
          <w:ilvl w:val="0"/>
          <w:numId w:val="18"/>
        </w:numPr>
      </w:pPr>
      <w:r>
        <w:t>Les modulations associées aux symboles pilotes et de données</w:t>
      </w:r>
      <w:r w:rsidR="005A0F38">
        <w:t>.</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w:t>
      </w:r>
      <w:r>
        <w:lastRenderedPageBreak/>
        <w:t>garantie de l’atteinte des objectifs quantitatifs sans l’adoption de compromis techniques.</w:t>
      </w:r>
    </w:p>
    <w:p w14:paraId="00000093" w14:textId="6877E656" w:rsidR="00FF1567" w:rsidRDefault="00040E7B" w:rsidP="00F96BD6">
      <w:pPr>
        <w:pStyle w:val="Titre1"/>
      </w:pPr>
      <w:bookmarkStart w:id="56" w:name="_heading=h.44sinio" w:colFirst="0" w:colLast="0"/>
      <w:bookmarkStart w:id="57" w:name="_Toc124864206"/>
      <w:bookmarkStart w:id="58" w:name="_Toc139466715"/>
      <w:bookmarkStart w:id="59" w:name="_Toc141707769"/>
      <w:bookmarkStart w:id="60" w:name="_Toc176784032"/>
      <w:bookmarkStart w:id="61" w:name="_Toc178342781"/>
      <w:bookmarkEnd w:id="56"/>
      <w:r>
        <w:t>Contributions scientifiques, techniques ou technologiques</w:t>
      </w:r>
      <w:bookmarkEnd w:id="57"/>
      <w:bookmarkEnd w:id="58"/>
      <w:bookmarkEnd w:id="59"/>
      <w:bookmarkEnd w:id="60"/>
      <w:bookmarkEnd w:id="61"/>
    </w:p>
    <w:p w14:paraId="678473CD" w14:textId="77777777" w:rsidR="00ED6A07" w:rsidRDefault="00E26E3F" w:rsidP="00E26E3F">
      <w:r>
        <w:t>Les travaux que nous avons mené</w:t>
      </w:r>
      <w:r w:rsidR="00432D1C">
        <w:t>s</w:t>
      </w:r>
      <w:r>
        <w:t xml:space="preserve"> en 2023 dans le cadre de cette opération de recherche nous ont permis de concevoir et développer les premières </w:t>
      </w:r>
      <w:proofErr w:type="gramStart"/>
      <w:r>
        <w:t>briques</w:t>
      </w:r>
      <w:proofErr w:type="gramEnd"/>
      <w:r>
        <w:t xml:space="preserve"> de notre solution d’interception passive non-coopérative pouvant fonctionner sans informations sur le contexte d’interception. </w:t>
      </w:r>
    </w:p>
    <w:p w14:paraId="7D545E45" w14:textId="20CE3163" w:rsidR="00E26E3F" w:rsidRPr="00E26E3F" w:rsidRDefault="00E26E3F" w:rsidP="00E26E3F">
      <w:r>
        <w:t xml:space="preserve">Plus précisément, nous avons mis en œuvre une brique d’identification des signaux interceptés basée sur une classification </w:t>
      </w:r>
      <w:proofErr w:type="spellStart"/>
      <w:r>
        <w:t>Burst</w:t>
      </w:r>
      <w:proofErr w:type="spellEnd"/>
      <w:r>
        <w:t>, et une première version de notre brique de récupération des informations basée sur une turbo-égalisation et un arbre de décision.</w:t>
      </w:r>
      <w:r w:rsidR="00966C88">
        <w:t xml:space="preserve"> De premières expérimentations ont également été menées en 2023, et nous ont permis d’identifier plusieurs d</w:t>
      </w:r>
      <w:r w:rsidR="00432D1C">
        <w:t>y</w:t>
      </w:r>
      <w:r w:rsidR="00966C88">
        <w:t xml:space="preserve">sfonctionnements </w:t>
      </w:r>
      <w:r w:rsidR="00ED6A07">
        <w:t>et axes d’amélioration de</w:t>
      </w:r>
      <w:r w:rsidR="00966C88">
        <w:t xml:space="preserve"> notre solution.</w:t>
      </w:r>
    </w:p>
    <w:p w14:paraId="00000096" w14:textId="2B6DBFB4" w:rsidR="00FF1567" w:rsidRDefault="00040E7B" w:rsidP="00F96BD6">
      <w:pPr>
        <w:pStyle w:val="Titre1"/>
      </w:pPr>
      <w:bookmarkStart w:id="62" w:name="_heading=h.2jxsxqh" w:colFirst="0" w:colLast="0"/>
      <w:bookmarkStart w:id="63" w:name="_Toc124864207"/>
      <w:bookmarkStart w:id="64" w:name="_Toc139466716"/>
      <w:bookmarkStart w:id="65" w:name="_Toc141707770"/>
      <w:bookmarkStart w:id="66" w:name="_Toc176784033"/>
      <w:bookmarkStart w:id="67" w:name="_Toc178342782"/>
      <w:bookmarkEnd w:id="62"/>
      <w:r>
        <w:t>Description de la démarche suivie et des travaux réalisés</w:t>
      </w:r>
      <w:bookmarkEnd w:id="63"/>
      <w:bookmarkEnd w:id="64"/>
      <w:bookmarkEnd w:id="65"/>
      <w:bookmarkEnd w:id="66"/>
      <w:bookmarkEnd w:id="67"/>
    </w:p>
    <w:p w14:paraId="54E6CEE6" w14:textId="7556D966" w:rsidR="0065428D" w:rsidRDefault="0065428D" w:rsidP="0065428D">
      <w:r>
        <w:t>Comme décrit précédemment, les travaux que nous avons menés en 2023 avaient pour objectif de concevoir et de développer une nouvelle solution applicative d’interception passive non-coopérative capable de fonctionner sans informations sur le contexte d’interception.</w:t>
      </w:r>
    </w:p>
    <w:p w14:paraId="2301F6C9" w14:textId="06948280" w:rsidR="00125E34" w:rsidRDefault="00125E34" w:rsidP="00125E34">
      <w:pPr>
        <w:pStyle w:val="Titre2"/>
      </w:pPr>
      <w:bookmarkStart w:id="68" w:name="_Toc176784034"/>
      <w:bookmarkStart w:id="69" w:name="_Toc178342783"/>
      <w:r>
        <w:t>Identification</w:t>
      </w:r>
      <w:r w:rsidR="00E26E3F">
        <w:t xml:space="preserve"> des signaux captés</w:t>
      </w:r>
      <w:bookmarkEnd w:id="68"/>
      <w:bookmarkEnd w:id="69"/>
    </w:p>
    <w:p w14:paraId="454960B7" w14:textId="3A6DED34" w:rsidR="0065428D" w:rsidRDefault="001C2A45" w:rsidP="0065428D">
      <w:commentRangeStart w:id="70"/>
      <w:commentRangeStart w:id="71"/>
      <w:r>
        <w:t xml:space="preserve">Afin d’atteindre cet objectif et proposer </w:t>
      </w:r>
      <w:r w:rsidR="00A479BE">
        <w:t>une solution performante</w:t>
      </w:r>
      <w:r>
        <w:t>, nous avons mené d’important</w:t>
      </w:r>
      <w:r w:rsidR="00432D1C">
        <w:t>s</w:t>
      </w:r>
      <w:r>
        <w:t xml:space="preserve"> travaux sur la gamme de fréquence</w:t>
      </w:r>
      <w:r w:rsidR="00A479BE">
        <w:t xml:space="preserve">. Étant donné que nous ne possédons pas d’informations, nous ne connaissons pas </w:t>
      </w:r>
      <w:r w:rsidR="00931A62">
        <w:t>le</w:t>
      </w:r>
      <w:r w:rsidR="00A479BE">
        <w:t xml:space="preserve"> standard de communication utilisé. Nous devons alors tester des hypothèses pour identifier quel standard de communication a été intercepté. Pour cela, nous avons mis en œuvre une classification </w:t>
      </w:r>
      <w:proofErr w:type="spellStart"/>
      <w:r w:rsidR="00A479BE">
        <w:t>Burst</w:t>
      </w:r>
      <w:proofErr w:type="spellEnd"/>
      <w:r w:rsidR="00E34002">
        <w:t xml:space="preserve">, c’est-à-dire une analyse d’un </w:t>
      </w:r>
      <w:proofErr w:type="spellStart"/>
      <w:r w:rsidR="00E34002">
        <w:t>Burst</w:t>
      </w:r>
      <w:proofErr w:type="spellEnd"/>
      <w:r w:rsidR="00E34002">
        <w:t xml:space="preserve"> / d’une séquence, indépendante du contexte de communication. </w:t>
      </w:r>
      <w:r w:rsidR="00DF2957">
        <w:t>Cela</w:t>
      </w:r>
      <w:r w:rsidR="00E34002">
        <w:t xml:space="preserve"> signifie que si nous avons intercepté un signal avec un seul </w:t>
      </w:r>
      <w:proofErr w:type="spellStart"/>
      <w:r w:rsidR="00E34002">
        <w:t>Burst</w:t>
      </w:r>
      <w:proofErr w:type="spellEnd"/>
      <w:r w:rsidR="00E34002">
        <w:t>, il faut être capable de pouvoir en tirer des informations. Par exemple, nous regardons l’écart qui existe par rapport aux gammes de fréquence de référence.</w:t>
      </w:r>
      <w:commentRangeEnd w:id="70"/>
      <w:r w:rsidR="00E34002">
        <w:rPr>
          <w:rStyle w:val="Marquedecommentaire"/>
        </w:rPr>
        <w:commentReference w:id="70"/>
      </w:r>
      <w:commentRangeEnd w:id="71"/>
      <w:r w:rsidR="00DB3EB4">
        <w:rPr>
          <w:rStyle w:val="Marquedecommentaire"/>
        </w:rPr>
        <w:commentReference w:id="71"/>
      </w:r>
    </w:p>
    <w:p w14:paraId="0B01EB4C" w14:textId="3F7B8C61" w:rsidR="00125E34" w:rsidRDefault="00125E34" w:rsidP="00D73894">
      <w:pPr>
        <w:pStyle w:val="Titre2"/>
        <w:keepNext/>
      </w:pPr>
      <w:bookmarkStart w:id="72" w:name="_Toc176784035"/>
      <w:bookmarkStart w:id="73" w:name="_Toc178342784"/>
      <w:r>
        <w:t>Récupération des informations</w:t>
      </w:r>
      <w:r w:rsidR="00E26E3F">
        <w:t xml:space="preserve"> des signaux</w:t>
      </w:r>
      <w:bookmarkEnd w:id="72"/>
      <w:bookmarkEnd w:id="73"/>
    </w:p>
    <w:p w14:paraId="22E628A1" w14:textId="6D98732B" w:rsidR="0065428D" w:rsidRDefault="00931A62" w:rsidP="00D73894">
      <w:r>
        <w:t>Une des</w:t>
      </w:r>
      <w:r w:rsidR="00C60660">
        <w:t xml:space="preserve"> difficulté</w:t>
      </w:r>
      <w:r>
        <w:t>s</w:t>
      </w:r>
      <w:r w:rsidR="00C60660">
        <w:t xml:space="preserve"> principale</w:t>
      </w:r>
      <w:r>
        <w:t>s</w:t>
      </w:r>
      <w:r w:rsidR="00C60660">
        <w:t xml:space="preserve"> rencontrée</w:t>
      </w:r>
      <w:r>
        <w:t>s</w:t>
      </w:r>
      <w:r w:rsidR="00C60660">
        <w:t xml:space="preserve"> lors de ces travaux a concerné la reconstitution des informations des signaux interceptés</w:t>
      </w:r>
      <w:r w:rsidR="00735304">
        <w:t>, ces informations n’étant pas récupérées aisément</w:t>
      </w:r>
      <w:r w:rsidR="00125E34">
        <w:t xml:space="preserve">. Nous avons mené des travaux concernant l’égalisation des signaux afin de rendre le signal plus « propre » et ainsi </w:t>
      </w:r>
      <w:r>
        <w:t>faciliter l’identification</w:t>
      </w:r>
      <w:r w:rsidR="00125E34">
        <w:t xml:space="preserve"> </w:t>
      </w:r>
      <w:r>
        <w:t>d</w:t>
      </w:r>
      <w:r w:rsidR="00125E34">
        <w:t>es informations.</w:t>
      </w:r>
    </w:p>
    <w:p w14:paraId="33542299" w14:textId="4F883307" w:rsidR="00125E34" w:rsidRDefault="00125E34" w:rsidP="00125E34">
      <w:r>
        <w:t>Dans la gamme de fréquences d’intérêt, le canal de propagation radio est sujet à un multi-trajet dynamique, caractérisé par un temps de cohérence pouvant</w:t>
      </w:r>
      <w:r w:rsidR="0084200A">
        <w:t>,</w:t>
      </w:r>
      <w:r>
        <w:t xml:space="preserve"> dans certaines situations</w:t>
      </w:r>
      <w:r w:rsidR="0084200A">
        <w:t>,</w:t>
      </w:r>
      <w:r>
        <w:t xml:space="preserve"> se limiter à quelques symboles uniquement, et par un étalement </w:t>
      </w:r>
      <w:r>
        <w:lastRenderedPageBreak/>
        <w:t xml:space="preserve">temporel pouvant être de l’ordre de la dizaine de symboles. Ces phénomènes de propagation radio génèrent de l’interférence inter-symboles </w:t>
      </w:r>
      <w:r w:rsidR="001A5A08">
        <w:t xml:space="preserve">qui peuvent être </w:t>
      </w:r>
      <w:r>
        <w:t>traités côté réception par des techniques d’égalisation. Le choix des techniques à employer dépend des conditions de propagation radio, de la définition de la forme d’onde à traiter, des contraintes temps-réel et de l’architecture matérielle du récepteur.</w:t>
      </w:r>
    </w:p>
    <w:p w14:paraId="7F8B891C" w14:textId="3F2F55E1" w:rsidR="001A5A08" w:rsidRDefault="00575206" w:rsidP="00125E34">
      <w:commentRangeStart w:id="74"/>
      <w:commentRangeStart w:id="75"/>
      <w:r>
        <w:t>Cependant, les méthodes existantes ne sont pas adaptées</w:t>
      </w:r>
      <w:r w:rsidR="002362EC">
        <w:t>,</w:t>
      </w:r>
      <w:r>
        <w:t xml:space="preserve"> que ce soit en performance ou </w:t>
      </w:r>
      <w:r w:rsidR="00931A62">
        <w:t>en raison de</w:t>
      </w:r>
      <w:r>
        <w:t xml:space="preserve"> leur nature coopérative. Nous devons donc concevoir et développer une nouvelle solution d’égalisation, et plus </w:t>
      </w:r>
      <w:r w:rsidR="00931A62">
        <w:t xml:space="preserve">précisément </w:t>
      </w:r>
      <w:r>
        <w:t xml:space="preserve">de turbo-égalisation non coopérative. Pour initier nos travaux en ce sens, nous avons alors cherché à connaître les cas de fonctionnement nominaux de </w:t>
      </w:r>
      <w:r w:rsidR="0003792D">
        <w:t>techniques</w:t>
      </w:r>
      <w:r>
        <w:t xml:space="preserve"> existantes afin de caractériser les performance</w:t>
      </w:r>
      <w:r w:rsidR="0003792D">
        <w:t>s minimales nécessaires à notre système.</w:t>
      </w:r>
      <w:commentRangeEnd w:id="74"/>
      <w:r w:rsidR="0003792D">
        <w:rPr>
          <w:rStyle w:val="Marquedecommentaire"/>
        </w:rPr>
        <w:commentReference w:id="74"/>
      </w:r>
      <w:commentRangeEnd w:id="75"/>
      <w:r w:rsidR="00700F9E">
        <w:rPr>
          <w:rStyle w:val="Marquedecommentaire"/>
        </w:rPr>
        <w:commentReference w:id="75"/>
      </w:r>
    </w:p>
    <w:p w14:paraId="609960B9" w14:textId="41005096" w:rsidR="0003792D" w:rsidRDefault="00E719F5" w:rsidP="00125E34">
      <w:r>
        <w:t xml:space="preserve">Nous avons alors simulé le fonctionnement d’un décodeur MAP (Maximum A postériori </w:t>
      </w:r>
      <w:proofErr w:type="spellStart"/>
      <w:r>
        <w:t>Probabilty</w:t>
      </w:r>
      <w:proofErr w:type="spellEnd"/>
      <w:r>
        <w:t xml:space="preserve">) basé sur l’algorithme BJCR (Bahl </w:t>
      </w:r>
      <w:proofErr w:type="spellStart"/>
      <w:r>
        <w:t>Cocke</w:t>
      </w:r>
      <w:proofErr w:type="spellEnd"/>
      <w:r>
        <w:t xml:space="preserve"> Jelinek </w:t>
      </w:r>
      <w:proofErr w:type="spellStart"/>
      <w:r>
        <w:t>Raviv</w:t>
      </w:r>
      <w:proofErr w:type="spellEnd"/>
      <w:r>
        <w:t xml:space="preserve">) </w:t>
      </w:r>
      <w:commentRangeStart w:id="76"/>
      <w:commentRangeStart w:id="77"/>
      <w:r>
        <w:t>avec 2 codes différents</w:t>
      </w:r>
      <w:commentRangeEnd w:id="76"/>
      <w:r>
        <w:rPr>
          <w:rStyle w:val="Marquedecommentaire"/>
        </w:rPr>
        <w:commentReference w:id="76"/>
      </w:r>
      <w:commentRangeEnd w:id="77"/>
      <w:r w:rsidR="00F255C6">
        <w:rPr>
          <w:rStyle w:val="Marquedecommentaire"/>
        </w:rPr>
        <w:commentReference w:id="77"/>
      </w:r>
      <w:r w:rsidR="00563780">
        <w:t>.</w:t>
      </w:r>
      <w:r w:rsidR="008737E9">
        <w:t xml:space="preserve"> Nous avons étudié le taux d’erreur de ces codes en fonction de </w:t>
      </w:r>
      <w:commentRangeStart w:id="78"/>
      <w:commentRangeStart w:id="79"/>
      <w:r w:rsidR="008737E9">
        <w:t xml:space="preserve">l’information mutuelle </w:t>
      </w:r>
      <w:commentRangeEnd w:id="78"/>
      <w:r w:rsidR="008737E9">
        <w:rPr>
          <w:rStyle w:val="Marquedecommentaire"/>
        </w:rPr>
        <w:commentReference w:id="78"/>
      </w:r>
      <w:commentRangeEnd w:id="79"/>
      <w:r w:rsidR="00263538">
        <w:rPr>
          <w:rStyle w:val="Marquedecommentaire"/>
        </w:rPr>
        <w:commentReference w:id="79"/>
      </w:r>
      <w:r w:rsidR="008737E9">
        <w:t xml:space="preserve">en entrée du décodeur, et nous avons constaté une légère différence entre les 2 codes pour des valeurs d’information mutuelle inférieures à 0,85. Les </w:t>
      </w:r>
      <w:commentRangeStart w:id="80"/>
      <w:commentRangeStart w:id="81"/>
      <w:commentRangeStart w:id="82"/>
      <w:r w:rsidR="008737E9">
        <w:t xml:space="preserve">taux d’erreurs </w:t>
      </w:r>
      <w:commentRangeEnd w:id="80"/>
      <w:r w:rsidR="0084200A">
        <w:rPr>
          <w:rStyle w:val="Marquedecommentaire"/>
        </w:rPr>
        <w:commentReference w:id="80"/>
      </w:r>
      <w:commentRangeEnd w:id="81"/>
      <w:r w:rsidR="00DB3EB4">
        <w:rPr>
          <w:rStyle w:val="Marquedecommentaire"/>
        </w:rPr>
        <w:commentReference w:id="81"/>
      </w:r>
      <w:commentRangeEnd w:id="82"/>
      <w:r w:rsidR="00B31FD9">
        <w:rPr>
          <w:rStyle w:val="Marquedecommentaire"/>
        </w:rPr>
        <w:commentReference w:id="82"/>
      </w:r>
      <w:r w:rsidR="008737E9">
        <w:t>sont calculés à partir de 50 millions de bits, par tranche de 1000.</w:t>
      </w:r>
    </w:p>
    <w:p w14:paraId="3F7BB493" w14:textId="77777777" w:rsidR="00B8070D" w:rsidRDefault="00785F99" w:rsidP="00B8070D">
      <w:pPr>
        <w:keepNext/>
        <w:jc w:val="center"/>
      </w:pPr>
      <w:r w:rsidRPr="00785F99">
        <w:rPr>
          <w:noProof/>
        </w:rPr>
        <w:drawing>
          <wp:inline distT="0" distB="0" distL="0" distR="0" wp14:anchorId="4C713283" wp14:editId="4CB7F672">
            <wp:extent cx="3024761" cy="2452721"/>
            <wp:effectExtent l="0" t="0" r="0" b="0"/>
            <wp:docPr id="10082826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82623" name=""/>
                    <pic:cNvPicPr/>
                  </pic:nvPicPr>
                  <pic:blipFill>
                    <a:blip r:embed="rId30"/>
                    <a:stretch>
                      <a:fillRect/>
                    </a:stretch>
                  </pic:blipFill>
                  <pic:spPr>
                    <a:xfrm>
                      <a:off x="0" y="0"/>
                      <a:ext cx="3033397" cy="2459724"/>
                    </a:xfrm>
                    <a:prstGeom prst="rect">
                      <a:avLst/>
                    </a:prstGeom>
                  </pic:spPr>
                </pic:pic>
              </a:graphicData>
            </a:graphic>
          </wp:inline>
        </w:drawing>
      </w:r>
    </w:p>
    <w:p w14:paraId="78C72808" w14:textId="5D642605" w:rsidR="00785F99" w:rsidRDefault="00B8070D" w:rsidP="00B8070D">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13</w:t>
      </w:r>
      <w:r w:rsidR="002E43D9">
        <w:rPr>
          <w:noProof/>
        </w:rPr>
        <w:fldChar w:fldCharType="end"/>
      </w:r>
      <w:r>
        <w:t xml:space="preserve"> : </w:t>
      </w:r>
      <w:r w:rsidRPr="0051439F">
        <w:t>Taux d'erreur en sortie du décodeur en fonction de l'information mutuelle en entrée</w:t>
      </w:r>
    </w:p>
    <w:p w14:paraId="32302A06" w14:textId="7FCF8CEC" w:rsidR="00C0630D" w:rsidRDefault="00785F99" w:rsidP="00125E34">
      <w:r>
        <w:t xml:space="preserve">Nous avons aussi analysé </w:t>
      </w:r>
      <w:r w:rsidR="00081365">
        <w:t>« </w:t>
      </w:r>
      <w:r w:rsidRPr="00081365">
        <w:t>l’</w:t>
      </w:r>
      <w:r w:rsidRPr="00081365">
        <w:rPr>
          <w:i/>
          <w:iCs/>
        </w:rPr>
        <w:t>exit chart</w:t>
      </w:r>
      <w:r w:rsidR="00081365">
        <w:t> »</w:t>
      </w:r>
      <w:r>
        <w:t xml:space="preserve">, c’est-à-dire l’information mutuelle en sortie du décodeur (ou de l’égaliseur) en fonction de l’information mutuelle en entrée. Nous constatons ainsi qu’en lien avec le BER (Bite </w:t>
      </w:r>
      <w:proofErr w:type="spellStart"/>
      <w:r>
        <w:t>Error</w:t>
      </w:r>
      <w:proofErr w:type="spellEnd"/>
      <w:r>
        <w:t xml:space="preserve"> Rate)</w:t>
      </w:r>
      <w:r w:rsidR="00B8070D">
        <w:t>, le code de plus longue contrainte est plus raide.</w:t>
      </w:r>
    </w:p>
    <w:p w14:paraId="0952FA6C" w14:textId="77777777" w:rsidR="00B8070D" w:rsidRDefault="00B8070D" w:rsidP="00B8070D">
      <w:pPr>
        <w:keepNext/>
        <w:jc w:val="center"/>
      </w:pPr>
      <w:r w:rsidRPr="00B8070D">
        <w:rPr>
          <w:noProof/>
        </w:rPr>
        <w:lastRenderedPageBreak/>
        <w:drawing>
          <wp:inline distT="0" distB="0" distL="0" distR="0" wp14:anchorId="774A46F7" wp14:editId="57D417CB">
            <wp:extent cx="3560594" cy="2362399"/>
            <wp:effectExtent l="0" t="0" r="0" b="0"/>
            <wp:docPr id="366283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83459" name=""/>
                    <pic:cNvPicPr/>
                  </pic:nvPicPr>
                  <pic:blipFill>
                    <a:blip r:embed="rId31"/>
                    <a:stretch>
                      <a:fillRect/>
                    </a:stretch>
                  </pic:blipFill>
                  <pic:spPr>
                    <a:xfrm>
                      <a:off x="0" y="0"/>
                      <a:ext cx="3574285" cy="2371483"/>
                    </a:xfrm>
                    <a:prstGeom prst="rect">
                      <a:avLst/>
                    </a:prstGeom>
                  </pic:spPr>
                </pic:pic>
              </a:graphicData>
            </a:graphic>
          </wp:inline>
        </w:drawing>
      </w:r>
    </w:p>
    <w:p w14:paraId="3683420E" w14:textId="65CD225C" w:rsidR="00B8070D" w:rsidRDefault="00B8070D" w:rsidP="00B8070D">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14</w:t>
      </w:r>
      <w:r w:rsidR="002E43D9">
        <w:rPr>
          <w:noProof/>
        </w:rPr>
        <w:fldChar w:fldCharType="end"/>
      </w:r>
      <w:r>
        <w:t> : Exit chart pour les 2 codes testés</w:t>
      </w:r>
      <w:r w:rsidR="00F27419">
        <w:t xml:space="preserve"> pour le décodeur</w:t>
      </w:r>
    </w:p>
    <w:p w14:paraId="6573AE9F" w14:textId="4AF28035" w:rsidR="00B8070D" w:rsidRPr="00B8070D" w:rsidRDefault="00B8070D" w:rsidP="00B8070D">
      <w:r>
        <w:t xml:space="preserve">Nous avons </w:t>
      </w:r>
      <w:r w:rsidR="00931A62">
        <w:t>également</w:t>
      </w:r>
      <w:r>
        <w:t xml:space="preserve"> cherché à estimer l’exit chart de l’égaliseur linéaire MMSE LE (</w:t>
      </w:r>
      <w:r w:rsidRPr="00B8070D">
        <w:t xml:space="preserve">Minimum </w:t>
      </w:r>
      <w:proofErr w:type="spellStart"/>
      <w:r w:rsidRPr="00B8070D">
        <w:t>Mean</w:t>
      </w:r>
      <w:proofErr w:type="spellEnd"/>
      <w:r w:rsidRPr="00B8070D">
        <w:t xml:space="preserve"> </w:t>
      </w:r>
      <w:proofErr w:type="spellStart"/>
      <w:r w:rsidRPr="00B8070D">
        <w:t>Squared</w:t>
      </w:r>
      <w:proofErr w:type="spellEnd"/>
      <w:r w:rsidRPr="00B8070D">
        <w:t xml:space="preserve"> </w:t>
      </w:r>
      <w:proofErr w:type="spellStart"/>
      <w:r w:rsidRPr="00B8070D">
        <w:t>Error</w:t>
      </w:r>
      <w:proofErr w:type="spellEnd"/>
      <w:r>
        <w:t>). Cet égaliseur cherche à minimiser l’erreur quadratique des symboles émis lorsqu’il conna</w:t>
      </w:r>
      <w:r w:rsidR="00432D1C">
        <w:t>î</w:t>
      </w:r>
      <w:r>
        <w:t xml:space="preserve">t le canal de transmission. </w:t>
      </w:r>
      <w:r w:rsidR="00931A62">
        <w:t>Pour ces tests, n</w:t>
      </w:r>
      <w:r>
        <w:t>ous avons modifié cet égaliseur afin de tenir compte de l’information à priori contenue dans</w:t>
      </w:r>
      <w:r w:rsidR="009E1D8C">
        <w:t xml:space="preserve"> </w:t>
      </w:r>
      <w:proofErr w:type="gramStart"/>
      <w:r w:rsidR="009E1D8C">
        <w:t xml:space="preserve">les </w:t>
      </w:r>
      <w:r>
        <w:t>log</w:t>
      </w:r>
      <w:proofErr w:type="gramEnd"/>
      <w:r>
        <w:t xml:space="preserve"> </w:t>
      </w:r>
      <w:proofErr w:type="spellStart"/>
      <w:r>
        <w:t>likelihood</w:t>
      </w:r>
      <w:proofErr w:type="spellEnd"/>
      <w:r>
        <w:t xml:space="preserve"> ratio (rapport de vraisemblances) simulé</w:t>
      </w:r>
      <w:r w:rsidR="009E1D8C">
        <w:t>s</w:t>
      </w:r>
      <w:r>
        <w:t xml:space="preserve"> en entrée.</w:t>
      </w:r>
      <w:r w:rsidR="009E1D8C">
        <w:t xml:space="preserve"> L’exit chart des 2 canaux différents pour un SNR (Signal to Noise Ratio) de 4dB est présenté ci-dessous. Nous constatons ainsi que le signal en bleu est facile à égaliser car sans information à priori, l’information en sortie est supérieure à 0,85. Le second signal, en rouge, est moins simple à égaliser </w:t>
      </w:r>
      <w:r w:rsidR="00F27419">
        <w:t>car sans information à priori la sortie est de 0,4.</w:t>
      </w:r>
    </w:p>
    <w:p w14:paraId="69DE6949" w14:textId="77777777" w:rsidR="00F27419" w:rsidRDefault="00F27419" w:rsidP="00F27419">
      <w:pPr>
        <w:keepNext/>
        <w:jc w:val="center"/>
      </w:pPr>
      <w:r w:rsidRPr="00F27419">
        <w:rPr>
          <w:noProof/>
        </w:rPr>
        <w:drawing>
          <wp:inline distT="0" distB="0" distL="0" distR="0" wp14:anchorId="6B46DB55" wp14:editId="4247576C">
            <wp:extent cx="3104537" cy="2511628"/>
            <wp:effectExtent l="0" t="0" r="0" b="3175"/>
            <wp:docPr id="15027593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59318" name=""/>
                    <pic:cNvPicPr/>
                  </pic:nvPicPr>
                  <pic:blipFill>
                    <a:blip r:embed="rId32"/>
                    <a:stretch>
                      <a:fillRect/>
                    </a:stretch>
                  </pic:blipFill>
                  <pic:spPr>
                    <a:xfrm>
                      <a:off x="0" y="0"/>
                      <a:ext cx="3121832" cy="2525620"/>
                    </a:xfrm>
                    <a:prstGeom prst="rect">
                      <a:avLst/>
                    </a:prstGeom>
                  </pic:spPr>
                </pic:pic>
              </a:graphicData>
            </a:graphic>
          </wp:inline>
        </w:drawing>
      </w:r>
    </w:p>
    <w:p w14:paraId="6C4C861F" w14:textId="2FFD53BC" w:rsidR="00125E34" w:rsidRDefault="00F27419" w:rsidP="00F27419">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15</w:t>
      </w:r>
      <w:r w:rsidR="002E43D9">
        <w:rPr>
          <w:noProof/>
        </w:rPr>
        <w:fldChar w:fldCharType="end"/>
      </w:r>
      <w:r>
        <w:t xml:space="preserve"> : Exit chart pour les 2 codes testés pour l’égaliseur à 4dB</w:t>
      </w:r>
    </w:p>
    <w:p w14:paraId="2EA38B82" w14:textId="30123FB4" w:rsidR="00F27419" w:rsidRDefault="00D731DF" w:rsidP="00F27419">
      <w:r>
        <w:t>Pour représenter le fonctionnement de la turbo égalisation</w:t>
      </w:r>
      <w:r w:rsidR="00931A62">
        <w:t xml:space="preserve"> que nous cherchons à mettre en œuvre</w:t>
      </w:r>
      <w:r>
        <w:t>, nous avons superposé les exit ch</w:t>
      </w:r>
      <w:r w:rsidR="00931A62">
        <w:t>a</w:t>
      </w:r>
      <w:r>
        <w:t>rt du décodeur et de l’égaliseur pour un SNR de 4dB (l’entrée de l’un correspondant à la sortie de l’autre sur les axes). Nous constatons alors, en utilisant notamment le BER présenté ci-dessus, que nous obtenons un taux d’erreur de 10</w:t>
      </w:r>
      <w:r>
        <w:rPr>
          <w:vertAlign w:val="superscript"/>
        </w:rPr>
        <w:t>-2</w:t>
      </w:r>
      <w:r>
        <w:t xml:space="preserve"> au bout de 6 itérations et 10</w:t>
      </w:r>
      <w:r>
        <w:rPr>
          <w:vertAlign w:val="superscript"/>
        </w:rPr>
        <w:t>-5</w:t>
      </w:r>
      <w:r>
        <w:t xml:space="preserve"> au bout de 7.</w:t>
      </w:r>
    </w:p>
    <w:p w14:paraId="48135273" w14:textId="77777777" w:rsidR="00B90EEF" w:rsidRDefault="00D731DF" w:rsidP="00B90EEF">
      <w:pPr>
        <w:keepNext/>
        <w:jc w:val="center"/>
      </w:pPr>
      <w:r w:rsidRPr="00D731DF">
        <w:rPr>
          <w:noProof/>
        </w:rPr>
        <w:lastRenderedPageBreak/>
        <w:drawing>
          <wp:inline distT="0" distB="0" distL="0" distR="0" wp14:anchorId="6674472D" wp14:editId="7E4D2792">
            <wp:extent cx="5760720" cy="3973195"/>
            <wp:effectExtent l="0" t="0" r="5080" b="1905"/>
            <wp:docPr id="93264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4247" name=""/>
                    <pic:cNvPicPr/>
                  </pic:nvPicPr>
                  <pic:blipFill>
                    <a:blip r:embed="rId33"/>
                    <a:stretch>
                      <a:fillRect/>
                    </a:stretch>
                  </pic:blipFill>
                  <pic:spPr>
                    <a:xfrm>
                      <a:off x="0" y="0"/>
                      <a:ext cx="5760720" cy="3973195"/>
                    </a:xfrm>
                    <a:prstGeom prst="rect">
                      <a:avLst/>
                    </a:prstGeom>
                  </pic:spPr>
                </pic:pic>
              </a:graphicData>
            </a:graphic>
          </wp:inline>
        </w:drawing>
      </w:r>
    </w:p>
    <w:p w14:paraId="28D39394" w14:textId="588A4986" w:rsidR="00D731DF" w:rsidRDefault="00B90EEF" w:rsidP="00B90EEF">
      <w:pPr>
        <w:pStyle w:val="Lgende"/>
      </w:pPr>
      <w:r>
        <w:t xml:space="preserve">Figure </w:t>
      </w:r>
      <w:r w:rsidR="002E43D9">
        <w:fldChar w:fldCharType="begin"/>
      </w:r>
      <w:r w:rsidR="002E43D9">
        <w:instrText xml:space="preserve"> SEQ Figure \* ARABIC </w:instrText>
      </w:r>
      <w:r w:rsidR="002E43D9">
        <w:fldChar w:fldCharType="separate"/>
      </w:r>
      <w:r w:rsidR="000F2019">
        <w:rPr>
          <w:noProof/>
        </w:rPr>
        <w:t>16</w:t>
      </w:r>
      <w:r w:rsidR="002E43D9">
        <w:rPr>
          <w:noProof/>
        </w:rPr>
        <w:fldChar w:fldCharType="end"/>
      </w:r>
      <w:r>
        <w:t xml:space="preserve"> : </w:t>
      </w:r>
      <w:r w:rsidRPr="00B126CB">
        <w:t>Schéma itératif de la turbo égalisation</w:t>
      </w:r>
    </w:p>
    <w:p w14:paraId="4CED8A56" w14:textId="299D11AA" w:rsidR="0065428D" w:rsidRDefault="00931A62" w:rsidP="0065428D">
      <w:commentRangeStart w:id="83"/>
      <w:commentRangeStart w:id="84"/>
      <w:r>
        <w:t>Ainsi, nous pouvons conclure que dans le cadre d’un canal parfaitement connu, la turbo-égalisation peut présenter de l’intérêt lorsque le canal est complexe à égaliser</w:t>
      </w:r>
      <w:r w:rsidR="006F7F53">
        <w:t>. Lorsque la modulation est plus complexe que celle utilisé</w:t>
      </w:r>
      <w:r w:rsidR="00432D1C">
        <w:t>e</w:t>
      </w:r>
      <w:r w:rsidR="006F7F53">
        <w:t xml:space="preserve"> dans ces tests, il peut être nécessaire d’ajouter des étapes de calcul supplémentaires afin de convertir les log </w:t>
      </w:r>
      <w:proofErr w:type="spellStart"/>
      <w:r w:rsidR="006F7F53">
        <w:t>likelihood</w:t>
      </w:r>
      <w:proofErr w:type="spellEnd"/>
      <w:r w:rsidR="006F7F53">
        <w:t xml:space="preserve"> ratio de sortie de décodeur en information utilisable par l’égaliseur.</w:t>
      </w:r>
      <w:r w:rsidR="0089708C">
        <w:t xml:space="preserve"> Dans notre cas d’utilisation, le canal doit être estimé, ce qui signifie que l’estimation entre alors dans la boucle itérative du processus de turbo-égalisation. Dans ce cas, la turbo-égalisation peut alors potentiellement trouver de l’intérêt même lorsque le canal est à priori simple à égaliser.</w:t>
      </w:r>
      <w:commentRangeEnd w:id="83"/>
      <w:r w:rsidR="008E7EFC">
        <w:rPr>
          <w:rStyle w:val="Marquedecommentaire"/>
        </w:rPr>
        <w:commentReference w:id="83"/>
      </w:r>
      <w:commentRangeEnd w:id="84"/>
      <w:r w:rsidR="00DB3EB4">
        <w:rPr>
          <w:rStyle w:val="Marquedecommentaire"/>
        </w:rPr>
        <w:commentReference w:id="84"/>
      </w:r>
    </w:p>
    <w:p w14:paraId="43B71F00" w14:textId="19F15C05" w:rsidR="00EC3C3C" w:rsidRDefault="00EC3C3C" w:rsidP="0065428D">
      <w:commentRangeStart w:id="85"/>
      <w:commentRangeStart w:id="86"/>
      <w:commentRangeStart w:id="87"/>
      <w:r>
        <w:t xml:space="preserve">Dans le cas présent, nous bénéficions de gain de fréquence avec la loi de Moore. </w:t>
      </w:r>
      <w:r w:rsidR="006D3893">
        <w:t>Cela</w:t>
      </w:r>
      <w:r>
        <w:t xml:space="preserve"> signifie </w:t>
      </w:r>
      <w:r w:rsidR="00432D1C">
        <w:t>qu’</w:t>
      </w:r>
      <w:r>
        <w:t>au lieu de mettre un seul égaliseur, nous pouvons en mettre plusieurs pour avoir plus de chance que le signal soit bien égalisé. En effet, en raison</w:t>
      </w:r>
      <w:r w:rsidR="00432D1C">
        <w:t xml:space="preserve"> de</w:t>
      </w:r>
      <w:r>
        <w:t xml:space="preserve"> la diversité de paramétrage, l’égalisation peut échouer, d’où la nécessité d’en mettre plusieurs.</w:t>
      </w:r>
      <w:commentRangeEnd w:id="85"/>
      <w:r>
        <w:rPr>
          <w:rStyle w:val="Marquedecommentaire"/>
        </w:rPr>
        <w:commentReference w:id="85"/>
      </w:r>
      <w:commentRangeEnd w:id="86"/>
      <w:r w:rsidR="002E43D9">
        <w:rPr>
          <w:rStyle w:val="Marquedecommentaire"/>
        </w:rPr>
        <w:commentReference w:id="86"/>
      </w:r>
      <w:commentRangeEnd w:id="87"/>
      <w:r w:rsidR="005576DB">
        <w:rPr>
          <w:rStyle w:val="Marquedecommentaire"/>
        </w:rPr>
        <w:commentReference w:id="87"/>
      </w:r>
    </w:p>
    <w:p w14:paraId="47B65DCE" w14:textId="77777777" w:rsidR="00B310AD" w:rsidRDefault="00B310AD" w:rsidP="00B310AD"/>
    <w:p w14:paraId="732B0F3E" w14:textId="01C5362A" w:rsidR="00B310AD" w:rsidRDefault="00B310AD" w:rsidP="00B310AD">
      <w:commentRangeStart w:id="88"/>
      <w:commentRangeStart w:id="89"/>
      <w:commentRangeStart w:id="90"/>
      <w:commentRangeStart w:id="91"/>
      <w:r>
        <w:t xml:space="preserve">Dans un second temps, toujours dans l’objectif de récupérer le plus facilement les informations des signaux, nous avons mis en œuvre un arbre de décision pour déterminer quand recombiner le signal intercepté. Cela est nécessaire, car nous avons constaté que dans certains cas, nous devions reconstituer </w:t>
      </w:r>
      <w:r w:rsidR="007432F9">
        <w:t>le fil d’information après décodage. Pour déterminer dans chacun des cas quand reconstituer le signal, l’arbre de décision que nous avons mis en place s’appuie sur la détection des chutes d’énergie et du maximum de paquet à décoder.</w:t>
      </w:r>
      <w:commentRangeEnd w:id="88"/>
      <w:r w:rsidR="007432F9">
        <w:rPr>
          <w:rStyle w:val="Marquedecommentaire"/>
        </w:rPr>
        <w:commentReference w:id="88"/>
      </w:r>
      <w:commentRangeEnd w:id="89"/>
      <w:r w:rsidR="00DB5B3B">
        <w:rPr>
          <w:rStyle w:val="Marquedecommentaire"/>
        </w:rPr>
        <w:commentReference w:id="89"/>
      </w:r>
      <w:commentRangeEnd w:id="90"/>
      <w:r w:rsidR="00A920F6">
        <w:rPr>
          <w:rStyle w:val="Marquedecommentaire"/>
        </w:rPr>
        <w:commentReference w:id="90"/>
      </w:r>
      <w:commentRangeEnd w:id="91"/>
      <w:r w:rsidR="005576DB">
        <w:rPr>
          <w:rStyle w:val="Marquedecommentaire"/>
        </w:rPr>
        <w:commentReference w:id="91"/>
      </w:r>
    </w:p>
    <w:p w14:paraId="768EBE18" w14:textId="397B855E" w:rsidR="00DA527C" w:rsidRDefault="00DA527C" w:rsidP="00DA527C">
      <w:pPr>
        <w:pStyle w:val="Titre2"/>
      </w:pPr>
      <w:bookmarkStart w:id="92" w:name="_Toc176784036"/>
      <w:bookmarkStart w:id="93" w:name="_Toc178342785"/>
      <w:r>
        <w:lastRenderedPageBreak/>
        <w:t>Expérimentation de la solution</w:t>
      </w:r>
      <w:bookmarkEnd w:id="92"/>
      <w:bookmarkEnd w:id="93"/>
    </w:p>
    <w:p w14:paraId="09380C63" w14:textId="67F60B41" w:rsidR="00DA527C" w:rsidRDefault="00DA527C" w:rsidP="00B310AD">
      <w:r>
        <w:t xml:space="preserve">Pour finir, nous avons procédé à des tests de notre solution sur un jeu de données réelles. Les résultats que nous avons obtenus ont permis de confirmer que lorsque le signal est très propre (grâce à l’égalisation), nous pouvons bien récupérer les informations du signal. Cependant, nous rencontrons des problèmes de cohérence liés au fait que le système a des difficultés à suivre l’évolution du canal de communication en temps réel. De plus, en utilisant des données réelles, nous avons une volumétrie de données importantes que nous devons traiter, et nous devons donc être capable de justifier chaque </w:t>
      </w:r>
      <w:proofErr w:type="spellStart"/>
      <w:r>
        <w:t>Burst</w:t>
      </w:r>
      <w:proofErr w:type="spellEnd"/>
      <w:r>
        <w:t xml:space="preserve"> que nous détectons</w:t>
      </w:r>
      <w:r w:rsidR="0051473C">
        <w:t xml:space="preserve">. </w:t>
      </w:r>
      <w:commentRangeStart w:id="94"/>
      <w:commentRangeStart w:id="95"/>
      <w:r w:rsidR="0051473C">
        <w:t>Nous avons alors mené d’important</w:t>
      </w:r>
      <w:r w:rsidR="00432D1C">
        <w:t>s</w:t>
      </w:r>
      <w:r w:rsidR="0051473C">
        <w:t xml:space="preserve"> travaux d’analyse de notre système afin de déterminer à quel moment notre solution est défaillante (au niveau de l’égaliseur, de la découpe des </w:t>
      </w:r>
      <w:proofErr w:type="spellStart"/>
      <w:r w:rsidR="0051473C">
        <w:t>Bursts</w:t>
      </w:r>
      <w:proofErr w:type="spellEnd"/>
      <w:r w:rsidR="0051473C">
        <w:t>, etc.) et d’identifier les causes de d</w:t>
      </w:r>
      <w:r w:rsidR="00432D1C">
        <w:t>y</w:t>
      </w:r>
      <w:r w:rsidR="0051473C">
        <w:t xml:space="preserve">sfonctionnement. </w:t>
      </w:r>
      <w:commentRangeEnd w:id="94"/>
      <w:r w:rsidR="0051473C">
        <w:rPr>
          <w:rStyle w:val="Marquedecommentaire"/>
        </w:rPr>
        <w:commentReference w:id="94"/>
      </w:r>
      <w:commentRangeEnd w:id="95"/>
      <w:r w:rsidR="0089404A">
        <w:rPr>
          <w:rStyle w:val="Marquedecommentaire"/>
        </w:rPr>
        <w:commentReference w:id="95"/>
      </w:r>
    </w:p>
    <w:p w14:paraId="05691FF2" w14:textId="2CFB4269" w:rsidR="00E26E3F" w:rsidRDefault="00E26E3F" w:rsidP="00B310AD">
      <w:commentRangeStart w:id="96"/>
      <w:commentRangeStart w:id="97"/>
      <w:r>
        <w:t xml:space="preserve"> </w:t>
      </w:r>
      <w:commentRangeEnd w:id="96"/>
      <w:r>
        <w:rPr>
          <w:rStyle w:val="Marquedecommentaire"/>
        </w:rPr>
        <w:commentReference w:id="96"/>
      </w:r>
      <w:commentRangeEnd w:id="97"/>
      <w:r w:rsidR="00DB3EB4">
        <w:rPr>
          <w:rStyle w:val="Marquedecommentaire"/>
        </w:rPr>
        <w:commentReference w:id="97"/>
      </w:r>
    </w:p>
    <w:p w14:paraId="00000187" w14:textId="7ABEC444" w:rsidR="00FF1567" w:rsidRDefault="00040E7B" w:rsidP="00740EF8">
      <w:pPr>
        <w:pStyle w:val="Titre1"/>
        <w:keepNext/>
      </w:pPr>
      <w:bookmarkStart w:id="98" w:name="_heading=h.z337ya" w:colFirst="0" w:colLast="0"/>
      <w:bookmarkStart w:id="99" w:name="_heading=h.1y810tw" w:colFirst="0" w:colLast="0"/>
      <w:bookmarkStart w:id="100" w:name="_Toc124864208"/>
      <w:bookmarkStart w:id="101" w:name="_Toc139466720"/>
      <w:bookmarkStart w:id="102" w:name="_Toc141707789"/>
      <w:bookmarkStart w:id="103" w:name="_Toc176784037"/>
      <w:bookmarkStart w:id="104" w:name="_Toc178342786"/>
      <w:bookmarkEnd w:id="98"/>
      <w:bookmarkEnd w:id="99"/>
      <w:r>
        <w:t>Ressources humaines associées à l’opération</w:t>
      </w:r>
      <w:bookmarkStart w:id="105" w:name="_heading=h.4i7ojhp" w:colFirst="0" w:colLast="0"/>
      <w:bookmarkEnd w:id="100"/>
      <w:bookmarkEnd w:id="101"/>
      <w:bookmarkEnd w:id="102"/>
      <w:bookmarkEnd w:id="103"/>
      <w:bookmarkEnd w:id="104"/>
      <w:bookmarkEnd w:id="105"/>
    </w:p>
    <w:p w14:paraId="4AAD94FA" w14:textId="1B8B59E3" w:rsidR="00741DE4" w:rsidRPr="00741DE4" w:rsidRDefault="00477420" w:rsidP="00740EF8">
      <w:r>
        <w:t>Les travaux que nous avons menés en 202</w:t>
      </w:r>
      <w:r w:rsidR="0065428D">
        <w:t>3</w:t>
      </w:r>
      <w:r>
        <w:t xml:space="preserve"> dans le cadre de cette opération de R&amp;D ont été effectués par les personnes présenté</w:t>
      </w:r>
      <w:r w:rsidR="00517CF7">
        <w:t>e</w:t>
      </w:r>
      <w:r>
        <w:t>s à la fin de ce dossier.</w:t>
      </w:r>
    </w:p>
    <w:sectPr w:rsidR="00741DE4" w:rsidRPr="00741DE4" w:rsidSect="00CC64D1">
      <w:headerReference w:type="default" r:id="rId34"/>
      <w:footerReference w:type="even" r:id="rId35"/>
      <w:footerReference w:type="default" r:id="rId36"/>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lbertin@dynergie.eu" w:date="2024-09-05T11:09:00Z" w:initials="l">
    <w:p w14:paraId="13636B49" w14:textId="77777777" w:rsidR="00F53349" w:rsidRDefault="00E34002">
      <w:pPr>
        <w:pStyle w:val="Commentaire"/>
      </w:pPr>
      <w:r>
        <w:rPr>
          <w:rStyle w:val="Marquedecommentaire"/>
        </w:rPr>
        <w:annotationRef/>
      </w:r>
      <w:r>
        <w:t xml:space="preserve">Pour être sûr de bien comprendre, </w:t>
      </w:r>
      <w:r w:rsidR="00F53349">
        <w:t xml:space="preserve">je vous pose les questions suivantes : </w:t>
      </w:r>
    </w:p>
    <w:p w14:paraId="31B4AD82" w14:textId="69204146" w:rsidR="00E34002" w:rsidRDefault="00F53349">
      <w:pPr>
        <w:pStyle w:val="Commentaire"/>
      </w:pPr>
      <w:r>
        <w:t>L</w:t>
      </w:r>
      <w:r w:rsidR="00E34002">
        <w:t>’une de vos étapes de développement de la solution logicielle concerne une brique d’analyse du signal afin de déterminer le standard de communication ?</w:t>
      </w:r>
    </w:p>
    <w:p w14:paraId="5D74B681" w14:textId="77777777" w:rsidR="00F53349" w:rsidRDefault="00F53349">
      <w:pPr>
        <w:pStyle w:val="Commentaire"/>
      </w:pPr>
    </w:p>
    <w:p w14:paraId="6B77F244" w14:textId="77777777" w:rsidR="00E34002" w:rsidRDefault="00E34002">
      <w:pPr>
        <w:pStyle w:val="Commentaire"/>
      </w:pPr>
      <w:r>
        <w:t>Cette brique repose sur l’analyse d’une séquence du signal intercepté et vous comparez les informations obtenues via cette analyse aux informations caractérisant un standard de communication ?</w:t>
      </w:r>
    </w:p>
    <w:p w14:paraId="17503258" w14:textId="77777777" w:rsidR="00E34002" w:rsidRDefault="00E34002">
      <w:pPr>
        <w:pStyle w:val="Commentaire"/>
      </w:pPr>
    </w:p>
    <w:p w14:paraId="2AC56D83" w14:textId="77777777" w:rsidR="00F53349" w:rsidRDefault="00F53349">
      <w:pPr>
        <w:pStyle w:val="Commentaire"/>
      </w:pPr>
      <w:r>
        <w:t>Quelles informations obtenez-vous via l’analyse des Burst ?</w:t>
      </w:r>
    </w:p>
    <w:p w14:paraId="6F434D2D" w14:textId="77777777" w:rsidR="00F53349" w:rsidRDefault="00F53349">
      <w:pPr>
        <w:pStyle w:val="Commentaire"/>
      </w:pPr>
    </w:p>
    <w:p w14:paraId="15D8CF5A" w14:textId="77777777" w:rsidR="00F53349" w:rsidRDefault="00F53349">
      <w:pPr>
        <w:pStyle w:val="Commentaire"/>
      </w:pPr>
      <w:r>
        <w:t>Comment faites-vous si les informations obtenues ne correspondent à aucun standard de communication ?</w:t>
      </w:r>
    </w:p>
    <w:p w14:paraId="0284A0FA" w14:textId="77777777" w:rsidR="00F53349" w:rsidRDefault="00F53349">
      <w:pPr>
        <w:pStyle w:val="Commentaire"/>
      </w:pPr>
    </w:p>
    <w:p w14:paraId="59AF3546" w14:textId="77777777" w:rsidR="00F53349" w:rsidRDefault="00F53349">
      <w:pPr>
        <w:pStyle w:val="Commentaire"/>
      </w:pPr>
      <w:r>
        <w:t>Je ne suis pas sûr de comprendre la phrase « Ça signifie que nous si nous avons intercepté un signal avec un seul Burst, il faut être capable de pouvoir en tirer des informations ». A chaque fois vous n’avez qu’un seul Burst et non plusieurs ? Ou dans certains cas, vous pouvez récupérer plusieurs Bursts ?</w:t>
      </w:r>
    </w:p>
    <w:p w14:paraId="38A926B0" w14:textId="77777777" w:rsidR="00F53349" w:rsidRDefault="00F53349">
      <w:pPr>
        <w:pStyle w:val="Commentaire"/>
      </w:pPr>
    </w:p>
    <w:p w14:paraId="793ED84A" w14:textId="77777777" w:rsidR="00F53349" w:rsidRDefault="00F53349">
      <w:pPr>
        <w:pStyle w:val="Commentaire"/>
      </w:pPr>
      <w:r>
        <w:t>Si vous êtes capables de récupérer plusieurs Bursts, dans le cas où vous en captez qu’un seul, comment gérez-vous l’analyse ? Vous récupérez quelles informations ?</w:t>
      </w:r>
    </w:p>
    <w:p w14:paraId="01BE19DB" w14:textId="77777777" w:rsidR="00C8667B" w:rsidRDefault="00C8667B">
      <w:pPr>
        <w:pStyle w:val="Commentaire"/>
      </w:pPr>
    </w:p>
    <w:p w14:paraId="19628494" w14:textId="73EAD4E5" w:rsidR="00C8667B" w:rsidRDefault="00C8667B">
      <w:pPr>
        <w:pStyle w:val="Commentaire"/>
      </w:pPr>
      <w:r>
        <w:t>En quoi cette solution est novatrice par rapport aux solutions existantes ?</w:t>
      </w:r>
    </w:p>
    <w:p w14:paraId="45A85523" w14:textId="77777777" w:rsidR="00F53349" w:rsidRDefault="00F53349">
      <w:pPr>
        <w:pStyle w:val="Commentaire"/>
      </w:pPr>
    </w:p>
    <w:p w14:paraId="39E4BEAA" w14:textId="5C132680" w:rsidR="00F53349" w:rsidRDefault="00F53349">
      <w:pPr>
        <w:pStyle w:val="Commentaire"/>
      </w:pPr>
      <w:r>
        <w:t xml:space="preserve">Enfin, d’un point de vue général, cette brique d’analyse du signal est la première brique de la chaine de réception ? Plus globalement, je pense que ce serait vraiment bien pour faciliter la compréhension d’avoir un schéma bloc de la solution mise en place afin de comprendre comment </w:t>
      </w:r>
      <w:r w:rsidR="00C8667B">
        <w:t>s’agence les différentes briques entre elles, pouvez-vous en fournir un ?</w:t>
      </w:r>
    </w:p>
  </w:comment>
  <w:comment w:id="71" w:author="CHAKIB BELAFDIL" w:date="2025-04-23T11:55:00Z" w:initials="CB">
    <w:p w14:paraId="132736B7" w14:textId="77777777" w:rsidR="00DB3EB4" w:rsidRDefault="00DB3EB4" w:rsidP="00DB3EB4">
      <w:pPr>
        <w:pStyle w:val="Commentaire"/>
        <w:jc w:val="left"/>
      </w:pPr>
      <w:r>
        <w:rPr>
          <w:rStyle w:val="Marquedecommentaire"/>
        </w:rPr>
        <w:annotationRef/>
      </w:r>
      <w:r>
        <w:t>Oui une brique permet de détecter puis de classifier le burst parmi les formes d’ondes d’un standard.</w:t>
      </w:r>
    </w:p>
    <w:p w14:paraId="626AB87C" w14:textId="77777777" w:rsidR="00DB3EB4" w:rsidRDefault="00DB3EB4" w:rsidP="00DB3EB4">
      <w:pPr>
        <w:pStyle w:val="Commentaire"/>
        <w:jc w:val="left"/>
      </w:pPr>
      <w:r>
        <w:t xml:space="preserve">Cette classification en amont peut être remise en cause pendant l’analyse approfondie de la trame. Dans le cas où le signal ne fait partie d’aucune forme d’onde, on jette le signal. </w:t>
      </w:r>
    </w:p>
    <w:p w14:paraId="33345B1E" w14:textId="77777777" w:rsidR="00DB3EB4" w:rsidRDefault="00DB3EB4" w:rsidP="00DB3EB4">
      <w:pPr>
        <w:pStyle w:val="Commentaire"/>
        <w:jc w:val="left"/>
      </w:pPr>
    </w:p>
    <w:p w14:paraId="7A986137" w14:textId="77777777" w:rsidR="00DB3EB4" w:rsidRDefault="00DB3EB4" w:rsidP="00DB3EB4">
      <w:pPr>
        <w:pStyle w:val="Commentaire"/>
        <w:jc w:val="left"/>
      </w:pPr>
      <w:r>
        <w:t>Le but est d’avoir le plus d’informations possibles mais dans la contrainte où l’on n’a qu’un seul burst, on s’autorise à tout de même l’anayser.</w:t>
      </w:r>
    </w:p>
    <w:p w14:paraId="42D67A95" w14:textId="77777777" w:rsidR="00DB3EB4" w:rsidRDefault="00DB3EB4" w:rsidP="00DB3EB4">
      <w:pPr>
        <w:pStyle w:val="Commentaire"/>
        <w:jc w:val="left"/>
      </w:pPr>
    </w:p>
    <w:p w14:paraId="71CAE9AA" w14:textId="77777777" w:rsidR="00DB3EB4" w:rsidRDefault="00DB3EB4" w:rsidP="00DB3EB4">
      <w:pPr>
        <w:pStyle w:val="Commentaire"/>
        <w:jc w:val="left"/>
      </w:pPr>
      <w:r>
        <w:t>L’analyse est la même qq soit la quantité de burst obtenue. Bien évidemment plus on a de burst plus la qualité de détection et de classification va être meilleur.</w:t>
      </w:r>
    </w:p>
  </w:comment>
  <w:comment w:id="74" w:author="lbertin@dynergie.eu" w:date="2024-09-05T16:35:00Z" w:initials="l">
    <w:p w14:paraId="772086D3" w14:textId="0A0D8886" w:rsidR="0003792D" w:rsidRDefault="0003792D">
      <w:pPr>
        <w:pStyle w:val="Commentaire"/>
      </w:pPr>
      <w:r>
        <w:rPr>
          <w:rStyle w:val="Marquedecommentaire"/>
        </w:rPr>
        <w:annotationRef/>
      </w:r>
      <w:r>
        <w:t>C’était bien là l’objectif de l’étude ?</w:t>
      </w:r>
    </w:p>
  </w:comment>
  <w:comment w:id="75" w:author="CHAKIB BELAFDIL" w:date="2025-04-22T17:16:00Z" w:initials="CB">
    <w:p w14:paraId="0E96B34A" w14:textId="77777777" w:rsidR="00700F9E" w:rsidRDefault="00700F9E" w:rsidP="00700F9E">
      <w:pPr>
        <w:pStyle w:val="Commentaire"/>
        <w:jc w:val="left"/>
      </w:pPr>
      <w:r>
        <w:rPr>
          <w:rStyle w:val="Marquedecommentaire"/>
        </w:rPr>
        <w:annotationRef/>
      </w:r>
      <w:r>
        <w:t>Tout à fait. L’objectif est de vérifier l’intérêt de remplacer les techniques classiques d‘égalisation par la turbo-égalisation.</w:t>
      </w:r>
    </w:p>
  </w:comment>
  <w:comment w:id="76" w:author="lbertin@dynergie.eu" w:date="2024-09-05T16:44:00Z" w:initials="l">
    <w:p w14:paraId="589A48FE" w14:textId="7D1D8B7F" w:rsidR="00E719F5" w:rsidRDefault="00E719F5">
      <w:pPr>
        <w:pStyle w:val="Commentaire"/>
      </w:pPr>
      <w:r>
        <w:rPr>
          <w:rStyle w:val="Marquedecommentaire"/>
        </w:rPr>
        <w:annotationRef/>
      </w:r>
      <w:r>
        <w:t>C’est quoi ces codes ?</w:t>
      </w:r>
      <w:r w:rsidR="008737E9">
        <w:t xml:space="preserve"> Des signaux interceptés ?</w:t>
      </w:r>
    </w:p>
    <w:p w14:paraId="5017F044" w14:textId="3B89E44D" w:rsidR="00E719F5" w:rsidRDefault="00E719F5">
      <w:pPr>
        <w:pStyle w:val="Commentaire"/>
      </w:pPr>
      <w:r>
        <w:t>Dans le document fourni vous parlez de contrainte de ces codes, c’est quoi ces contraintes ? Quel est le lien entre ces contraintes et les informations</w:t>
      </w:r>
      <w:r w:rsidR="00563780">
        <w:t xml:space="preserve"> du signal ?</w:t>
      </w:r>
      <w:r>
        <w:t xml:space="preserve"> </w:t>
      </w:r>
    </w:p>
  </w:comment>
  <w:comment w:id="77" w:author="CHAKIB BELAFDIL" w:date="2025-04-23T11:24:00Z" w:initials="CB">
    <w:p w14:paraId="143D4FB6" w14:textId="77777777" w:rsidR="00DB3EB4" w:rsidRDefault="00F255C6" w:rsidP="00DB3EB4">
      <w:pPr>
        <w:pStyle w:val="Commentaire"/>
        <w:jc w:val="left"/>
      </w:pPr>
      <w:r>
        <w:rPr>
          <w:rStyle w:val="Marquedecommentaire"/>
        </w:rPr>
        <w:annotationRef/>
      </w:r>
      <w:r w:rsidR="00DB3EB4">
        <w:t>Ces codes sont basé sur des codes de convolutions. Ces codes permettent d’encoder un signal en un autre en y intégrant de la redondance. Cette redondance est adaptée à la qualité du canal de communication. Plus le canal est mauvais plus forte sera la redondance (et bien sur plus faible sera le débit utile).</w:t>
      </w:r>
    </w:p>
    <w:p w14:paraId="0F27B91C" w14:textId="77777777" w:rsidR="00DB3EB4" w:rsidRDefault="00DB3EB4" w:rsidP="00DB3EB4">
      <w:pPr>
        <w:pStyle w:val="Commentaire"/>
        <w:jc w:val="left"/>
      </w:pPr>
    </w:p>
    <w:p w14:paraId="6240C19C" w14:textId="77777777" w:rsidR="00DB3EB4" w:rsidRDefault="00DB3EB4" w:rsidP="00DB3EB4">
      <w:pPr>
        <w:pStyle w:val="Commentaire"/>
        <w:jc w:val="left"/>
      </w:pPr>
      <w:r>
        <w:t>Les contraintes indiquent le constraint length, c’est le degré du polynôme utilisé dans le code de convolution.</w:t>
      </w:r>
      <w:r>
        <w:br/>
      </w:r>
      <w:r>
        <w:br/>
        <w:t xml:space="preserve">Voir : </w:t>
      </w:r>
      <w:hyperlink r:id="rId1" w:history="1">
        <w:r w:rsidRPr="006E50B0">
          <w:rPr>
            <w:rStyle w:val="Lienhypertexte"/>
          </w:rPr>
          <w:t>https://en.wikipedia.org/wiki/Convolutional_code</w:t>
        </w:r>
      </w:hyperlink>
    </w:p>
  </w:comment>
  <w:comment w:id="78" w:author="Loïc Bertin" w:date="2024-09-05T17:20:00Z" w:initials="LB">
    <w:p w14:paraId="344A02AE" w14:textId="33BE5BF6" w:rsidR="008737E9" w:rsidRDefault="008737E9">
      <w:pPr>
        <w:pStyle w:val="Commentaire"/>
      </w:pPr>
      <w:r>
        <w:rPr>
          <w:rStyle w:val="Marquedecommentaire"/>
        </w:rPr>
        <w:annotationRef/>
      </w:r>
      <w:r>
        <w:t>Qu’appelez-vous informations mutuelles ? L’information entre le décodeur et l’égalisateur ?</w:t>
      </w:r>
    </w:p>
  </w:comment>
  <w:comment w:id="79" w:author="CHAKIB BELAFDIL" w:date="2025-04-22T17:27:00Z" w:initials="CB">
    <w:p w14:paraId="6A813844" w14:textId="77777777" w:rsidR="00F255C6" w:rsidRDefault="00263538" w:rsidP="00F255C6">
      <w:pPr>
        <w:pStyle w:val="Commentaire"/>
        <w:jc w:val="left"/>
      </w:pPr>
      <w:r>
        <w:rPr>
          <w:rStyle w:val="Marquedecommentaire"/>
        </w:rPr>
        <w:annotationRef/>
      </w:r>
      <w:hyperlink r:id="rId2" w:history="1">
        <w:r w:rsidR="00F255C6" w:rsidRPr="00F5600C">
          <w:rPr>
            <w:rStyle w:val="Lienhypertexte"/>
          </w:rPr>
          <w:t>https://fr.wikipedia.org/wiki/Information_mutuelle</w:t>
        </w:r>
      </w:hyperlink>
      <w:r w:rsidR="00F255C6">
        <w:br/>
      </w:r>
      <w:r w:rsidR="00F255C6">
        <w:br/>
        <w:t>Au-delà de la définition que j’ai partagé, je vais l’expliquer dans le contexte du codage/décodage.</w:t>
      </w:r>
      <w:r w:rsidR="00F255C6">
        <w:br/>
        <w:t>L’information mutuelle est l’information commune entre le signal modulé et redondant (voir codes de convolution) et le même signal après sa propagation dans le canal de communication (= sa version bruitée et multi-trajet)</w:t>
      </w:r>
    </w:p>
  </w:comment>
  <w:comment w:id="80" w:author="Loïc Bertin" w:date="2024-09-09T09:18:00Z" w:initials="LB">
    <w:p w14:paraId="371A7CBE" w14:textId="606BD7F1" w:rsidR="0084200A" w:rsidRDefault="0084200A">
      <w:pPr>
        <w:pStyle w:val="Commentaire"/>
      </w:pPr>
      <w:r>
        <w:rPr>
          <w:rStyle w:val="Marquedecommentaire"/>
        </w:rPr>
        <w:annotationRef/>
      </w:r>
      <w:r>
        <w:t>Pourquoi regarder ce paramètre ?</w:t>
      </w:r>
    </w:p>
  </w:comment>
  <w:comment w:id="81" w:author="CHAKIB BELAFDIL" w:date="2025-04-23T12:00:00Z" w:initials="CB">
    <w:p w14:paraId="3039C0A0" w14:textId="77777777" w:rsidR="00DB3EB4" w:rsidRDefault="00DB3EB4" w:rsidP="00DB3EB4">
      <w:pPr>
        <w:pStyle w:val="Commentaire"/>
        <w:jc w:val="left"/>
      </w:pPr>
      <w:r>
        <w:rPr>
          <w:rStyle w:val="Marquedecommentaire"/>
        </w:rPr>
        <w:annotationRef/>
      </w:r>
      <w:r>
        <w:t>C’est une métrique permettant d’évaluer la qualité de décodage.</w:t>
      </w:r>
    </w:p>
  </w:comment>
  <w:comment w:id="82" w:author="ERIC FILLEAU" w:date="2025-04-28T16:30:00Z" w:initials="EF">
    <w:p w14:paraId="7964A567" w14:textId="77777777" w:rsidR="00B31FD9" w:rsidRDefault="00B31FD9" w:rsidP="00B31FD9">
      <w:pPr>
        <w:pStyle w:val="Commentaire"/>
        <w:jc w:val="left"/>
      </w:pPr>
      <w:r>
        <w:rPr>
          <w:rStyle w:val="Marquedecommentaire"/>
        </w:rPr>
        <w:annotationRef/>
      </w:r>
      <w:r>
        <w:t>Combiner les figures 13 et 16 permet d’anticiper les performances de la turbo égalisation.</w:t>
      </w:r>
    </w:p>
  </w:comment>
  <w:comment w:id="83" w:author="lbertin@dynergie.eu" w:date="2024-09-06T09:52:00Z" w:initials="l">
    <w:p w14:paraId="1F438D86" w14:textId="1ACCE47F" w:rsidR="008E7EFC" w:rsidRDefault="008E7EFC" w:rsidP="008E7EFC">
      <w:r>
        <w:rPr>
          <w:rStyle w:val="Marquedecommentaire"/>
        </w:rPr>
        <w:annotationRef/>
      </w:r>
      <w:r>
        <w:t xml:space="preserve">Ce que j’ai du mal à comprendre dans cette étude c’est le lien avec l’objectif global de concevoir solution applicative d’interception passive non-coopérative capable de fonctionner sans informations sur le contexte d’interception. La turbo-égalisation ne doit-elle pas être </w:t>
      </w:r>
      <w:r w:rsidR="00F417AA">
        <w:t xml:space="preserve">dans le cadre d’une communication </w:t>
      </w:r>
      <w:r>
        <w:t>non coopérative ? Car dans l’étude on ne voit que des résultats de solutions classiques.</w:t>
      </w:r>
    </w:p>
    <w:p w14:paraId="1C90DD72" w14:textId="77777777" w:rsidR="008E7EFC" w:rsidRDefault="008E7EFC">
      <w:pPr>
        <w:pStyle w:val="Commentaire"/>
      </w:pPr>
    </w:p>
    <w:p w14:paraId="7917E609" w14:textId="5B291831" w:rsidR="00F417AA" w:rsidRDefault="00F417AA">
      <w:pPr>
        <w:pStyle w:val="Commentaire"/>
      </w:pPr>
      <w:r>
        <w:t xml:space="preserve">Comment avez-vous </w:t>
      </w:r>
      <w:r w:rsidR="00EC3C3C">
        <w:t>utilisé</w:t>
      </w:r>
      <w:r>
        <w:t xml:space="preserve"> ces résultats pour créer votre solution de turbo-égalisation pour des communication</w:t>
      </w:r>
      <w:r w:rsidR="00EB2F78">
        <w:t>s</w:t>
      </w:r>
      <w:r>
        <w:t xml:space="preserve"> non coopérative</w:t>
      </w:r>
      <w:r w:rsidR="00EB2F78">
        <w:t>s ?</w:t>
      </w:r>
    </w:p>
    <w:p w14:paraId="48A0730A" w14:textId="5CE7650C" w:rsidR="00307455" w:rsidRDefault="00307455">
      <w:pPr>
        <w:pStyle w:val="Commentaire"/>
      </w:pPr>
      <w:r>
        <w:t xml:space="preserve">Comment se présente la solution que vous avez développé </w:t>
      </w:r>
      <w:r w:rsidR="00EC3C3C">
        <w:t xml:space="preserve">(ou que vous prévoyez de développer) </w:t>
      </w:r>
      <w:r>
        <w:t>dans le cadre d’une communication non coopérative</w:t>
      </w:r>
      <w:r w:rsidR="00EC3C3C">
        <w:t xml:space="preserve"> </w:t>
      </w:r>
      <w:r>
        <w:t>?</w:t>
      </w:r>
    </w:p>
  </w:comment>
  <w:comment w:id="84" w:author="CHAKIB BELAFDIL" w:date="2025-04-23T12:02:00Z" w:initials="CB">
    <w:p w14:paraId="0030B6F0" w14:textId="77777777" w:rsidR="00DB3EB4" w:rsidRDefault="00DB3EB4" w:rsidP="00DB3EB4">
      <w:pPr>
        <w:pStyle w:val="Commentaire"/>
        <w:jc w:val="left"/>
      </w:pPr>
      <w:r>
        <w:rPr>
          <w:rStyle w:val="Marquedecommentaire"/>
        </w:rPr>
        <w:annotationRef/>
      </w:r>
      <w:r>
        <w:t>La brique turbo vient en aval de la brique de détection et classification du standard.</w:t>
      </w:r>
    </w:p>
  </w:comment>
  <w:comment w:id="85" w:author="lbertin@dynergie.eu" w:date="2024-09-06T10:35:00Z" w:initials="l">
    <w:p w14:paraId="25EEAE3B" w14:textId="19E55451" w:rsidR="00B310AD" w:rsidRDefault="00EC3C3C">
      <w:pPr>
        <w:pStyle w:val="Commentaire"/>
      </w:pPr>
      <w:r>
        <w:rPr>
          <w:rStyle w:val="Marquedecommentaire"/>
        </w:rPr>
        <w:annotationRef/>
      </w:r>
      <w:r>
        <w:t xml:space="preserve">Cette information a été donnée lors de notre échange, mais je ne suis pas sûr de comprendre exactement ce que ça signifie. Est-ce que cela signifie que dans la boucle de turbo égalisation que vous avez mis en œuvre, il y a plusieurs </w:t>
      </w:r>
      <w:r w:rsidR="00B310AD">
        <w:t xml:space="preserve">briques </w:t>
      </w:r>
      <w:r>
        <w:t>« égaliseur » en parallèle ?</w:t>
      </w:r>
    </w:p>
    <w:p w14:paraId="759AB978" w14:textId="77777777" w:rsidR="00B310AD" w:rsidRDefault="00B310AD">
      <w:pPr>
        <w:pStyle w:val="Commentaire"/>
      </w:pPr>
    </w:p>
    <w:p w14:paraId="09B601A9" w14:textId="04CE39E9" w:rsidR="00EC3C3C" w:rsidRDefault="00B310AD">
      <w:pPr>
        <w:pStyle w:val="Commentaire"/>
      </w:pPr>
      <w:r>
        <w:t>Cela ne nécessite-t-il pas que le signal doit être connu pour fonctionner</w:t>
      </w:r>
      <w:r w:rsidR="00EC3C3C">
        <w:t xml:space="preserve"> </w:t>
      </w:r>
      <w:r>
        <w:t>en amont de l’égaliseur ? Ou justement comme vous ne connaissez pas le signal vous avez mis plusieurs égaliseurs afin d’en « avoir un pour chaque cas possible » ?</w:t>
      </w:r>
    </w:p>
  </w:comment>
  <w:comment w:id="86" w:author="CHAKIB BELAFDIL" w:date="2025-04-23T11:32:00Z" w:initials="CB">
    <w:p w14:paraId="52DA3B8C" w14:textId="77777777" w:rsidR="002E43D9" w:rsidRDefault="002E43D9" w:rsidP="002E43D9">
      <w:pPr>
        <w:pStyle w:val="Commentaire"/>
        <w:jc w:val="left"/>
      </w:pPr>
      <w:r>
        <w:rPr>
          <w:rStyle w:val="Marquedecommentaire"/>
        </w:rPr>
        <w:annotationRef/>
      </w:r>
      <w:r>
        <w:t>Il n’y a qu’un seul algorithme mais que l’on fait tourner en plusieurs instances afin de garantir la convergence d’au moins une. C’est quelque chose qu’on peut se permettre au vu de la puissance de calcul que l’on a.</w:t>
      </w:r>
    </w:p>
  </w:comment>
  <w:comment w:id="87" w:author="ERIC FILLEAU" w:date="2025-04-28T16:20:00Z" w:initials="EF">
    <w:p w14:paraId="30DA6306" w14:textId="77777777" w:rsidR="005576DB" w:rsidRDefault="005576DB" w:rsidP="005576DB">
      <w:pPr>
        <w:pStyle w:val="Commentaire"/>
        <w:jc w:val="left"/>
      </w:pPr>
      <w:r>
        <w:rPr>
          <w:rStyle w:val="Marquedecommentaire"/>
        </w:rPr>
        <w:annotationRef/>
      </w:r>
      <w:r>
        <w:t>Je ne comprends pas ce paragraphe non plus...</w:t>
      </w:r>
    </w:p>
  </w:comment>
  <w:comment w:id="88" w:author="lbertin@dynergie.eu" w:date="2024-09-06T10:55:00Z" w:initials="l">
    <w:p w14:paraId="614FA606" w14:textId="215BEE69" w:rsidR="00DA527C" w:rsidRDefault="007432F9">
      <w:pPr>
        <w:pStyle w:val="Commentaire"/>
      </w:pPr>
      <w:r>
        <w:rPr>
          <w:rStyle w:val="Marquedecommentaire"/>
        </w:rPr>
        <w:annotationRef/>
      </w:r>
      <w:r>
        <w:t>J’ai du mal à voir comment cet arbre de décision s’implémente dans la solution complète. Concrètement, il est situé en amont de la turbo égalisation ou en aval ?</w:t>
      </w:r>
    </w:p>
  </w:comment>
  <w:comment w:id="89" w:author="CHAKIB BELAFDIL" w:date="2025-04-23T12:13:00Z" w:initials="CB">
    <w:p w14:paraId="32B7980E" w14:textId="77777777" w:rsidR="00DB5B3B" w:rsidRDefault="00DB5B3B" w:rsidP="00DB5B3B">
      <w:pPr>
        <w:pStyle w:val="Commentaire"/>
        <w:jc w:val="left"/>
      </w:pPr>
      <w:r>
        <w:rPr>
          <w:rStyle w:val="Marquedecommentaire"/>
        </w:rPr>
        <w:annotationRef/>
      </w:r>
      <w:r>
        <w:t>Il est situé en amont et plus précisément dans la partie de détection et classification.</w:t>
      </w:r>
    </w:p>
    <w:p w14:paraId="0978DFCB" w14:textId="77777777" w:rsidR="00DB5B3B" w:rsidRDefault="00DB5B3B" w:rsidP="00DB5B3B">
      <w:pPr>
        <w:pStyle w:val="Commentaire"/>
        <w:jc w:val="left"/>
      </w:pPr>
      <w:r>
        <w:t>En effet à partir de la détection du type de préambule, sa durée et les résultats des «métriques» de Walsh obtenus, on est capable de classer le type de la forme d’onde du standard grâce à un arbre de décision.</w:t>
      </w:r>
    </w:p>
  </w:comment>
  <w:comment w:id="90" w:author="CHAKIB BELAFDIL" w:date="2025-04-24T11:38:00Z" w:initials="CB">
    <w:p w14:paraId="4AF95ACE" w14:textId="77777777" w:rsidR="00A920F6" w:rsidRDefault="00A920F6" w:rsidP="00A920F6">
      <w:pPr>
        <w:pStyle w:val="Commentaire"/>
        <w:jc w:val="left"/>
      </w:pPr>
      <w:r>
        <w:rPr>
          <w:rStyle w:val="Marquedecommentaire"/>
        </w:rPr>
        <w:annotationRef/>
      </w:r>
      <w:r>
        <w:t>Au cours du traitement du récepteur de mots de walsh, on établie ce que l'on appelle un score de walsh mais ce score n'est utilisé que au cours du traitement pour déterminer le mot de walsh courant, ce score de walsh est calculé comme étant la norme au carré du produit scalaire entre le chunk (un bout du burst correspond au mot de walsh extrait du signal) et un des mots de walsh possible, le plus grand sera conservé. </w:t>
      </w:r>
    </w:p>
    <w:p w14:paraId="5B1D783C" w14:textId="77777777" w:rsidR="00A920F6" w:rsidRDefault="00A920F6" w:rsidP="00A920F6">
      <w:pPr>
        <w:pStyle w:val="Commentaire"/>
        <w:jc w:val="left"/>
      </w:pPr>
      <w:r>
        <w:t>Une fois tous les mots de walsh estimés, on conserve certaines informations de ce traitement, le plus grand score de walsh (noté scoreMax), le 2eme plus grand score de Walsh (noté 2emeScoreMax) et la moyenne des modules calculé y compris ceux qui n'ont pas été retenus (noté moyModuleInput).</w:t>
      </w:r>
    </w:p>
    <w:p w14:paraId="149A891D" w14:textId="77777777" w:rsidR="00A920F6" w:rsidRDefault="00A920F6" w:rsidP="00A920F6">
      <w:pPr>
        <w:pStyle w:val="Commentaire"/>
        <w:jc w:val="left"/>
      </w:pPr>
      <w:r>
        <w:t>A la toute fin de la fonction, on va utiliser ces informations pour en tirer 2 métriques "de walsh"  qui sont :</w:t>
      </w:r>
    </w:p>
    <w:p w14:paraId="078AE5EB" w14:textId="77777777" w:rsidR="00A920F6" w:rsidRDefault="00A920F6" w:rsidP="00A920F6">
      <w:pPr>
        <w:pStyle w:val="Commentaire"/>
        <w:jc w:val="left"/>
      </w:pPr>
      <w:r>
        <w:t>Le softscore : qui correspond à la racine carré du [scoreMax normalisé par le moyModuleInput]</w:t>
      </w:r>
    </w:p>
    <w:p w14:paraId="70956FC9" w14:textId="77777777" w:rsidR="00A920F6" w:rsidRDefault="00A920F6" w:rsidP="00A920F6">
      <w:pPr>
        <w:pStyle w:val="Commentaire"/>
        <w:jc w:val="left"/>
      </w:pPr>
      <w:r>
        <w:t>Le scoreMax2: qui correspond à la racine carré du [scoreMax normalisé par le 2emeScoreMax]</w:t>
      </w:r>
    </w:p>
  </w:comment>
  <w:comment w:id="91" w:author="ERIC FILLEAU" w:date="2025-04-28T16:24:00Z" w:initials="EF">
    <w:p w14:paraId="4D8953B0" w14:textId="77777777" w:rsidR="005576DB" w:rsidRDefault="005576DB" w:rsidP="005576DB">
      <w:pPr>
        <w:pStyle w:val="Commentaire"/>
        <w:jc w:val="left"/>
      </w:pPr>
      <w:r>
        <w:rPr>
          <w:rStyle w:val="Marquedecommentaire"/>
        </w:rPr>
        <w:annotationRef/>
      </w:r>
      <w:r>
        <w:t>La modulation de walsh n’est pas concernée par la turbo égalisation</w:t>
      </w:r>
    </w:p>
  </w:comment>
  <w:comment w:id="94" w:author="lbertin@dynergie.eu" w:date="2024-09-06T11:27:00Z" w:initials="l">
    <w:p w14:paraId="2515EFEC" w14:textId="0E24F67E" w:rsidR="0051473C" w:rsidRDefault="0051473C">
      <w:pPr>
        <w:pStyle w:val="Commentaire"/>
      </w:pPr>
      <w:r>
        <w:rPr>
          <w:rStyle w:val="Marquedecommentaire"/>
        </w:rPr>
        <w:annotationRef/>
      </w:r>
      <w:r>
        <w:t>Pouvez-vous donner des exemples de causes de disfonctionnement identifiées et nous dire quels disfonctionnement ces causes impliquent ?</w:t>
      </w:r>
    </w:p>
  </w:comment>
  <w:comment w:id="95" w:author="CHAKIB BELAFDIL" w:date="2025-04-23T12:20:00Z" w:initials="CB">
    <w:p w14:paraId="64155488" w14:textId="77777777" w:rsidR="0089404A" w:rsidRDefault="0089404A" w:rsidP="0089404A">
      <w:pPr>
        <w:pStyle w:val="Commentaire"/>
        <w:jc w:val="left"/>
      </w:pPr>
      <w:r>
        <w:rPr>
          <w:rStyle w:val="Marquedecommentaire"/>
        </w:rPr>
        <w:annotationRef/>
      </w:r>
      <w:r>
        <w:t>On est capable d’identifier les dysfonctionnement grâce à la mesure du moment d’ordre 4 (kurtosis).</w:t>
      </w:r>
    </w:p>
    <w:p w14:paraId="2158CC0F" w14:textId="77777777" w:rsidR="0089404A" w:rsidRDefault="0089404A" w:rsidP="0089404A">
      <w:pPr>
        <w:pStyle w:val="Commentaire"/>
        <w:jc w:val="left"/>
      </w:pPr>
      <w:r>
        <w:t>Si dysfonctionnement il y a, le signal décodé est inexploitable.</w:t>
      </w:r>
    </w:p>
    <w:p w14:paraId="0BF24BE8" w14:textId="77777777" w:rsidR="0089404A" w:rsidRDefault="0089404A" w:rsidP="0089404A">
      <w:pPr>
        <w:pStyle w:val="Commentaire"/>
        <w:jc w:val="left"/>
      </w:pPr>
      <w:r>
        <w:t>Les causes de dysfonctionnement sont surtout présents dans le cas d’un standard ayant des filtres trop long ou trop court par rapport à la durée du changement des paramètres du canal de propagation.</w:t>
      </w:r>
    </w:p>
  </w:comment>
  <w:comment w:id="96" w:author="Loïc Bertin" w:date="2024-09-09T09:22:00Z" w:initials="LB">
    <w:p w14:paraId="3E2F722A" w14:textId="1DBDF3A5" w:rsidR="00E26E3F" w:rsidRDefault="00E26E3F">
      <w:pPr>
        <w:pStyle w:val="Commentaire"/>
      </w:pPr>
      <w:r>
        <w:rPr>
          <w:rStyle w:val="Marquedecommentaire"/>
        </w:rPr>
        <w:annotationRef/>
      </w:r>
      <w:r>
        <w:t>Quels sont les travaux prévus en 2024 concernant cet axe de recherche ?</w:t>
      </w:r>
    </w:p>
  </w:comment>
  <w:comment w:id="97" w:author="CHAKIB BELAFDIL" w:date="2025-04-23T12:03:00Z" w:initials="CB">
    <w:p w14:paraId="414F0F40" w14:textId="77777777" w:rsidR="00DB3EB4" w:rsidRDefault="00DB3EB4" w:rsidP="00DB3EB4">
      <w:pPr>
        <w:pStyle w:val="Commentaire"/>
        <w:jc w:val="left"/>
      </w:pPr>
      <w:r>
        <w:rPr>
          <w:rStyle w:val="Marquedecommentaire"/>
        </w:rPr>
        <w:annotationRef/>
      </w:r>
      <w:r>
        <w:t>Vu lors des entretiens concernant les travaux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E4BEAA" w15:done="0"/>
  <w15:commentEx w15:paraId="71CAE9AA" w15:paraIdParent="39E4BEAA" w15:done="0"/>
  <w15:commentEx w15:paraId="772086D3" w15:done="0"/>
  <w15:commentEx w15:paraId="0E96B34A" w15:paraIdParent="772086D3" w15:done="0"/>
  <w15:commentEx w15:paraId="5017F044" w15:done="0"/>
  <w15:commentEx w15:paraId="6240C19C" w15:paraIdParent="5017F044" w15:done="0"/>
  <w15:commentEx w15:paraId="344A02AE" w15:done="0"/>
  <w15:commentEx w15:paraId="6A813844" w15:paraIdParent="344A02AE" w15:done="0"/>
  <w15:commentEx w15:paraId="371A7CBE" w15:done="0"/>
  <w15:commentEx w15:paraId="3039C0A0" w15:paraIdParent="371A7CBE" w15:done="0"/>
  <w15:commentEx w15:paraId="7964A567" w15:paraIdParent="371A7CBE" w15:done="0"/>
  <w15:commentEx w15:paraId="48A0730A" w15:done="0"/>
  <w15:commentEx w15:paraId="0030B6F0" w15:paraIdParent="48A0730A" w15:done="0"/>
  <w15:commentEx w15:paraId="09B601A9" w15:done="0"/>
  <w15:commentEx w15:paraId="52DA3B8C" w15:paraIdParent="09B601A9" w15:done="0"/>
  <w15:commentEx w15:paraId="30DA6306" w15:paraIdParent="09B601A9" w15:done="0"/>
  <w15:commentEx w15:paraId="614FA606" w15:done="0"/>
  <w15:commentEx w15:paraId="0978DFCB" w15:paraIdParent="614FA606" w15:done="0"/>
  <w15:commentEx w15:paraId="70956FC9" w15:paraIdParent="614FA606" w15:done="0"/>
  <w15:commentEx w15:paraId="4D8953B0" w15:paraIdParent="614FA606" w15:done="0"/>
  <w15:commentEx w15:paraId="2515EFEC" w15:done="0"/>
  <w15:commentEx w15:paraId="0BF24BE8" w15:paraIdParent="2515EFEC" w15:done="0"/>
  <w15:commentEx w15:paraId="3E2F722A" w15:done="0"/>
  <w15:commentEx w15:paraId="414F0F40" w15:paraIdParent="3E2F72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A5A19B" w16cex:dateUtc="2024-09-05T09:09:00Z"/>
  <w16cex:commentExtensible w16cex:durableId="066075C3" w16cex:dateUtc="2025-04-23T09:55:00Z"/>
  <w16cex:commentExtensible w16cex:durableId="095E7048" w16cex:dateUtc="2024-09-05T14:35:00Z"/>
  <w16cex:commentExtensible w16cex:durableId="5EFC1D68" w16cex:dateUtc="2025-04-22T15:16:00Z"/>
  <w16cex:commentExtensible w16cex:durableId="49669580" w16cex:dateUtc="2024-09-05T14:44:00Z"/>
  <w16cex:commentExtensible w16cex:durableId="0BC55AC9" w16cex:dateUtc="2025-04-23T09:24:00Z"/>
  <w16cex:commentExtensible w16cex:durableId="34383C47" w16cex:dateUtc="2024-09-05T15:20:00Z"/>
  <w16cex:commentExtensible w16cex:durableId="7A15C01D" w16cex:dateUtc="2025-04-22T15:27:00Z"/>
  <w16cex:commentExtensible w16cex:durableId="74DE1150" w16cex:dateUtc="2024-09-09T07:18:00Z"/>
  <w16cex:commentExtensible w16cex:durableId="6B1E78C2" w16cex:dateUtc="2025-04-23T10:00:00Z"/>
  <w16cex:commentExtensible w16cex:durableId="71AF999D" w16cex:dateUtc="2025-04-28T14:30:00Z"/>
  <w16cex:commentExtensible w16cex:durableId="67981D82" w16cex:dateUtc="2024-09-06T07:52:00Z"/>
  <w16cex:commentExtensible w16cex:durableId="78CC20E3" w16cex:dateUtc="2025-04-23T10:02:00Z"/>
  <w16cex:commentExtensible w16cex:durableId="29135D78" w16cex:dateUtc="2024-09-06T08:35:00Z"/>
  <w16cex:commentExtensible w16cex:durableId="4FA8E455" w16cex:dateUtc="2025-04-23T09:32:00Z"/>
  <w16cex:commentExtensible w16cex:durableId="592F9A06" w16cex:dateUtc="2025-04-28T14:20:00Z"/>
  <w16cex:commentExtensible w16cex:durableId="16DCCF41" w16cex:dateUtc="2024-09-06T08:55:00Z"/>
  <w16cex:commentExtensible w16cex:durableId="518401B4" w16cex:dateUtc="2025-04-23T10:13:00Z"/>
  <w16cex:commentExtensible w16cex:durableId="5ECA6330" w16cex:dateUtc="2025-04-24T09:38:00Z"/>
  <w16cex:commentExtensible w16cex:durableId="0B22D718" w16cex:dateUtc="2025-04-28T14:24:00Z"/>
  <w16cex:commentExtensible w16cex:durableId="08A28AEE" w16cex:dateUtc="2024-09-06T09:27:00Z"/>
  <w16cex:commentExtensible w16cex:durableId="3B2D0015" w16cex:dateUtc="2025-04-23T10:20:00Z"/>
  <w16cex:commentExtensible w16cex:durableId="3001B9EF" w16cex:dateUtc="2024-09-09T07:22:00Z"/>
  <w16cex:commentExtensible w16cex:durableId="5B085DD9" w16cex:dateUtc="2025-04-23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4BEAA" w16cid:durableId="45A5A19B"/>
  <w16cid:commentId w16cid:paraId="71CAE9AA" w16cid:durableId="066075C3"/>
  <w16cid:commentId w16cid:paraId="772086D3" w16cid:durableId="095E7048"/>
  <w16cid:commentId w16cid:paraId="0E96B34A" w16cid:durableId="5EFC1D68"/>
  <w16cid:commentId w16cid:paraId="5017F044" w16cid:durableId="49669580"/>
  <w16cid:commentId w16cid:paraId="6240C19C" w16cid:durableId="0BC55AC9"/>
  <w16cid:commentId w16cid:paraId="344A02AE" w16cid:durableId="34383C47"/>
  <w16cid:commentId w16cid:paraId="6A813844" w16cid:durableId="7A15C01D"/>
  <w16cid:commentId w16cid:paraId="371A7CBE" w16cid:durableId="74DE1150"/>
  <w16cid:commentId w16cid:paraId="3039C0A0" w16cid:durableId="6B1E78C2"/>
  <w16cid:commentId w16cid:paraId="7964A567" w16cid:durableId="71AF999D"/>
  <w16cid:commentId w16cid:paraId="48A0730A" w16cid:durableId="67981D82"/>
  <w16cid:commentId w16cid:paraId="0030B6F0" w16cid:durableId="78CC20E3"/>
  <w16cid:commentId w16cid:paraId="09B601A9" w16cid:durableId="29135D78"/>
  <w16cid:commentId w16cid:paraId="52DA3B8C" w16cid:durableId="4FA8E455"/>
  <w16cid:commentId w16cid:paraId="30DA6306" w16cid:durableId="592F9A06"/>
  <w16cid:commentId w16cid:paraId="614FA606" w16cid:durableId="16DCCF41"/>
  <w16cid:commentId w16cid:paraId="0978DFCB" w16cid:durableId="518401B4"/>
  <w16cid:commentId w16cid:paraId="70956FC9" w16cid:durableId="5ECA6330"/>
  <w16cid:commentId w16cid:paraId="4D8953B0" w16cid:durableId="0B22D718"/>
  <w16cid:commentId w16cid:paraId="2515EFEC" w16cid:durableId="08A28AEE"/>
  <w16cid:commentId w16cid:paraId="0BF24BE8" w16cid:durableId="3B2D0015"/>
  <w16cid:commentId w16cid:paraId="3E2F722A" w16cid:durableId="3001B9EF"/>
  <w16cid:commentId w16cid:paraId="414F0F40" w16cid:durableId="5B085D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6E3B" w14:textId="77777777" w:rsidR="00884B37" w:rsidRDefault="00884B37">
      <w:pPr>
        <w:spacing w:after="0" w:line="240" w:lineRule="auto"/>
      </w:pPr>
      <w:r>
        <w:separator/>
      </w:r>
    </w:p>
  </w:endnote>
  <w:endnote w:type="continuationSeparator" w:id="0">
    <w:p w14:paraId="3D4CA72A" w14:textId="77777777" w:rsidR="00884B37" w:rsidRDefault="0088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EndPr>
      <w:rPr>
        <w:rStyle w:val="Numrodepage"/>
      </w:rPr>
    </w:sdtEnd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EndPr>
      <w:rPr>
        <w:rStyle w:val="Numrodepage"/>
      </w:rPr>
    </w:sdtEnd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EndPr>
      <w:rPr>
        <w:rStyle w:val="Numrodepage"/>
      </w:rPr>
    </w:sdtEnd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24AD13B9"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375F7E">
      <w:rPr>
        <w:rFonts w:ascii="Helvetica Neue" w:hAnsi="Helvetica Neue" w:cs="Helvetica Neu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9C5A" w14:textId="77777777" w:rsidR="00884B37" w:rsidRDefault="00884B37">
      <w:pPr>
        <w:spacing w:after="0" w:line="240" w:lineRule="auto"/>
      </w:pPr>
      <w:r>
        <w:separator/>
      </w:r>
    </w:p>
  </w:footnote>
  <w:footnote w:type="continuationSeparator" w:id="0">
    <w:p w14:paraId="5B1F3EF3" w14:textId="77777777" w:rsidR="00884B37" w:rsidRDefault="00884B37">
      <w:pPr>
        <w:spacing w:after="0" w:line="240" w:lineRule="auto"/>
      </w:pPr>
      <w:r>
        <w:continuationSeparator/>
      </w:r>
    </w:p>
  </w:footnote>
  <w:footnote w:id="1">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2">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3">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4">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Tekanyi, R. M. Idris, A.D. Usman, Z.M. Abdullahi and E. E. Agbon, Development of an improved acm scheme for mitigating earth to space propagation effects, AZOJETE September 2021, Vol. 17(3) :289-300.</w:t>
      </w:r>
    </w:p>
  </w:footnote>
  <w:footnote w:id="5">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r w:rsidR="002E43D9">
        <w:fldChar w:fldCharType="begin"/>
      </w:r>
      <w:r w:rsidR="002E43D9" w:rsidRPr="00CC74DC">
        <w:rPr>
          <w:lang w:val="en-US"/>
          <w:rPrChange w:id="52" w:author="CHAKIB BELAFDIL" w:date="2025-04-22T16:56:00Z">
            <w:rPr/>
          </w:rPrChange>
        </w:rPr>
        <w:instrText>HYPERLINK "https://www.satcomresources.com/acm-adaptive-coding-and-modulation"</w:instrText>
      </w:r>
      <w:r w:rsidR="002E43D9">
        <w:fldChar w:fldCharType="separate"/>
      </w:r>
      <w:r w:rsidRPr="00331E48">
        <w:rPr>
          <w:rStyle w:val="Lienhypertexte"/>
          <w:lang w:val="en-US"/>
        </w:rPr>
        <w:t>https://www.satcomresources.com/acm-adaptive-coding-and-modulation</w:t>
      </w:r>
      <w:r w:rsidR="002E43D9">
        <w:rPr>
          <w:rStyle w:val="Lienhypertexte"/>
          <w:lang w:val="en-US"/>
        </w:rPr>
        <w:fldChar w:fldCharType="end"/>
      </w:r>
    </w:p>
  </w:footnote>
  <w:footnote w:id="6">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7">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Berrou, C., &amp; Glavieux, A. (1996). Near optimum error correcting coding and decoding: Turbo-codes. </w:t>
      </w:r>
      <w:r w:rsidRPr="00D60AAA">
        <w:rPr>
          <w:lang w:val="en-US"/>
        </w:rPr>
        <w:t>IEEE Transactions on Communications, 44, 1261–1271.</w:t>
      </w:r>
    </w:p>
  </w:footnote>
  <w:footnote w:id="8">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9">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0">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Yuyin Wang, Qilin Zhang, Meili Zhang, Linchun Wang, Analysis and Simulation of Adaptive Coding and Modulation for Remote Sensing Satellite, 2018 IEEE 3rd Advanced Information Technology, Electronic and Automation Control Conference (IAEAC 2018).</w:t>
      </w:r>
    </w:p>
  </w:footnote>
  <w:footnote w:id="11">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2">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3">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doi: 10.1109/ICCT52962.2021.9658103.</w:t>
      </w:r>
    </w:p>
  </w:footnote>
  <w:footnote w:id="14">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5">
    <w:p w14:paraId="7F38BC2F" w14:textId="7FFCF255" w:rsidR="00BD63BD" w:rsidRDefault="00BD63BD">
      <w:pPr>
        <w:pStyle w:val="Notedebasdepage"/>
      </w:pPr>
      <w:r>
        <w:rPr>
          <w:rStyle w:val="Appelnotedebasdep"/>
        </w:rPr>
        <w:footnoteRef/>
      </w:r>
      <w:r>
        <w:t xml:space="preserve"> </w:t>
      </w:r>
      <w:hyperlink r:id="rId2" w:history="1">
        <w:r w:rsidRPr="00331E48">
          <w:rPr>
            <w:rStyle w:val="Lienhypertexte"/>
          </w:rPr>
          <w:t>https://vincmazet.github.io/comnum/modulation/demod-canal-bruit%C3%A9.html</w:t>
        </w:r>
      </w:hyperlink>
    </w:p>
  </w:footnote>
  <w:footnote w:id="16">
    <w:p w14:paraId="68375023" w14:textId="0E57A671" w:rsidR="00717786" w:rsidRDefault="00717786">
      <w:pPr>
        <w:pStyle w:val="Notedebasdepage"/>
      </w:pPr>
      <w:r>
        <w:rPr>
          <w:rStyle w:val="Appelnotedebasdep"/>
        </w:rPr>
        <w:footnoteRef/>
      </w:r>
      <w:r>
        <w:t xml:space="preserve"> </w:t>
      </w:r>
      <w:r w:rsidRPr="00717786">
        <w:t>Elizabeth Colin, Architecture reconfigurable pour la numérisation du signal radio de récepteurs mobiles multi-standards, Thèse de doctorat, 1999.</w:t>
      </w:r>
    </w:p>
  </w:footnote>
  <w:footnote w:id="17">
    <w:p w14:paraId="2A1D4D2B" w14:textId="43166EF1" w:rsidR="00717786" w:rsidRDefault="00717786">
      <w:pPr>
        <w:pStyle w:val="Notedebasdepage"/>
      </w:pPr>
      <w:r>
        <w:rPr>
          <w:rStyle w:val="Appelnotedebasdep"/>
        </w:rPr>
        <w:footnoteRef/>
      </w:r>
      <w:r>
        <w:t xml:space="preserve"> </w:t>
      </w:r>
      <w:hyperlink r:id="rId3" w:history="1">
        <w:r w:rsidRPr="00331E48">
          <w:rPr>
            <w:rStyle w:val="Lienhypertexte"/>
          </w:rPr>
          <w:t>https://www.becoz.org/these/memoirehtml/ch05s02.html</w:t>
        </w:r>
      </w:hyperlink>
    </w:p>
  </w:footnote>
  <w:footnote w:id="18">
    <w:p w14:paraId="26470AD7" w14:textId="656C7749" w:rsidR="001738B2" w:rsidRPr="00BC5336" w:rsidRDefault="001738B2">
      <w:pPr>
        <w:pStyle w:val="Notedebasdepage"/>
        <w:rPr>
          <w:lang w:val="en-US"/>
        </w:rPr>
      </w:pPr>
      <w:r>
        <w:rPr>
          <w:rStyle w:val="Appelnotedebasdep"/>
        </w:rPr>
        <w:footnoteRef/>
      </w:r>
      <w:r w:rsidRPr="00BC5336">
        <w:rPr>
          <w:lang w:val="en-US"/>
        </w:rPr>
        <w:t xml:space="preserve"> Andre Tkacenko, Michael J. Kilzer, Matthew D. Chase, Susan C. Clancy, Hua Xie, Jordan L. Torgerson, and Gregory J. Miles, Variable Coded Modulation (VCM) Cognitive Radio Higher-Order Constellation Receiver Operation, IPN Progress Report 42-213, 2018.</w:t>
      </w:r>
    </w:p>
  </w:footnote>
  <w:footnote w:id="19">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doi: 10.1109/ICCT52962.2021.9657842.</w:t>
      </w:r>
    </w:p>
  </w:footnote>
  <w:footnote w:id="20">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doi: 10.1109/TVT.2021.3133652.</w:t>
      </w:r>
    </w:p>
  </w:footnote>
  <w:footnote w:id="21">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doi: 10.1109/VTC2020-Spring48590.2020.9129383.</w:t>
      </w:r>
    </w:p>
  </w:footnote>
  <w:footnote w:id="22">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3">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4">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Junhui Fan, Single-channel Demodulation Algorithm for Non-cooperative PCMA Signals Based on Neural Network, KSII TRANSACTIONS ON INTERNET AND INFORMATION SYSTEMS VOL. 13, NO. 7, Jul. 2019.</w:t>
      </w:r>
    </w:p>
  </w:footnote>
  <w:footnote w:id="25">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Youyang Li, Fei Qin, Xue Wang, Xiaochun Lu, Ziyue Chu, Feed-forward timing estimation for burst signals in non-cooperative communication, ET Commun., 2020, Vol. 14 Iss. 17, pp. 2871-287.</w:t>
      </w:r>
    </w:p>
  </w:footnote>
  <w:footnote w:id="26">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Despreading and Demodulation Method for QPSK-DSSS Signal With Unknown Carrier Offset Based on Matrix Subspace Analysis, IEEE Access, vol.7, 2019.</w:t>
      </w:r>
    </w:p>
  </w:footnote>
  <w:footnote w:id="27">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8">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Spalvieri, “Performance and Implementation of a FPGA-basedCross Polar Interference Canceller” 2017.</w:t>
      </w:r>
    </w:p>
  </w:footnote>
  <w:footnote w:id="29">
    <w:p w14:paraId="397D81D1" w14:textId="59F6D115" w:rsidR="001B1623" w:rsidRPr="00D34451" w:rsidRDefault="001B1623">
      <w:pPr>
        <w:pStyle w:val="Notedebasdepage"/>
      </w:pPr>
      <w:r>
        <w:rPr>
          <w:rStyle w:val="Appelnotedebasdep"/>
        </w:rPr>
        <w:footnoteRef/>
      </w:r>
      <w:r w:rsidRPr="001B1623">
        <w:rPr>
          <w:lang w:val="en-US"/>
        </w:rPr>
        <w:t xml:space="preserve"> </w:t>
      </w:r>
      <w:r w:rsidRPr="00597C11">
        <w:rPr>
          <w:lang w:val="en-US"/>
        </w:rPr>
        <w:t>Tuchler, M., Koetter, R., &amp; Singer, A. C. (2002). Turbo equalization: Principles and new results. </w:t>
      </w:r>
      <w:r w:rsidRPr="00D34451">
        <w:t>IEEE transactions on communications, 50(5), 754-767.</w:t>
      </w:r>
    </w:p>
  </w:footnote>
  <w:footnote w:id="30">
    <w:p w14:paraId="1BACD691" w14:textId="696E7A0F" w:rsidR="00597C11" w:rsidRPr="00597C11" w:rsidRDefault="00597C11">
      <w:pPr>
        <w:pStyle w:val="Notedebasdepage"/>
        <w:rPr>
          <w:lang w:val="en-US"/>
        </w:rPr>
      </w:pPr>
      <w:r>
        <w:rPr>
          <w:rStyle w:val="Appelnotedebasdep"/>
        </w:rPr>
        <w:footnoteRef/>
      </w:r>
      <w:r w:rsidRPr="00597C11">
        <w:t xml:space="preserve"> </w:t>
      </w:r>
      <w:r w:rsidRPr="00D34451">
        <w:t xml:space="preserve">Wu, X., Wu, Y., Zhu, M., &amp; Li, D. (2021). </w:t>
      </w:r>
      <w:r w:rsidRPr="00597C11">
        <w:rPr>
          <w:lang w:val="en-US"/>
        </w:rPr>
        <w:t>Adaptive Turbo Equalization for Probabilistic Constellation Shaped Underwater Acoustic Communications. Journal of Beijing Institute of Technology, 30(3), 280-289.</w:t>
      </w:r>
    </w:p>
  </w:footnote>
  <w:footnote w:id="31">
    <w:p w14:paraId="710D34F6" w14:textId="0BBA9861" w:rsidR="00674B17" w:rsidRPr="00674B17" w:rsidRDefault="00674B17">
      <w:pPr>
        <w:pStyle w:val="Notedebasdepage"/>
        <w:rPr>
          <w:lang w:val="en-US"/>
        </w:rPr>
      </w:pPr>
      <w:r>
        <w:rPr>
          <w:rStyle w:val="Appelnotedebasdep"/>
        </w:rPr>
        <w:footnoteRef/>
      </w:r>
      <w:r w:rsidRPr="00674B17">
        <w:rPr>
          <w:lang w:val="en-US"/>
        </w:rPr>
        <w:t xml:space="preserve"> Liu, Z., Ke, M., &amp; Zhang, Q. (2021). Joint Multi-Branch Weighted Combining and Equalization Detector for Cooperative Communication. IEEE Transactions on Wireless Communications, 21(7), 4844-4855.</w:t>
      </w:r>
    </w:p>
  </w:footnote>
  <w:footnote w:id="32">
    <w:p w14:paraId="7E00B1E4" w14:textId="56852076" w:rsidR="00674B17" w:rsidRPr="00674B17" w:rsidRDefault="00674B17">
      <w:pPr>
        <w:pStyle w:val="Notedebasdepage"/>
        <w:rPr>
          <w:lang w:val="en-US"/>
        </w:rPr>
      </w:pPr>
      <w:r>
        <w:rPr>
          <w:rStyle w:val="Appelnotedebasdep"/>
        </w:rPr>
        <w:footnoteRef/>
      </w:r>
      <w:r w:rsidRPr="00674B17">
        <w:rPr>
          <w:lang w:val="en-US"/>
        </w:rPr>
        <w:t xml:space="preserve"> Yin, J. W., Zhu, G. J., Han, X., Ge, W., Li, L., &amp; Tian, Y. N. (2021). Iterative channel estimation-based soft successive interference cancellation for multiuser underwater acoustic communications. The Journal of the Acoustical Society of America, 150(1), 133-144.</w:t>
      </w:r>
    </w:p>
  </w:footnote>
  <w:footnote w:id="33">
    <w:p w14:paraId="5A9FC348" w14:textId="0B684EAA" w:rsidR="009D443C" w:rsidRPr="009D443C" w:rsidRDefault="009D443C">
      <w:pPr>
        <w:pStyle w:val="Notedebasdepage"/>
        <w:rPr>
          <w:lang w:val="en-US"/>
        </w:rPr>
      </w:pPr>
      <w:r>
        <w:rPr>
          <w:rStyle w:val="Appelnotedebasdep"/>
        </w:rPr>
        <w:footnoteRef/>
      </w:r>
      <w:r w:rsidRPr="009D443C">
        <w:rPr>
          <w:lang w:val="en-US"/>
        </w:rPr>
        <w:t xml:space="preserve"> Khittiwitchayakul, S., &amp; Phakphisut, W. (2022). Sliding-Window Turbo Equalization and Its Reduced-Complexity Decoding Techniques. IEEE Access, 10, 46558-46570.</w:t>
      </w:r>
    </w:p>
  </w:footnote>
  <w:footnote w:id="34">
    <w:p w14:paraId="36047E54" w14:textId="0EE70D3D" w:rsidR="00B708E4" w:rsidRPr="00B708E4" w:rsidRDefault="00B708E4">
      <w:pPr>
        <w:pStyle w:val="Notedebasdepage"/>
        <w:rPr>
          <w:lang w:val="en-US"/>
        </w:rPr>
      </w:pPr>
      <w:r>
        <w:rPr>
          <w:rStyle w:val="Appelnotedebasdep"/>
        </w:rPr>
        <w:footnoteRef/>
      </w:r>
      <w:r w:rsidRPr="00B708E4">
        <w:rPr>
          <w:lang w:val="en-US"/>
        </w:rPr>
        <w:t xml:space="preserve"> Yan, M., Wu, C., Liu, Y., Xie, Z., &amp; Zhu, Q. (2020, April). Research Of The Blind Equalization Technology In The Non-Cooperative Communication Receiving System. In Journal of Physics: Conference Series (Vol. 1486, No. 4, p. 042041). IOP Publishing.</w:t>
      </w:r>
    </w:p>
  </w:footnote>
  <w:footnote w:id="35">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With Weighted FRFT for Secure Transmission in Polarization Modulation Based Dual-Polarized Satellite Communications.” </w:t>
      </w:r>
      <w:r w:rsidRPr="00D60AAA">
        <w:rPr>
          <w:lang w:val="en-US"/>
        </w:rPr>
        <w:t>2009.</w:t>
      </w:r>
    </w:p>
  </w:footnote>
  <w:footnote w:id="36">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Zhuansun &amp; al, “Unconventional jamming scheme for multiple quadrature amplitude modulations.” 2019.</w:t>
      </w:r>
    </w:p>
  </w:footnote>
  <w:footnote w:id="37">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Kyongkuk Cho and Dongweon Yoon, “On the general BER expression of one- and two-dimensional amplitude modulations.” </w:t>
      </w:r>
      <w:r w:rsidRPr="00D60AAA">
        <w:rPr>
          <w:lang w:val="en-US"/>
        </w:rPr>
        <w:t>2002.</w:t>
      </w:r>
    </w:p>
  </w:footnote>
  <w:footnote w:id="38">
    <w:p w14:paraId="7984CC1D" w14:textId="51E13632" w:rsidR="001738B2" w:rsidRDefault="001738B2">
      <w:pPr>
        <w:pStyle w:val="Notedebasdepage"/>
      </w:pPr>
      <w:r>
        <w:rPr>
          <w:rStyle w:val="Appelnotedebasdep"/>
        </w:rPr>
        <w:footnoteRef/>
      </w:r>
      <w:r w:rsidRPr="001738B2">
        <w:rPr>
          <w:lang w:val="en-US"/>
        </w:rPr>
        <w:t xml:space="preserve"> Ilter, Yanikomeroglu, and Dmichowski, “BER Upper Bound Expressions in Coded Two-Transmission Schemes With Arbitrarily Spaced Signal Constellations .” </w:t>
      </w:r>
      <w:r w:rsidRPr="001738B2">
        <w:t>2016.</w:t>
      </w:r>
    </w:p>
  </w:footnote>
  <w:footnote w:id="39">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Houcke, Michaël Pelissier. Amélioration des performances d’un récepteur RF en détectant son fonctionnement en régime non linéaire. </w:t>
      </w:r>
      <w:r w:rsidRPr="00D60AAA">
        <w:rPr>
          <w:lang w:val="en-US"/>
        </w:rPr>
        <w:t>GRETSI 2019, Aug 2019, Lille, France. hal-02280288.</w:t>
      </w:r>
    </w:p>
  </w:footnote>
  <w:footnote w:id="40">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processing .” </w:t>
      </w:r>
      <w:r w:rsidRPr="00D60AAA">
        <w:rPr>
          <w:lang w:val="en-US"/>
        </w:rPr>
        <w:t>2019.</w:t>
      </w:r>
    </w:p>
  </w:footnote>
  <w:footnote w:id="41">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Improving bit error-rate based on adaptive Bose-Chaudhuri Hocquenghem concatenated with convolutional codes, Indonesian Journal of Electrical Engineering and Computer Science, Vol. 23, No. 2, August 2021, pp. 890~901.</w:t>
      </w:r>
    </w:p>
  </w:footnote>
  <w:footnote w:id="42">
    <w:p w14:paraId="7D7F50BC" w14:textId="58CA740E" w:rsidR="001738B2" w:rsidRDefault="001738B2">
      <w:pPr>
        <w:pStyle w:val="Notedebasdepage"/>
      </w:pPr>
      <w:r>
        <w:rPr>
          <w:rStyle w:val="Appelnotedebasdep"/>
        </w:rPr>
        <w:footnoteRef/>
      </w:r>
      <w:r>
        <w:t xml:space="preserve"> </w:t>
      </w:r>
      <w:r w:rsidRPr="001738B2">
        <w:t>Ioan Burciu, “Architecture de récepteurs radiofréquences dédiés au traitement bibande”, Thèse de doctorat en Electronique, Electrotechnique, Automatique, INSA Lyon, 2010.</w:t>
      </w:r>
    </w:p>
  </w:footnote>
  <w:footnote w:id="43">
    <w:p w14:paraId="18B5EB27" w14:textId="5B9A7337" w:rsidR="001738B2" w:rsidRPr="00D60AAA" w:rsidRDefault="001738B2">
      <w:pPr>
        <w:pStyle w:val="Notedebasdepage"/>
      </w:pPr>
      <w:r>
        <w:rPr>
          <w:rStyle w:val="Appelnotedebasdep"/>
        </w:rPr>
        <w:footnoteRef/>
      </w:r>
      <w:r w:rsidRPr="001738B2">
        <w:t xml:space="preserve"> Jean-François Degurse, “Traitement STAP en environnement hétérogène. </w:t>
      </w:r>
      <w:r w:rsidRPr="00D60AAA">
        <w:t>Application à la détection radar et implémentation sur GPU.” 2014.</w:t>
      </w:r>
    </w:p>
  </w:footnote>
  <w:footnote w:id="44">
    <w:p w14:paraId="61D0C722" w14:textId="71957678" w:rsidR="001738B2" w:rsidRPr="001738B2" w:rsidRDefault="001738B2">
      <w:pPr>
        <w:pStyle w:val="Notedebasdepage"/>
        <w:rPr>
          <w:lang w:val="en-US"/>
        </w:rPr>
      </w:pPr>
      <w:r>
        <w:rPr>
          <w:rStyle w:val="Appelnotedebasdep"/>
        </w:rPr>
        <w:footnoteRef/>
      </w:r>
      <w:r w:rsidRPr="00D60AAA">
        <w:t xml:space="preserve"> Safari and Pourrostam, “An Analog Demodulation Scheme for Cross-QAM Constellations.” </w:t>
      </w:r>
      <w:r w:rsidRPr="001738B2">
        <w:rPr>
          <w:lang w:val="en-US"/>
        </w:rPr>
        <w:t>2020.</w:t>
      </w:r>
    </w:p>
  </w:footnote>
  <w:footnote w:id="45">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46">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 w:id="47">
    <w:p w14:paraId="6C892EE6" w14:textId="710D107E" w:rsidR="001738B2" w:rsidRDefault="001738B2">
      <w:pPr>
        <w:pStyle w:val="Notedebasdepage"/>
      </w:pPr>
      <w:r>
        <w:rPr>
          <w:rStyle w:val="Appelnotedebasdep"/>
        </w:rPr>
        <w:footnoteRef/>
      </w:r>
      <w:r>
        <w:t xml:space="preserve"> </w:t>
      </w:r>
      <w:r w:rsidRPr="001738B2">
        <w:t>Ayédoun Pacôme Romaric CHEDE, Etude et implémentation des systèmes de communication optique en espace libre (FSO) dans les réseaux mobiles, Universite d’Abomey-Calavi (UAC), Ecole Polytechnique d’Abomey- Calavi, 2017-2018.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C327C9"/>
    <w:multiLevelType w:val="hybridMultilevel"/>
    <w:tmpl w:val="EAD0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16"/>
  </w:num>
  <w:num w:numId="2" w16cid:durableId="773939547">
    <w:abstractNumId w:val="8"/>
  </w:num>
  <w:num w:numId="3" w16cid:durableId="2022779662">
    <w:abstractNumId w:val="18"/>
  </w:num>
  <w:num w:numId="4" w16cid:durableId="181553748">
    <w:abstractNumId w:val="9"/>
  </w:num>
  <w:num w:numId="5" w16cid:durableId="2091538838">
    <w:abstractNumId w:val="5"/>
  </w:num>
  <w:num w:numId="6" w16cid:durableId="1274823128">
    <w:abstractNumId w:val="10"/>
  </w:num>
  <w:num w:numId="7" w16cid:durableId="981229518">
    <w:abstractNumId w:val="4"/>
  </w:num>
  <w:num w:numId="8" w16cid:durableId="1359693865">
    <w:abstractNumId w:val="0"/>
  </w:num>
  <w:num w:numId="9" w16cid:durableId="2116561129">
    <w:abstractNumId w:val="6"/>
  </w:num>
  <w:num w:numId="10" w16cid:durableId="716666487">
    <w:abstractNumId w:val="1"/>
  </w:num>
  <w:num w:numId="11" w16cid:durableId="1089426147">
    <w:abstractNumId w:val="3"/>
  </w:num>
  <w:num w:numId="12" w16cid:durableId="1941254955">
    <w:abstractNumId w:val="7"/>
  </w:num>
  <w:num w:numId="13" w16cid:durableId="1294406875">
    <w:abstractNumId w:val="12"/>
  </w:num>
  <w:num w:numId="14" w16cid:durableId="39985359">
    <w:abstractNumId w:val="13"/>
  </w:num>
  <w:num w:numId="15" w16cid:durableId="1230649856">
    <w:abstractNumId w:val="11"/>
  </w:num>
  <w:num w:numId="16" w16cid:durableId="1659655326">
    <w:abstractNumId w:val="2"/>
  </w:num>
  <w:num w:numId="17" w16cid:durableId="1940068068">
    <w:abstractNumId w:val="14"/>
  </w:num>
  <w:num w:numId="18" w16cid:durableId="311836208">
    <w:abstractNumId w:val="17"/>
  </w:num>
  <w:num w:numId="19" w16cid:durableId="2004695032">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KIB BELAFDIL">
    <w15:presenceInfo w15:providerId="AD" w15:userId="S::chakib.belafdil@eviden.com::e326db0a-91f3-4c45-98a9-080ef737999f"/>
  </w15:person>
  <w15:person w15:author="lbertin@dynergie.eu">
    <w15:presenceInfo w15:providerId="Windows Live" w15:userId="7f38281c72a554d6"/>
  </w15:person>
  <w15:person w15:author="Loïc Bertin">
    <w15:presenceInfo w15:providerId="Windows Live" w15:userId="7f38281c72a554d6"/>
  </w15:person>
  <w15:person w15:author="ERIC FILLEAU">
    <w15:presenceInfo w15:providerId="AD" w15:userId="S::eric.filleau@eviden.com::ecab27a5-29de-475a-bbc9-e7041df57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3792D"/>
    <w:rsid w:val="00040E7B"/>
    <w:rsid w:val="0004170C"/>
    <w:rsid w:val="00042CA2"/>
    <w:rsid w:val="000516C1"/>
    <w:rsid w:val="00051EF0"/>
    <w:rsid w:val="00054F5B"/>
    <w:rsid w:val="000578A6"/>
    <w:rsid w:val="00061C67"/>
    <w:rsid w:val="00063F44"/>
    <w:rsid w:val="000723AA"/>
    <w:rsid w:val="00073CD5"/>
    <w:rsid w:val="00074987"/>
    <w:rsid w:val="00081365"/>
    <w:rsid w:val="00085A90"/>
    <w:rsid w:val="0008660F"/>
    <w:rsid w:val="00091469"/>
    <w:rsid w:val="000932D5"/>
    <w:rsid w:val="0009353F"/>
    <w:rsid w:val="00095B63"/>
    <w:rsid w:val="00097026"/>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1EB8"/>
    <w:rsid w:val="000E2C24"/>
    <w:rsid w:val="000E4823"/>
    <w:rsid w:val="000F0A37"/>
    <w:rsid w:val="000F2019"/>
    <w:rsid w:val="000F6503"/>
    <w:rsid w:val="000F73FD"/>
    <w:rsid w:val="0010317C"/>
    <w:rsid w:val="0011642A"/>
    <w:rsid w:val="001168D8"/>
    <w:rsid w:val="00122275"/>
    <w:rsid w:val="0012596C"/>
    <w:rsid w:val="00125E34"/>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FAA"/>
    <w:rsid w:val="001A1847"/>
    <w:rsid w:val="001A5A08"/>
    <w:rsid w:val="001B1623"/>
    <w:rsid w:val="001B2609"/>
    <w:rsid w:val="001C2A45"/>
    <w:rsid w:val="001C5848"/>
    <w:rsid w:val="001D279D"/>
    <w:rsid w:val="001D5D9B"/>
    <w:rsid w:val="001D748B"/>
    <w:rsid w:val="001E2E2A"/>
    <w:rsid w:val="001E7DAE"/>
    <w:rsid w:val="001F130E"/>
    <w:rsid w:val="001F58C2"/>
    <w:rsid w:val="002008C5"/>
    <w:rsid w:val="00202C6D"/>
    <w:rsid w:val="00206BD4"/>
    <w:rsid w:val="002070EE"/>
    <w:rsid w:val="00211B8E"/>
    <w:rsid w:val="00213967"/>
    <w:rsid w:val="0022171C"/>
    <w:rsid w:val="00227621"/>
    <w:rsid w:val="002362EC"/>
    <w:rsid w:val="0024330A"/>
    <w:rsid w:val="0024438E"/>
    <w:rsid w:val="00247532"/>
    <w:rsid w:val="00257213"/>
    <w:rsid w:val="00263538"/>
    <w:rsid w:val="00267D9E"/>
    <w:rsid w:val="00280BF7"/>
    <w:rsid w:val="0028136E"/>
    <w:rsid w:val="002863EE"/>
    <w:rsid w:val="00293B1C"/>
    <w:rsid w:val="002951DC"/>
    <w:rsid w:val="002A4EBB"/>
    <w:rsid w:val="002A75C9"/>
    <w:rsid w:val="002B135C"/>
    <w:rsid w:val="002B1B12"/>
    <w:rsid w:val="002B53ED"/>
    <w:rsid w:val="002C3B85"/>
    <w:rsid w:val="002C7820"/>
    <w:rsid w:val="002E02A9"/>
    <w:rsid w:val="002E252D"/>
    <w:rsid w:val="002E43D9"/>
    <w:rsid w:val="002E6B25"/>
    <w:rsid w:val="00300520"/>
    <w:rsid w:val="0030188C"/>
    <w:rsid w:val="00305667"/>
    <w:rsid w:val="00305977"/>
    <w:rsid w:val="00306771"/>
    <w:rsid w:val="00307455"/>
    <w:rsid w:val="003147DD"/>
    <w:rsid w:val="0031558B"/>
    <w:rsid w:val="00321720"/>
    <w:rsid w:val="00323BE0"/>
    <w:rsid w:val="00323F29"/>
    <w:rsid w:val="00324257"/>
    <w:rsid w:val="00343FD9"/>
    <w:rsid w:val="00352739"/>
    <w:rsid w:val="00355FE2"/>
    <w:rsid w:val="00362447"/>
    <w:rsid w:val="00362A2C"/>
    <w:rsid w:val="00366BF8"/>
    <w:rsid w:val="00370455"/>
    <w:rsid w:val="00375F7E"/>
    <w:rsid w:val="0038499E"/>
    <w:rsid w:val="00385199"/>
    <w:rsid w:val="00385DA2"/>
    <w:rsid w:val="00387CF3"/>
    <w:rsid w:val="00395490"/>
    <w:rsid w:val="003959F0"/>
    <w:rsid w:val="00395F33"/>
    <w:rsid w:val="003A1D1C"/>
    <w:rsid w:val="003A2A7E"/>
    <w:rsid w:val="003A3F8E"/>
    <w:rsid w:val="003A4305"/>
    <w:rsid w:val="003A4BEC"/>
    <w:rsid w:val="003A6592"/>
    <w:rsid w:val="003B23E5"/>
    <w:rsid w:val="003B6058"/>
    <w:rsid w:val="003C0BD9"/>
    <w:rsid w:val="003C119B"/>
    <w:rsid w:val="003C4899"/>
    <w:rsid w:val="003D2FD4"/>
    <w:rsid w:val="003D5CA6"/>
    <w:rsid w:val="003D6C47"/>
    <w:rsid w:val="003E0AAF"/>
    <w:rsid w:val="003E5C04"/>
    <w:rsid w:val="003F484A"/>
    <w:rsid w:val="00401259"/>
    <w:rsid w:val="00406F13"/>
    <w:rsid w:val="00411728"/>
    <w:rsid w:val="004118BD"/>
    <w:rsid w:val="00411D3C"/>
    <w:rsid w:val="00412CAA"/>
    <w:rsid w:val="00423ADB"/>
    <w:rsid w:val="00424D43"/>
    <w:rsid w:val="00425A96"/>
    <w:rsid w:val="00432D1C"/>
    <w:rsid w:val="00441EF4"/>
    <w:rsid w:val="00444068"/>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06325"/>
    <w:rsid w:val="005138F7"/>
    <w:rsid w:val="00513D00"/>
    <w:rsid w:val="0051473C"/>
    <w:rsid w:val="00517CF7"/>
    <w:rsid w:val="00520933"/>
    <w:rsid w:val="005230E9"/>
    <w:rsid w:val="00527813"/>
    <w:rsid w:val="00530117"/>
    <w:rsid w:val="00531531"/>
    <w:rsid w:val="00531FCC"/>
    <w:rsid w:val="00532797"/>
    <w:rsid w:val="005354B8"/>
    <w:rsid w:val="00537EAF"/>
    <w:rsid w:val="005509C0"/>
    <w:rsid w:val="00554365"/>
    <w:rsid w:val="00556407"/>
    <w:rsid w:val="005576DB"/>
    <w:rsid w:val="00563780"/>
    <w:rsid w:val="00564B01"/>
    <w:rsid w:val="00573CCF"/>
    <w:rsid w:val="005746D2"/>
    <w:rsid w:val="00575206"/>
    <w:rsid w:val="00575699"/>
    <w:rsid w:val="00587B63"/>
    <w:rsid w:val="00592C40"/>
    <w:rsid w:val="005934D4"/>
    <w:rsid w:val="00597C11"/>
    <w:rsid w:val="005A0F38"/>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3A0B"/>
    <w:rsid w:val="006148BF"/>
    <w:rsid w:val="0062357A"/>
    <w:rsid w:val="00627764"/>
    <w:rsid w:val="00630311"/>
    <w:rsid w:val="00633B0F"/>
    <w:rsid w:val="006401EC"/>
    <w:rsid w:val="00640947"/>
    <w:rsid w:val="00641973"/>
    <w:rsid w:val="00642E82"/>
    <w:rsid w:val="006471FE"/>
    <w:rsid w:val="0065428D"/>
    <w:rsid w:val="006547D7"/>
    <w:rsid w:val="00654A57"/>
    <w:rsid w:val="006555C6"/>
    <w:rsid w:val="006558C3"/>
    <w:rsid w:val="00656848"/>
    <w:rsid w:val="006576CD"/>
    <w:rsid w:val="00660EAA"/>
    <w:rsid w:val="00665E45"/>
    <w:rsid w:val="006670C1"/>
    <w:rsid w:val="00667AF5"/>
    <w:rsid w:val="00670495"/>
    <w:rsid w:val="006713C7"/>
    <w:rsid w:val="00672002"/>
    <w:rsid w:val="00674B17"/>
    <w:rsid w:val="006761D3"/>
    <w:rsid w:val="00681CB9"/>
    <w:rsid w:val="00684F1C"/>
    <w:rsid w:val="006A179C"/>
    <w:rsid w:val="006A2146"/>
    <w:rsid w:val="006A2CEA"/>
    <w:rsid w:val="006A2E23"/>
    <w:rsid w:val="006B1C4A"/>
    <w:rsid w:val="006B34CF"/>
    <w:rsid w:val="006B63C5"/>
    <w:rsid w:val="006C6EB2"/>
    <w:rsid w:val="006D3893"/>
    <w:rsid w:val="006E4CBA"/>
    <w:rsid w:val="006F1A26"/>
    <w:rsid w:val="006F7C21"/>
    <w:rsid w:val="006F7F53"/>
    <w:rsid w:val="0070083F"/>
    <w:rsid w:val="00700F9E"/>
    <w:rsid w:val="00701D2A"/>
    <w:rsid w:val="00713733"/>
    <w:rsid w:val="007152CE"/>
    <w:rsid w:val="00717786"/>
    <w:rsid w:val="00725422"/>
    <w:rsid w:val="007271E4"/>
    <w:rsid w:val="00730F4E"/>
    <w:rsid w:val="00735304"/>
    <w:rsid w:val="00737D7C"/>
    <w:rsid w:val="0074087C"/>
    <w:rsid w:val="00740897"/>
    <w:rsid w:val="00740EF8"/>
    <w:rsid w:val="00741DE4"/>
    <w:rsid w:val="00742177"/>
    <w:rsid w:val="007432F9"/>
    <w:rsid w:val="007446B0"/>
    <w:rsid w:val="007449C0"/>
    <w:rsid w:val="00745F6E"/>
    <w:rsid w:val="00746E70"/>
    <w:rsid w:val="0076342B"/>
    <w:rsid w:val="00763BE6"/>
    <w:rsid w:val="0076735E"/>
    <w:rsid w:val="007704F6"/>
    <w:rsid w:val="0077601C"/>
    <w:rsid w:val="00777DED"/>
    <w:rsid w:val="00781C91"/>
    <w:rsid w:val="00785F99"/>
    <w:rsid w:val="0079535F"/>
    <w:rsid w:val="007A0711"/>
    <w:rsid w:val="007A2673"/>
    <w:rsid w:val="007A4B2D"/>
    <w:rsid w:val="007A574F"/>
    <w:rsid w:val="007A63AA"/>
    <w:rsid w:val="007A7417"/>
    <w:rsid w:val="007B0219"/>
    <w:rsid w:val="007B0B25"/>
    <w:rsid w:val="007B50D7"/>
    <w:rsid w:val="007B7537"/>
    <w:rsid w:val="007C0C1D"/>
    <w:rsid w:val="007C2FAB"/>
    <w:rsid w:val="007C5950"/>
    <w:rsid w:val="007D6A58"/>
    <w:rsid w:val="007E611D"/>
    <w:rsid w:val="007F57B7"/>
    <w:rsid w:val="00800FF3"/>
    <w:rsid w:val="00801B67"/>
    <w:rsid w:val="00806B9B"/>
    <w:rsid w:val="00813B10"/>
    <w:rsid w:val="008158AF"/>
    <w:rsid w:val="008162BA"/>
    <w:rsid w:val="00821EF5"/>
    <w:rsid w:val="0082328A"/>
    <w:rsid w:val="00826A6F"/>
    <w:rsid w:val="00835487"/>
    <w:rsid w:val="00835F0A"/>
    <w:rsid w:val="008377EE"/>
    <w:rsid w:val="008414FE"/>
    <w:rsid w:val="0084200A"/>
    <w:rsid w:val="008551E2"/>
    <w:rsid w:val="00862B98"/>
    <w:rsid w:val="00864703"/>
    <w:rsid w:val="008737E9"/>
    <w:rsid w:val="008820E9"/>
    <w:rsid w:val="008849EB"/>
    <w:rsid w:val="00884B37"/>
    <w:rsid w:val="008862EF"/>
    <w:rsid w:val="00890607"/>
    <w:rsid w:val="00891205"/>
    <w:rsid w:val="00892347"/>
    <w:rsid w:val="00893B1D"/>
    <w:rsid w:val="00893C11"/>
    <w:rsid w:val="0089404A"/>
    <w:rsid w:val="0089708C"/>
    <w:rsid w:val="008A390F"/>
    <w:rsid w:val="008B0C2F"/>
    <w:rsid w:val="008B1A78"/>
    <w:rsid w:val="008B39BB"/>
    <w:rsid w:val="008B3B72"/>
    <w:rsid w:val="008C0987"/>
    <w:rsid w:val="008C2910"/>
    <w:rsid w:val="008C31B7"/>
    <w:rsid w:val="008C6E18"/>
    <w:rsid w:val="008D05BD"/>
    <w:rsid w:val="008D1B1D"/>
    <w:rsid w:val="008D719B"/>
    <w:rsid w:val="008E22FF"/>
    <w:rsid w:val="008E3BB5"/>
    <w:rsid w:val="008E7EFC"/>
    <w:rsid w:val="009004C2"/>
    <w:rsid w:val="0090148C"/>
    <w:rsid w:val="009050C0"/>
    <w:rsid w:val="0092044D"/>
    <w:rsid w:val="00922D04"/>
    <w:rsid w:val="009240D4"/>
    <w:rsid w:val="009273C9"/>
    <w:rsid w:val="0093005E"/>
    <w:rsid w:val="00930AC2"/>
    <w:rsid w:val="009316F1"/>
    <w:rsid w:val="00931A62"/>
    <w:rsid w:val="009341F9"/>
    <w:rsid w:val="00936B5A"/>
    <w:rsid w:val="00944548"/>
    <w:rsid w:val="00951C5D"/>
    <w:rsid w:val="0095239F"/>
    <w:rsid w:val="00956386"/>
    <w:rsid w:val="00965237"/>
    <w:rsid w:val="00966C88"/>
    <w:rsid w:val="0096746C"/>
    <w:rsid w:val="00970452"/>
    <w:rsid w:val="009730DB"/>
    <w:rsid w:val="0097639A"/>
    <w:rsid w:val="0097723C"/>
    <w:rsid w:val="009809DB"/>
    <w:rsid w:val="0098247A"/>
    <w:rsid w:val="009834D8"/>
    <w:rsid w:val="00984E60"/>
    <w:rsid w:val="0098585D"/>
    <w:rsid w:val="009A2F1D"/>
    <w:rsid w:val="009A4267"/>
    <w:rsid w:val="009B6188"/>
    <w:rsid w:val="009C0EA0"/>
    <w:rsid w:val="009C341A"/>
    <w:rsid w:val="009C6D19"/>
    <w:rsid w:val="009D1023"/>
    <w:rsid w:val="009D443C"/>
    <w:rsid w:val="009D7720"/>
    <w:rsid w:val="009E1D8C"/>
    <w:rsid w:val="009F0288"/>
    <w:rsid w:val="009F07ED"/>
    <w:rsid w:val="00A01E0B"/>
    <w:rsid w:val="00A0782A"/>
    <w:rsid w:val="00A1414C"/>
    <w:rsid w:val="00A14E43"/>
    <w:rsid w:val="00A25389"/>
    <w:rsid w:val="00A27064"/>
    <w:rsid w:val="00A35F9B"/>
    <w:rsid w:val="00A42150"/>
    <w:rsid w:val="00A45E0D"/>
    <w:rsid w:val="00A479BE"/>
    <w:rsid w:val="00A47D2D"/>
    <w:rsid w:val="00A50867"/>
    <w:rsid w:val="00A51063"/>
    <w:rsid w:val="00A52248"/>
    <w:rsid w:val="00A523F6"/>
    <w:rsid w:val="00A55821"/>
    <w:rsid w:val="00A562A7"/>
    <w:rsid w:val="00A60808"/>
    <w:rsid w:val="00A6081E"/>
    <w:rsid w:val="00A64822"/>
    <w:rsid w:val="00A655D8"/>
    <w:rsid w:val="00A65861"/>
    <w:rsid w:val="00A80D39"/>
    <w:rsid w:val="00A8618E"/>
    <w:rsid w:val="00A91478"/>
    <w:rsid w:val="00A920F6"/>
    <w:rsid w:val="00A94F98"/>
    <w:rsid w:val="00AA0069"/>
    <w:rsid w:val="00AA4C44"/>
    <w:rsid w:val="00AB02B9"/>
    <w:rsid w:val="00AC06BE"/>
    <w:rsid w:val="00AC0D59"/>
    <w:rsid w:val="00AC5A36"/>
    <w:rsid w:val="00AD699A"/>
    <w:rsid w:val="00AD77EF"/>
    <w:rsid w:val="00AE5C60"/>
    <w:rsid w:val="00AF25EB"/>
    <w:rsid w:val="00AF2CD2"/>
    <w:rsid w:val="00B05492"/>
    <w:rsid w:val="00B13546"/>
    <w:rsid w:val="00B13783"/>
    <w:rsid w:val="00B20E0D"/>
    <w:rsid w:val="00B27A99"/>
    <w:rsid w:val="00B310AD"/>
    <w:rsid w:val="00B31560"/>
    <w:rsid w:val="00B31871"/>
    <w:rsid w:val="00B31FD9"/>
    <w:rsid w:val="00B3230B"/>
    <w:rsid w:val="00B338DE"/>
    <w:rsid w:val="00B37559"/>
    <w:rsid w:val="00B40FDB"/>
    <w:rsid w:val="00B42AD7"/>
    <w:rsid w:val="00B42B23"/>
    <w:rsid w:val="00B4505F"/>
    <w:rsid w:val="00B504FC"/>
    <w:rsid w:val="00B54113"/>
    <w:rsid w:val="00B569A7"/>
    <w:rsid w:val="00B61F9E"/>
    <w:rsid w:val="00B6276D"/>
    <w:rsid w:val="00B6597B"/>
    <w:rsid w:val="00B708E4"/>
    <w:rsid w:val="00B714FB"/>
    <w:rsid w:val="00B71A9C"/>
    <w:rsid w:val="00B8070D"/>
    <w:rsid w:val="00B81753"/>
    <w:rsid w:val="00B817E5"/>
    <w:rsid w:val="00B82AAA"/>
    <w:rsid w:val="00B85C2B"/>
    <w:rsid w:val="00B90EEF"/>
    <w:rsid w:val="00B93E65"/>
    <w:rsid w:val="00BB02AD"/>
    <w:rsid w:val="00BB7EB9"/>
    <w:rsid w:val="00BC03A3"/>
    <w:rsid w:val="00BC1A78"/>
    <w:rsid w:val="00BC2121"/>
    <w:rsid w:val="00BC251D"/>
    <w:rsid w:val="00BC3EFC"/>
    <w:rsid w:val="00BC4ECD"/>
    <w:rsid w:val="00BC5336"/>
    <w:rsid w:val="00BC582E"/>
    <w:rsid w:val="00BD17FF"/>
    <w:rsid w:val="00BD3FD2"/>
    <w:rsid w:val="00BD63BD"/>
    <w:rsid w:val="00BD6BAE"/>
    <w:rsid w:val="00BE2E83"/>
    <w:rsid w:val="00BF7A71"/>
    <w:rsid w:val="00C0630D"/>
    <w:rsid w:val="00C11C7E"/>
    <w:rsid w:val="00C12451"/>
    <w:rsid w:val="00C3282A"/>
    <w:rsid w:val="00C33310"/>
    <w:rsid w:val="00C410DE"/>
    <w:rsid w:val="00C42AC7"/>
    <w:rsid w:val="00C4382A"/>
    <w:rsid w:val="00C44522"/>
    <w:rsid w:val="00C52E8B"/>
    <w:rsid w:val="00C53C8D"/>
    <w:rsid w:val="00C57CF2"/>
    <w:rsid w:val="00C60091"/>
    <w:rsid w:val="00C60660"/>
    <w:rsid w:val="00C609F6"/>
    <w:rsid w:val="00C70386"/>
    <w:rsid w:val="00C70497"/>
    <w:rsid w:val="00C747B1"/>
    <w:rsid w:val="00C829AA"/>
    <w:rsid w:val="00C8667B"/>
    <w:rsid w:val="00C905C5"/>
    <w:rsid w:val="00C92B1C"/>
    <w:rsid w:val="00C9337A"/>
    <w:rsid w:val="00C93AC3"/>
    <w:rsid w:val="00CA4104"/>
    <w:rsid w:val="00CA4BE3"/>
    <w:rsid w:val="00CA6333"/>
    <w:rsid w:val="00CB340D"/>
    <w:rsid w:val="00CC2C27"/>
    <w:rsid w:val="00CC4098"/>
    <w:rsid w:val="00CC45FD"/>
    <w:rsid w:val="00CC4863"/>
    <w:rsid w:val="00CC64D1"/>
    <w:rsid w:val="00CC73CD"/>
    <w:rsid w:val="00CC74DC"/>
    <w:rsid w:val="00CD1111"/>
    <w:rsid w:val="00CD2EA0"/>
    <w:rsid w:val="00CD5F9D"/>
    <w:rsid w:val="00CD6B65"/>
    <w:rsid w:val="00CE02DE"/>
    <w:rsid w:val="00CE13A1"/>
    <w:rsid w:val="00CE1DE7"/>
    <w:rsid w:val="00CE3A59"/>
    <w:rsid w:val="00CE558B"/>
    <w:rsid w:val="00CE566D"/>
    <w:rsid w:val="00CF5C62"/>
    <w:rsid w:val="00D01143"/>
    <w:rsid w:val="00D042A5"/>
    <w:rsid w:val="00D208CC"/>
    <w:rsid w:val="00D21549"/>
    <w:rsid w:val="00D23321"/>
    <w:rsid w:val="00D30BCB"/>
    <w:rsid w:val="00D34451"/>
    <w:rsid w:val="00D540A1"/>
    <w:rsid w:val="00D57A3C"/>
    <w:rsid w:val="00D57FE3"/>
    <w:rsid w:val="00D60AAA"/>
    <w:rsid w:val="00D63019"/>
    <w:rsid w:val="00D673DE"/>
    <w:rsid w:val="00D67957"/>
    <w:rsid w:val="00D709F8"/>
    <w:rsid w:val="00D731DF"/>
    <w:rsid w:val="00D73894"/>
    <w:rsid w:val="00D7505C"/>
    <w:rsid w:val="00D75418"/>
    <w:rsid w:val="00D83D11"/>
    <w:rsid w:val="00D86A25"/>
    <w:rsid w:val="00D93D17"/>
    <w:rsid w:val="00D94243"/>
    <w:rsid w:val="00D979C1"/>
    <w:rsid w:val="00DA1217"/>
    <w:rsid w:val="00DA3A34"/>
    <w:rsid w:val="00DA450D"/>
    <w:rsid w:val="00DA527C"/>
    <w:rsid w:val="00DA69C4"/>
    <w:rsid w:val="00DB0001"/>
    <w:rsid w:val="00DB3A24"/>
    <w:rsid w:val="00DB3EB4"/>
    <w:rsid w:val="00DB5B3B"/>
    <w:rsid w:val="00DC33F0"/>
    <w:rsid w:val="00DC7D93"/>
    <w:rsid w:val="00DD1467"/>
    <w:rsid w:val="00DD6E7E"/>
    <w:rsid w:val="00DE1A69"/>
    <w:rsid w:val="00DE512B"/>
    <w:rsid w:val="00DF2957"/>
    <w:rsid w:val="00DF30C9"/>
    <w:rsid w:val="00DF4D1B"/>
    <w:rsid w:val="00DF599F"/>
    <w:rsid w:val="00E05CCD"/>
    <w:rsid w:val="00E11070"/>
    <w:rsid w:val="00E20C10"/>
    <w:rsid w:val="00E22748"/>
    <w:rsid w:val="00E23D70"/>
    <w:rsid w:val="00E24849"/>
    <w:rsid w:val="00E26392"/>
    <w:rsid w:val="00E26E3F"/>
    <w:rsid w:val="00E32B6E"/>
    <w:rsid w:val="00E34002"/>
    <w:rsid w:val="00E403E2"/>
    <w:rsid w:val="00E41A0E"/>
    <w:rsid w:val="00E42653"/>
    <w:rsid w:val="00E457BA"/>
    <w:rsid w:val="00E52425"/>
    <w:rsid w:val="00E55AB3"/>
    <w:rsid w:val="00E55AE3"/>
    <w:rsid w:val="00E55F97"/>
    <w:rsid w:val="00E56681"/>
    <w:rsid w:val="00E6557E"/>
    <w:rsid w:val="00E66868"/>
    <w:rsid w:val="00E719F5"/>
    <w:rsid w:val="00E83881"/>
    <w:rsid w:val="00E84FF1"/>
    <w:rsid w:val="00E906A9"/>
    <w:rsid w:val="00E95384"/>
    <w:rsid w:val="00EA09C6"/>
    <w:rsid w:val="00EA2362"/>
    <w:rsid w:val="00EB2F78"/>
    <w:rsid w:val="00EB616E"/>
    <w:rsid w:val="00EC0760"/>
    <w:rsid w:val="00EC2C7A"/>
    <w:rsid w:val="00EC2DB0"/>
    <w:rsid w:val="00EC3C3C"/>
    <w:rsid w:val="00EC69C7"/>
    <w:rsid w:val="00ED061D"/>
    <w:rsid w:val="00ED6A07"/>
    <w:rsid w:val="00EE15B0"/>
    <w:rsid w:val="00EE2B64"/>
    <w:rsid w:val="00EE32DD"/>
    <w:rsid w:val="00EE493E"/>
    <w:rsid w:val="00EE5D56"/>
    <w:rsid w:val="00EE5F07"/>
    <w:rsid w:val="00EE6318"/>
    <w:rsid w:val="00EE7E33"/>
    <w:rsid w:val="00EF1678"/>
    <w:rsid w:val="00F10E85"/>
    <w:rsid w:val="00F1757C"/>
    <w:rsid w:val="00F22446"/>
    <w:rsid w:val="00F24297"/>
    <w:rsid w:val="00F24B23"/>
    <w:rsid w:val="00F255C6"/>
    <w:rsid w:val="00F27419"/>
    <w:rsid w:val="00F30563"/>
    <w:rsid w:val="00F374B7"/>
    <w:rsid w:val="00F417AA"/>
    <w:rsid w:val="00F42BF2"/>
    <w:rsid w:val="00F47411"/>
    <w:rsid w:val="00F50928"/>
    <w:rsid w:val="00F51FC9"/>
    <w:rsid w:val="00F52D7A"/>
    <w:rsid w:val="00F531FB"/>
    <w:rsid w:val="00F53349"/>
    <w:rsid w:val="00F57464"/>
    <w:rsid w:val="00F617E8"/>
    <w:rsid w:val="00F61BE1"/>
    <w:rsid w:val="00F62249"/>
    <w:rsid w:val="00F624FC"/>
    <w:rsid w:val="00F644CB"/>
    <w:rsid w:val="00F67939"/>
    <w:rsid w:val="00F72F5A"/>
    <w:rsid w:val="00F73E9C"/>
    <w:rsid w:val="00F7507E"/>
    <w:rsid w:val="00F90F76"/>
    <w:rsid w:val="00F947FE"/>
    <w:rsid w:val="00F954C8"/>
    <w:rsid w:val="00F96160"/>
    <w:rsid w:val="00F96BD6"/>
    <w:rsid w:val="00FB7FE2"/>
    <w:rsid w:val="00FC1662"/>
    <w:rsid w:val="00FC33FF"/>
    <w:rsid w:val="00FC342E"/>
    <w:rsid w:val="00FC41D8"/>
    <w:rsid w:val="00FD3605"/>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fr.wikipedia.org/wiki/Information_mutuelle" TargetMode="External"/><Relationship Id="rId1" Type="http://schemas.openxmlformats.org/officeDocument/2006/relationships/hyperlink" Target="https://en.wikipedia.org/wiki/Convolutional_code"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omments" Target="comments.xml"/><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1.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6/09/relationships/commentsIds" Target="commentsIds.xm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1/relationships/commentsExtended" Target="commentsExtended.xml"/><Relationship Id="rId30" Type="http://schemas.openxmlformats.org/officeDocument/2006/relationships/image" Target="media/image18.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becoz.org/these/memoirehtml/ch05s02.html" TargetMode="External"/><Relationship Id="rId2" Type="http://schemas.openxmlformats.org/officeDocument/2006/relationships/hyperlink" Target="https://vincmazet.github.io/comnum/modulation/demod-canal-bruit%C3%A9.html" TargetMode="External"/><Relationship Id="rId1" Type="http://schemas.openxmlformats.org/officeDocument/2006/relationships/hyperlink" Target="https://disciplines.ac-toulouse.fr/sii/system/files/2021-07/12-Cours-ModulationsDemodulationsNumer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33</Pages>
  <Words>10439</Words>
  <Characters>57415</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ERIC FILLEAU</cp:lastModifiedBy>
  <cp:revision>13</cp:revision>
  <dcterms:created xsi:type="dcterms:W3CDTF">2024-09-27T13:17:00Z</dcterms:created>
  <dcterms:modified xsi:type="dcterms:W3CDTF">2025-04-28T14:31:00Z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2025-04-22T15:38:41Z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ecddc373-6878-4058-8514-808d9bff0075</vt:lpwstr>
  </property>
  <property fmtid="{D5CDD505-2E9C-101B-9397-08002B2CF9AE}" pid="8" name="MSIP_Label_ecb69475-382c-4c7a-b21d-8ca64eeef1bd_ContentBits">
    <vt:lpwstr>0</vt:lpwstr>
  </property>
</Properties>
</file>