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6F058" w14:textId="77777777" w:rsidR="00B721A8" w:rsidRPr="003A2341" w:rsidRDefault="00B721A8">
      <w:pPr>
        <w:pStyle w:val="Texte"/>
        <w:rPr>
          <w:rFonts w:ascii="Calibri" w:hAnsi="Calibri"/>
        </w:rPr>
      </w:pPr>
      <w:r w:rsidRPr="003A2341">
        <w:rPr>
          <w:rFonts w:ascii="Calibri" w:hAnsi="Calibri"/>
          <w:vanish/>
          <w:color w:val="0000FF"/>
          <w:sz w:val="16"/>
        </w:rPr>
        <w:t>Pensez à renseigner tous les en-têtes du document avec les REFERENCE, INDICE et TITRE (Numéro d'ANNEXE pour les annexes)</w:t>
      </w:r>
    </w:p>
    <w:p w14:paraId="42E6F059" w14:textId="77777777" w:rsidR="00B721A8" w:rsidRPr="003A2341" w:rsidRDefault="00B721A8">
      <w:pPr>
        <w:pStyle w:val="Texte"/>
        <w:rPr>
          <w:rFonts w:ascii="Calibri" w:hAnsi="Calibri"/>
        </w:rPr>
      </w:pPr>
      <w:r w:rsidRPr="003A2341">
        <w:rPr>
          <w:rFonts w:ascii="Calibri" w:hAnsi="Calibri"/>
          <w:bCs/>
          <w:vanish/>
          <w:color w:val="008000"/>
          <w:sz w:val="16"/>
        </w:rPr>
        <w:t>Le bouton " ¶ " permet d'afficher ou de masquer ces commentaires</w:t>
      </w:r>
    </w:p>
    <w:p w14:paraId="42E6F05A" w14:textId="77777777" w:rsidR="00B721A8" w:rsidRPr="003A2341" w:rsidRDefault="00B721A8">
      <w:pPr>
        <w:pStyle w:val="Texte"/>
        <w:rPr>
          <w:rFonts w:ascii="Calibri" w:hAnsi="Calibri"/>
        </w:rPr>
      </w:pPr>
    </w:p>
    <w:tbl>
      <w:tblPr>
        <w:tblW w:w="0" w:type="auto"/>
        <w:tblLayout w:type="fixed"/>
        <w:tblCellMar>
          <w:left w:w="71" w:type="dxa"/>
          <w:right w:w="71" w:type="dxa"/>
        </w:tblCellMar>
        <w:tblLook w:val="0000" w:firstRow="0" w:lastRow="0" w:firstColumn="0" w:lastColumn="0" w:noHBand="0" w:noVBand="0"/>
      </w:tblPr>
      <w:tblGrid>
        <w:gridCol w:w="1914"/>
        <w:gridCol w:w="2268"/>
        <w:gridCol w:w="2552"/>
        <w:gridCol w:w="2976"/>
      </w:tblGrid>
      <w:tr w:rsidR="00B721A8" w:rsidRPr="003A2341" w14:paraId="42E6F05F" w14:textId="77777777">
        <w:trPr>
          <w:trHeight w:val="280"/>
        </w:trPr>
        <w:tc>
          <w:tcPr>
            <w:tcW w:w="1914" w:type="dxa"/>
          </w:tcPr>
          <w:p w14:paraId="42E6F05B" w14:textId="77777777" w:rsidR="00B721A8" w:rsidRPr="003A2341" w:rsidRDefault="00B721A8">
            <w:pPr>
              <w:pStyle w:val="Texte"/>
              <w:rPr>
                <w:rFonts w:ascii="Calibri" w:hAnsi="Calibri"/>
              </w:rPr>
            </w:pPr>
            <w:r w:rsidRPr="003A2341">
              <w:rPr>
                <w:rFonts w:ascii="Calibri" w:hAnsi="Calibri"/>
              </w:rPr>
              <w:t>Code Affaire</w:t>
            </w:r>
            <w:r w:rsidRPr="003A2341">
              <w:rPr>
                <w:rFonts w:ascii="Calibri" w:hAnsi="Calibri"/>
              </w:rPr>
              <w:tab/>
              <w:t xml:space="preserve"> : </w:t>
            </w:r>
          </w:p>
        </w:tc>
        <w:tc>
          <w:tcPr>
            <w:tcW w:w="2268" w:type="dxa"/>
          </w:tcPr>
          <w:p w14:paraId="42E6F05C" w14:textId="537A5C6D" w:rsidR="00B721A8" w:rsidRPr="003A2341" w:rsidRDefault="00043307">
            <w:pPr>
              <w:pStyle w:val="Texte"/>
              <w:rPr>
                <w:rFonts w:ascii="Calibri" w:hAnsi="Calibri"/>
                <w:b/>
              </w:rPr>
            </w:pPr>
            <w:r>
              <w:rPr>
                <w:rFonts w:ascii="Calibri" w:hAnsi="Calibri"/>
                <w:b/>
              </w:rPr>
              <w:t>1-10-R&amp;D-2022</w:t>
            </w:r>
          </w:p>
        </w:tc>
        <w:tc>
          <w:tcPr>
            <w:tcW w:w="2552" w:type="dxa"/>
          </w:tcPr>
          <w:p w14:paraId="42E6F05D" w14:textId="77777777" w:rsidR="00B721A8" w:rsidRPr="003A2341" w:rsidRDefault="00B721A8">
            <w:pPr>
              <w:pStyle w:val="Texte"/>
              <w:rPr>
                <w:rFonts w:ascii="Calibri" w:hAnsi="Calibri"/>
              </w:rPr>
            </w:pPr>
            <w:r w:rsidRPr="003A2341">
              <w:rPr>
                <w:rFonts w:ascii="Calibri" w:hAnsi="Calibri"/>
              </w:rPr>
              <w:t>N° Marché ou N° Cde</w:t>
            </w:r>
            <w:r w:rsidRPr="003A2341">
              <w:rPr>
                <w:rFonts w:ascii="Calibri" w:hAnsi="Calibri"/>
              </w:rPr>
              <w:tab/>
              <w:t xml:space="preserve">: </w:t>
            </w:r>
          </w:p>
        </w:tc>
        <w:tc>
          <w:tcPr>
            <w:tcW w:w="2976" w:type="dxa"/>
          </w:tcPr>
          <w:p w14:paraId="42E6F05E" w14:textId="1838A34F" w:rsidR="00B721A8" w:rsidRPr="003A2341" w:rsidRDefault="00043307">
            <w:pPr>
              <w:pStyle w:val="Texte"/>
              <w:rPr>
                <w:rFonts w:ascii="Calibri" w:hAnsi="Calibri"/>
                <w:b/>
              </w:rPr>
            </w:pPr>
            <w:r>
              <w:rPr>
                <w:rFonts w:ascii="Calibri" w:hAnsi="Calibri"/>
                <w:b/>
              </w:rPr>
              <w:t>/</w:t>
            </w:r>
          </w:p>
        </w:tc>
      </w:tr>
      <w:tr w:rsidR="00B721A8" w:rsidRPr="003A2341" w14:paraId="42E6F064" w14:textId="77777777">
        <w:trPr>
          <w:trHeight w:val="280"/>
        </w:trPr>
        <w:tc>
          <w:tcPr>
            <w:tcW w:w="1914" w:type="dxa"/>
          </w:tcPr>
          <w:p w14:paraId="42E6F060" w14:textId="77777777" w:rsidR="00B721A8" w:rsidRPr="003A2341" w:rsidRDefault="00B721A8">
            <w:pPr>
              <w:pStyle w:val="Texte"/>
              <w:rPr>
                <w:rFonts w:ascii="Calibri" w:hAnsi="Calibri"/>
              </w:rPr>
            </w:pPr>
          </w:p>
        </w:tc>
        <w:tc>
          <w:tcPr>
            <w:tcW w:w="2268" w:type="dxa"/>
          </w:tcPr>
          <w:p w14:paraId="42E6F061" w14:textId="77777777" w:rsidR="00B721A8" w:rsidRPr="003A2341" w:rsidRDefault="00B721A8">
            <w:pPr>
              <w:pStyle w:val="Texte"/>
              <w:rPr>
                <w:rFonts w:ascii="Calibri" w:hAnsi="Calibri"/>
              </w:rPr>
            </w:pPr>
          </w:p>
        </w:tc>
        <w:tc>
          <w:tcPr>
            <w:tcW w:w="2552" w:type="dxa"/>
          </w:tcPr>
          <w:p w14:paraId="42E6F062" w14:textId="77777777" w:rsidR="00B721A8" w:rsidRPr="003A2341" w:rsidRDefault="00B721A8">
            <w:pPr>
              <w:pStyle w:val="Texte"/>
              <w:rPr>
                <w:rFonts w:ascii="Calibri" w:hAnsi="Calibri"/>
              </w:rPr>
            </w:pPr>
            <w:r w:rsidRPr="003A2341">
              <w:rPr>
                <w:rFonts w:ascii="Calibri" w:hAnsi="Calibri"/>
              </w:rPr>
              <w:t>Classification</w:t>
            </w:r>
            <w:r w:rsidRPr="003A2341">
              <w:rPr>
                <w:rFonts w:ascii="Calibri" w:hAnsi="Calibri"/>
              </w:rPr>
              <w:tab/>
            </w:r>
            <w:r w:rsidRPr="003A2341">
              <w:rPr>
                <w:rFonts w:ascii="Calibri" w:hAnsi="Calibri"/>
              </w:rPr>
              <w:tab/>
              <w:t xml:space="preserve">: </w:t>
            </w:r>
          </w:p>
        </w:tc>
        <w:tc>
          <w:tcPr>
            <w:tcW w:w="2976" w:type="dxa"/>
          </w:tcPr>
          <w:p w14:paraId="42E6F063" w14:textId="77777777" w:rsidR="00B721A8" w:rsidRPr="003A2341" w:rsidRDefault="00B721A8">
            <w:pPr>
              <w:pStyle w:val="Texte"/>
              <w:rPr>
                <w:rFonts w:ascii="Calibri" w:hAnsi="Calibri"/>
                <w:b/>
              </w:rPr>
            </w:pPr>
            <w:r w:rsidRPr="003A2341">
              <w:rPr>
                <w:rFonts w:ascii="Calibri" w:hAnsi="Calibri"/>
                <w:b/>
                <w:noProof/>
              </w:rPr>
              <w:t>Non Protégé</w:t>
            </w:r>
          </w:p>
        </w:tc>
      </w:tr>
    </w:tbl>
    <w:p w14:paraId="42E6F065" w14:textId="77777777" w:rsidR="00B721A8" w:rsidRPr="003A2341" w:rsidRDefault="00B721A8">
      <w:pPr>
        <w:pStyle w:val="Texte"/>
        <w:rPr>
          <w:rFonts w:ascii="Calibri" w:hAnsi="Calibri"/>
        </w:rPr>
      </w:pPr>
    </w:p>
    <w:p w14:paraId="42E6F066" w14:textId="77777777" w:rsidR="00B721A8" w:rsidRPr="003A2341" w:rsidRDefault="00B721A8">
      <w:pPr>
        <w:pStyle w:val="Texte"/>
        <w:rPr>
          <w:rFonts w:ascii="Calibri" w:hAnsi="Calibri"/>
        </w:rPr>
      </w:pPr>
    </w:p>
    <w:tbl>
      <w:tblPr>
        <w:tblW w:w="0" w:type="auto"/>
        <w:tblLayout w:type="fixed"/>
        <w:tblCellMar>
          <w:left w:w="70" w:type="dxa"/>
          <w:right w:w="70" w:type="dxa"/>
        </w:tblCellMar>
        <w:tblLook w:val="0000" w:firstRow="0" w:lastRow="0" w:firstColumn="0" w:lastColumn="0" w:noHBand="0" w:noVBand="0"/>
      </w:tblPr>
      <w:tblGrid>
        <w:gridCol w:w="1913"/>
        <w:gridCol w:w="7796"/>
      </w:tblGrid>
      <w:tr w:rsidR="00B721A8" w:rsidRPr="003A2341" w14:paraId="42E6F069" w14:textId="77777777">
        <w:trPr>
          <w:trHeight w:val="280"/>
        </w:trPr>
        <w:tc>
          <w:tcPr>
            <w:tcW w:w="1913" w:type="dxa"/>
          </w:tcPr>
          <w:p w14:paraId="42E6F067" w14:textId="77777777" w:rsidR="00B721A8" w:rsidRPr="003A2341" w:rsidRDefault="00B721A8">
            <w:pPr>
              <w:pStyle w:val="Texte"/>
              <w:rPr>
                <w:rFonts w:ascii="Calibri" w:hAnsi="Calibri"/>
              </w:rPr>
            </w:pPr>
            <w:r w:rsidRPr="003A2341">
              <w:rPr>
                <w:rFonts w:ascii="Calibri" w:hAnsi="Calibri"/>
              </w:rPr>
              <w:t>Diffusion interne</w:t>
            </w:r>
            <w:r w:rsidRPr="003A2341">
              <w:rPr>
                <w:rFonts w:ascii="Calibri" w:hAnsi="Calibri"/>
              </w:rPr>
              <w:tab/>
              <w:t xml:space="preserve"> :</w:t>
            </w:r>
          </w:p>
        </w:tc>
        <w:tc>
          <w:tcPr>
            <w:tcW w:w="7796" w:type="dxa"/>
          </w:tcPr>
          <w:p w14:paraId="42E6F068" w14:textId="75F5DD6A" w:rsidR="00B721A8" w:rsidRPr="003A2341" w:rsidRDefault="00043307">
            <w:pPr>
              <w:pStyle w:val="Texte"/>
              <w:rPr>
                <w:rFonts w:ascii="Calibri" w:hAnsi="Calibri"/>
                <w:b/>
              </w:rPr>
            </w:pPr>
            <w:r>
              <w:rPr>
                <w:rFonts w:ascii="Calibri" w:hAnsi="Calibri"/>
                <w:b/>
              </w:rPr>
              <w:t>J.D. BUSI</w:t>
            </w:r>
            <w:r w:rsidR="00B721A8" w:rsidRPr="003A2341">
              <w:rPr>
                <w:rFonts w:ascii="Calibri" w:hAnsi="Calibri"/>
                <w:b/>
              </w:rPr>
              <w:t xml:space="preserve"> </w:t>
            </w:r>
            <w:r w:rsidR="00B721A8" w:rsidRPr="003A2341">
              <w:rPr>
                <w:rFonts w:ascii="Calibri" w:hAnsi="Calibri"/>
              </w:rPr>
              <w:t>(Diffuse aux personnes concernées au sein de sa structure)</w:t>
            </w:r>
          </w:p>
        </w:tc>
      </w:tr>
      <w:tr w:rsidR="00B721A8" w:rsidRPr="003A2341" w14:paraId="42E6F06C" w14:textId="77777777">
        <w:trPr>
          <w:trHeight w:val="280"/>
        </w:trPr>
        <w:tc>
          <w:tcPr>
            <w:tcW w:w="1913" w:type="dxa"/>
          </w:tcPr>
          <w:p w14:paraId="42E6F06A" w14:textId="77777777" w:rsidR="00B721A8" w:rsidRPr="003A2341" w:rsidRDefault="00B721A8">
            <w:pPr>
              <w:pStyle w:val="Texte"/>
              <w:rPr>
                <w:rFonts w:ascii="Calibri" w:hAnsi="Calibri"/>
              </w:rPr>
            </w:pPr>
            <w:r w:rsidRPr="003A2341">
              <w:rPr>
                <w:rFonts w:ascii="Calibri" w:hAnsi="Calibri"/>
              </w:rPr>
              <w:t>Diffusion externe</w:t>
            </w:r>
            <w:r w:rsidRPr="003A2341">
              <w:rPr>
                <w:rFonts w:ascii="Calibri" w:hAnsi="Calibri"/>
              </w:rPr>
              <w:tab/>
              <w:t xml:space="preserve"> :</w:t>
            </w:r>
          </w:p>
        </w:tc>
        <w:tc>
          <w:tcPr>
            <w:tcW w:w="7796" w:type="dxa"/>
          </w:tcPr>
          <w:p w14:paraId="42E6F06B" w14:textId="44C46716" w:rsidR="00B721A8" w:rsidRPr="003A2341" w:rsidRDefault="00043307">
            <w:pPr>
              <w:pStyle w:val="Texte"/>
              <w:rPr>
                <w:rFonts w:ascii="Calibri" w:hAnsi="Calibri"/>
                <w:b/>
              </w:rPr>
            </w:pPr>
            <w:r>
              <w:rPr>
                <w:rFonts w:ascii="Calibri" w:hAnsi="Calibri"/>
                <w:b/>
              </w:rPr>
              <w:t>/</w:t>
            </w:r>
            <w:r w:rsidR="00B721A8" w:rsidRPr="003A2341">
              <w:rPr>
                <w:rFonts w:ascii="Calibri" w:hAnsi="Calibri"/>
                <w:b/>
              </w:rPr>
              <w:t xml:space="preserve"> </w:t>
            </w:r>
            <w:r w:rsidR="00B721A8" w:rsidRPr="003A2341">
              <w:rPr>
                <w:rFonts w:ascii="Calibri" w:hAnsi="Calibri"/>
              </w:rPr>
              <w:t>(Diffuse aux personnes concernées au sein de sa structure)</w:t>
            </w:r>
          </w:p>
        </w:tc>
      </w:tr>
      <w:tr w:rsidR="00B721A8" w:rsidRPr="003A2341" w14:paraId="42E6F06F" w14:textId="77777777">
        <w:trPr>
          <w:trHeight w:val="280"/>
        </w:trPr>
        <w:tc>
          <w:tcPr>
            <w:tcW w:w="1913" w:type="dxa"/>
          </w:tcPr>
          <w:p w14:paraId="42E6F06D" w14:textId="77777777" w:rsidR="00B721A8" w:rsidRPr="003A2341" w:rsidRDefault="00B721A8">
            <w:pPr>
              <w:pStyle w:val="Texte"/>
              <w:rPr>
                <w:rFonts w:ascii="Calibri" w:hAnsi="Calibri"/>
              </w:rPr>
            </w:pPr>
          </w:p>
        </w:tc>
        <w:tc>
          <w:tcPr>
            <w:tcW w:w="7796" w:type="dxa"/>
          </w:tcPr>
          <w:p w14:paraId="42E6F06E" w14:textId="77777777" w:rsidR="00B721A8" w:rsidRPr="003A2341" w:rsidRDefault="00B721A8">
            <w:pPr>
              <w:pStyle w:val="Texte"/>
              <w:rPr>
                <w:rFonts w:ascii="Calibri" w:hAnsi="Calibri"/>
                <w:b/>
              </w:rPr>
            </w:pPr>
          </w:p>
        </w:tc>
      </w:tr>
      <w:tr w:rsidR="00B721A8" w:rsidRPr="003A2341" w14:paraId="42E6F072" w14:textId="77777777">
        <w:trPr>
          <w:trHeight w:val="280"/>
        </w:trPr>
        <w:tc>
          <w:tcPr>
            <w:tcW w:w="1913" w:type="dxa"/>
          </w:tcPr>
          <w:p w14:paraId="42E6F070" w14:textId="77777777" w:rsidR="00B721A8" w:rsidRPr="003A2341" w:rsidRDefault="00B721A8">
            <w:pPr>
              <w:pStyle w:val="Texte"/>
              <w:rPr>
                <w:rFonts w:ascii="Calibri" w:hAnsi="Calibri"/>
              </w:rPr>
            </w:pPr>
          </w:p>
        </w:tc>
        <w:tc>
          <w:tcPr>
            <w:tcW w:w="7796" w:type="dxa"/>
          </w:tcPr>
          <w:p w14:paraId="42E6F071" w14:textId="77777777" w:rsidR="00B721A8" w:rsidRPr="003A2341" w:rsidRDefault="00B721A8">
            <w:pPr>
              <w:pStyle w:val="Texte"/>
              <w:rPr>
                <w:rFonts w:ascii="Calibri" w:hAnsi="Calibri"/>
                <w:b/>
              </w:rPr>
            </w:pPr>
          </w:p>
        </w:tc>
      </w:tr>
    </w:tbl>
    <w:p w14:paraId="42E6F073" w14:textId="77777777" w:rsidR="00B721A8" w:rsidRPr="003A2341" w:rsidRDefault="00B721A8">
      <w:pPr>
        <w:pStyle w:val="Texte"/>
        <w:rPr>
          <w:rFonts w:ascii="Calibri" w:hAnsi="Calibri"/>
        </w:rPr>
      </w:pP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410"/>
        <w:gridCol w:w="2410"/>
        <w:gridCol w:w="2410"/>
        <w:gridCol w:w="2409"/>
      </w:tblGrid>
      <w:tr w:rsidR="00B721A8" w:rsidRPr="003A2341" w14:paraId="42E6F078" w14:textId="77777777">
        <w:trPr>
          <w:cantSplit/>
        </w:trPr>
        <w:tc>
          <w:tcPr>
            <w:tcW w:w="2410" w:type="dxa"/>
            <w:tcBorders>
              <w:bottom w:val="nil"/>
            </w:tcBorders>
          </w:tcPr>
          <w:p w14:paraId="42E6F074" w14:textId="77777777" w:rsidR="00B721A8" w:rsidRPr="003A2341" w:rsidRDefault="00B721A8">
            <w:pPr>
              <w:pStyle w:val="Texte"/>
              <w:jc w:val="center"/>
              <w:rPr>
                <w:rFonts w:ascii="Calibri" w:hAnsi="Calibri"/>
              </w:rPr>
            </w:pPr>
            <w:r w:rsidRPr="003A2341">
              <w:rPr>
                <w:rFonts w:ascii="Calibri" w:hAnsi="Calibri"/>
              </w:rPr>
              <w:t>Rédigé par</w:t>
            </w:r>
          </w:p>
        </w:tc>
        <w:tc>
          <w:tcPr>
            <w:tcW w:w="2410" w:type="dxa"/>
            <w:tcBorders>
              <w:bottom w:val="nil"/>
            </w:tcBorders>
          </w:tcPr>
          <w:p w14:paraId="42E6F075" w14:textId="77777777" w:rsidR="00B721A8" w:rsidRPr="003A2341" w:rsidRDefault="00231D0C">
            <w:pPr>
              <w:pStyle w:val="Texte"/>
              <w:jc w:val="center"/>
              <w:rPr>
                <w:rFonts w:ascii="Calibri" w:hAnsi="Calibri"/>
              </w:rPr>
            </w:pPr>
            <w:r>
              <w:rPr>
                <w:rFonts w:ascii="Calibri" w:hAnsi="Calibri"/>
              </w:rPr>
              <w:t>Vérifi</w:t>
            </w:r>
            <w:r w:rsidR="00B721A8" w:rsidRPr="003A2341">
              <w:rPr>
                <w:rFonts w:ascii="Calibri" w:hAnsi="Calibri"/>
              </w:rPr>
              <w:t>é par</w:t>
            </w:r>
          </w:p>
        </w:tc>
        <w:tc>
          <w:tcPr>
            <w:tcW w:w="2410" w:type="dxa"/>
            <w:tcBorders>
              <w:bottom w:val="nil"/>
            </w:tcBorders>
          </w:tcPr>
          <w:p w14:paraId="42E6F076" w14:textId="77777777" w:rsidR="00B721A8" w:rsidRPr="003A2341" w:rsidRDefault="00B721A8">
            <w:pPr>
              <w:pStyle w:val="Texte"/>
              <w:jc w:val="center"/>
              <w:rPr>
                <w:rFonts w:ascii="Calibri" w:hAnsi="Calibri"/>
              </w:rPr>
            </w:pPr>
            <w:r w:rsidRPr="003A2341">
              <w:rPr>
                <w:rFonts w:ascii="Calibri" w:hAnsi="Calibri"/>
              </w:rPr>
              <w:t>Approuvé par</w:t>
            </w:r>
          </w:p>
        </w:tc>
        <w:tc>
          <w:tcPr>
            <w:tcW w:w="2409" w:type="dxa"/>
            <w:tcBorders>
              <w:bottom w:val="nil"/>
            </w:tcBorders>
          </w:tcPr>
          <w:p w14:paraId="42E6F077" w14:textId="77777777" w:rsidR="00B721A8" w:rsidRPr="003A2341" w:rsidRDefault="00B721A8">
            <w:pPr>
              <w:pStyle w:val="Texte"/>
              <w:jc w:val="center"/>
              <w:rPr>
                <w:rFonts w:ascii="Calibri" w:hAnsi="Calibri"/>
              </w:rPr>
            </w:pPr>
            <w:r w:rsidRPr="003A2341">
              <w:rPr>
                <w:rFonts w:ascii="Calibri" w:hAnsi="Calibri"/>
              </w:rPr>
              <w:t>Approuvé par</w:t>
            </w:r>
          </w:p>
        </w:tc>
      </w:tr>
      <w:tr w:rsidR="00B721A8" w:rsidRPr="003A2341" w14:paraId="42E6F07D" w14:textId="77777777">
        <w:trPr>
          <w:cantSplit/>
          <w:trHeight w:val="360"/>
        </w:trPr>
        <w:tc>
          <w:tcPr>
            <w:tcW w:w="2410" w:type="dxa"/>
            <w:tcBorders>
              <w:top w:val="nil"/>
              <w:bottom w:val="nil"/>
            </w:tcBorders>
          </w:tcPr>
          <w:p w14:paraId="42E6F079" w14:textId="7737DBE8" w:rsidR="00B721A8" w:rsidRPr="003A2341" w:rsidRDefault="00B721A8">
            <w:pPr>
              <w:pStyle w:val="Texte"/>
              <w:rPr>
                <w:rFonts w:ascii="Calibri" w:hAnsi="Calibri"/>
                <w:b/>
              </w:rPr>
            </w:pPr>
            <w:r w:rsidRPr="003A2341">
              <w:rPr>
                <w:rFonts w:ascii="Calibri" w:hAnsi="Calibri"/>
                <w:b/>
              </w:rPr>
              <w:t>Chef de Projet</w:t>
            </w:r>
            <w:r w:rsidR="00043307">
              <w:rPr>
                <w:rFonts w:ascii="Calibri" w:hAnsi="Calibri"/>
                <w:b/>
              </w:rPr>
              <w:t> : J.D. BUSI</w:t>
            </w:r>
          </w:p>
        </w:tc>
        <w:tc>
          <w:tcPr>
            <w:tcW w:w="2410" w:type="dxa"/>
            <w:tcBorders>
              <w:top w:val="nil"/>
              <w:bottom w:val="nil"/>
            </w:tcBorders>
          </w:tcPr>
          <w:p w14:paraId="42E6F07A" w14:textId="77777777" w:rsidR="00B721A8" w:rsidRPr="003A2341" w:rsidRDefault="00B721A8">
            <w:pPr>
              <w:pStyle w:val="Texte"/>
              <w:rPr>
                <w:rFonts w:ascii="Calibri" w:hAnsi="Calibri"/>
                <w:b/>
              </w:rPr>
            </w:pPr>
            <w:r w:rsidRPr="003A2341">
              <w:rPr>
                <w:rFonts w:ascii="Calibri" w:hAnsi="Calibri"/>
                <w:b/>
              </w:rPr>
              <w:t xml:space="preserve">Responsable Hiérarchique </w:t>
            </w:r>
          </w:p>
        </w:tc>
        <w:tc>
          <w:tcPr>
            <w:tcW w:w="2410" w:type="dxa"/>
            <w:tcBorders>
              <w:top w:val="nil"/>
              <w:bottom w:val="nil"/>
            </w:tcBorders>
          </w:tcPr>
          <w:p w14:paraId="42E6F07B" w14:textId="77777777" w:rsidR="00B721A8" w:rsidRPr="003A2341" w:rsidRDefault="00B721A8" w:rsidP="00E9661E">
            <w:pPr>
              <w:pStyle w:val="Texte"/>
              <w:jc w:val="center"/>
              <w:rPr>
                <w:rFonts w:ascii="Calibri" w:hAnsi="Calibri"/>
                <w:b/>
              </w:rPr>
            </w:pPr>
            <w:r w:rsidRPr="003A2341">
              <w:rPr>
                <w:rFonts w:ascii="Calibri" w:hAnsi="Calibri"/>
                <w:b/>
              </w:rPr>
              <w:t>Responsable Qualité</w:t>
            </w:r>
          </w:p>
        </w:tc>
        <w:tc>
          <w:tcPr>
            <w:tcW w:w="2409" w:type="dxa"/>
            <w:tcBorders>
              <w:top w:val="nil"/>
              <w:bottom w:val="nil"/>
            </w:tcBorders>
          </w:tcPr>
          <w:p w14:paraId="42E6F07C" w14:textId="77777777" w:rsidR="00B721A8" w:rsidRPr="003A2341" w:rsidRDefault="00B721A8" w:rsidP="00E9661E">
            <w:pPr>
              <w:pStyle w:val="Texte"/>
              <w:jc w:val="center"/>
              <w:rPr>
                <w:rFonts w:ascii="Calibri" w:hAnsi="Calibri"/>
                <w:b/>
              </w:rPr>
            </w:pPr>
            <w:r w:rsidRPr="003A2341">
              <w:rPr>
                <w:rFonts w:ascii="Calibri" w:hAnsi="Calibri"/>
                <w:b/>
              </w:rPr>
              <w:t>Client</w:t>
            </w:r>
          </w:p>
        </w:tc>
      </w:tr>
      <w:tr w:rsidR="00B721A8" w:rsidRPr="003A2341" w14:paraId="42E6F082" w14:textId="77777777">
        <w:trPr>
          <w:cantSplit/>
          <w:trHeight w:val="440"/>
        </w:trPr>
        <w:tc>
          <w:tcPr>
            <w:tcW w:w="2410" w:type="dxa"/>
            <w:tcBorders>
              <w:top w:val="nil"/>
            </w:tcBorders>
          </w:tcPr>
          <w:p w14:paraId="42E6F07E" w14:textId="77777777" w:rsidR="00B721A8" w:rsidRPr="003A2341" w:rsidRDefault="00B721A8">
            <w:pPr>
              <w:pStyle w:val="Texte"/>
              <w:rPr>
                <w:rFonts w:ascii="Calibri" w:hAnsi="Calibri"/>
              </w:rPr>
            </w:pPr>
            <w:r w:rsidRPr="003A2341">
              <w:rPr>
                <w:rFonts w:ascii="Calibri" w:hAnsi="Calibri"/>
              </w:rPr>
              <w:t>Visa</w:t>
            </w:r>
          </w:p>
        </w:tc>
        <w:tc>
          <w:tcPr>
            <w:tcW w:w="2410" w:type="dxa"/>
            <w:tcBorders>
              <w:top w:val="nil"/>
            </w:tcBorders>
          </w:tcPr>
          <w:p w14:paraId="42E6F07F" w14:textId="77777777" w:rsidR="00B721A8" w:rsidRPr="003A2341" w:rsidRDefault="00B721A8">
            <w:pPr>
              <w:pStyle w:val="Texte"/>
              <w:rPr>
                <w:rFonts w:ascii="Calibri" w:hAnsi="Calibri"/>
              </w:rPr>
            </w:pPr>
            <w:r w:rsidRPr="003A2341">
              <w:rPr>
                <w:rFonts w:ascii="Calibri" w:hAnsi="Calibri"/>
              </w:rPr>
              <w:t>Visa</w:t>
            </w:r>
          </w:p>
        </w:tc>
        <w:tc>
          <w:tcPr>
            <w:tcW w:w="2410" w:type="dxa"/>
            <w:tcBorders>
              <w:top w:val="nil"/>
            </w:tcBorders>
          </w:tcPr>
          <w:p w14:paraId="42E6F080" w14:textId="77777777" w:rsidR="00B721A8" w:rsidRPr="003A2341" w:rsidRDefault="00B721A8">
            <w:pPr>
              <w:pStyle w:val="Texte"/>
              <w:rPr>
                <w:rFonts w:ascii="Calibri" w:hAnsi="Calibri"/>
              </w:rPr>
            </w:pPr>
            <w:r w:rsidRPr="003A2341">
              <w:rPr>
                <w:rFonts w:ascii="Calibri" w:hAnsi="Calibri"/>
              </w:rPr>
              <w:t>Visa</w:t>
            </w:r>
          </w:p>
        </w:tc>
        <w:tc>
          <w:tcPr>
            <w:tcW w:w="2409" w:type="dxa"/>
            <w:tcBorders>
              <w:top w:val="nil"/>
            </w:tcBorders>
          </w:tcPr>
          <w:p w14:paraId="42E6F081" w14:textId="77777777" w:rsidR="00B721A8" w:rsidRPr="003A2341" w:rsidRDefault="00B721A8">
            <w:pPr>
              <w:pStyle w:val="Texte"/>
              <w:rPr>
                <w:rFonts w:ascii="Calibri" w:hAnsi="Calibri"/>
              </w:rPr>
            </w:pPr>
            <w:r w:rsidRPr="003A2341">
              <w:rPr>
                <w:rFonts w:ascii="Calibri" w:hAnsi="Calibri"/>
              </w:rPr>
              <w:t>Visa</w:t>
            </w:r>
          </w:p>
        </w:tc>
      </w:tr>
    </w:tbl>
    <w:p w14:paraId="42E6F083" w14:textId="77777777" w:rsidR="00B721A8" w:rsidRPr="003A2341" w:rsidRDefault="00B721A8">
      <w:pPr>
        <w:pStyle w:val="Texte"/>
        <w:spacing w:after="0"/>
        <w:jc w:val="center"/>
        <w:rPr>
          <w:rFonts w:ascii="Calibri" w:hAnsi="Calibri"/>
          <w:b/>
          <w:bCs/>
          <w:i/>
          <w:iCs/>
        </w:rPr>
      </w:pPr>
      <w:r w:rsidRPr="003A2341">
        <w:rPr>
          <w:rFonts w:ascii="Calibri" w:hAnsi="Calibri"/>
          <w:b/>
          <w:bCs/>
          <w:i/>
          <w:iCs/>
        </w:rPr>
        <w:t xml:space="preserve">En l'absence de tout retour formel dans un délai maximum de 3 semaines, </w:t>
      </w:r>
    </w:p>
    <w:p w14:paraId="42E6F084" w14:textId="77777777" w:rsidR="00B721A8" w:rsidRPr="003A2341" w:rsidRDefault="00B721A8">
      <w:pPr>
        <w:pStyle w:val="Texte"/>
        <w:spacing w:before="0"/>
        <w:jc w:val="center"/>
        <w:rPr>
          <w:rFonts w:ascii="Calibri" w:hAnsi="Calibri"/>
          <w:b/>
          <w:bCs/>
          <w:i/>
          <w:iCs/>
        </w:rPr>
      </w:pPr>
      <w:proofErr w:type="gramStart"/>
      <w:r w:rsidRPr="003A2341">
        <w:rPr>
          <w:rFonts w:ascii="Calibri" w:hAnsi="Calibri"/>
          <w:b/>
          <w:bCs/>
          <w:i/>
          <w:iCs/>
        </w:rPr>
        <w:t>ce</w:t>
      </w:r>
      <w:proofErr w:type="gramEnd"/>
      <w:r w:rsidRPr="003A2341">
        <w:rPr>
          <w:rFonts w:ascii="Calibri" w:hAnsi="Calibri"/>
          <w:b/>
          <w:bCs/>
          <w:i/>
          <w:iCs/>
        </w:rPr>
        <w:t xml:space="preserve"> document est considéré comme approuvé par défaut par le client.</w:t>
      </w:r>
    </w:p>
    <w:p w14:paraId="42E6F085" w14:textId="77777777" w:rsidR="00B721A8" w:rsidRPr="003A2341" w:rsidRDefault="00B721A8">
      <w:pPr>
        <w:pStyle w:val="Texte"/>
        <w:jc w:val="center"/>
        <w:rPr>
          <w:rFonts w:ascii="Calibri" w:hAnsi="Calibri"/>
        </w:rPr>
      </w:pPr>
    </w:p>
    <w:p w14:paraId="42E6F086" w14:textId="0E0699CF" w:rsidR="00B721A8" w:rsidRPr="003A2341" w:rsidRDefault="00B721A8">
      <w:pPr>
        <w:pStyle w:val="Texte"/>
        <w:jc w:val="center"/>
        <w:rPr>
          <w:rFonts w:ascii="Calibri" w:hAnsi="Calibri"/>
        </w:rPr>
      </w:pPr>
      <w:r w:rsidRPr="003A2341">
        <w:rPr>
          <w:rFonts w:ascii="Calibri" w:hAnsi="Calibri"/>
        </w:rPr>
        <w:t xml:space="preserve">Nombre de pages (hors annexes) : </w:t>
      </w:r>
      <w:r w:rsidRPr="003A2341">
        <w:rPr>
          <w:rFonts w:ascii="Calibri" w:hAnsi="Calibri"/>
          <w:b/>
        </w:rPr>
        <w:fldChar w:fldCharType="begin"/>
      </w:r>
      <w:r w:rsidRPr="003A2341">
        <w:rPr>
          <w:rFonts w:ascii="Calibri" w:hAnsi="Calibri"/>
          <w:b/>
        </w:rPr>
        <w:instrText xml:space="preserve"> SECTIONPAGES  \* MERGEFORMAT </w:instrText>
      </w:r>
      <w:r w:rsidRPr="003A2341">
        <w:rPr>
          <w:rFonts w:ascii="Calibri" w:hAnsi="Calibri"/>
          <w:b/>
        </w:rPr>
        <w:fldChar w:fldCharType="separate"/>
      </w:r>
      <w:r w:rsidR="0073375B">
        <w:rPr>
          <w:rFonts w:ascii="Calibri" w:hAnsi="Calibri"/>
          <w:b/>
          <w:noProof/>
        </w:rPr>
        <w:t>21</w:t>
      </w:r>
      <w:r w:rsidRPr="003A2341">
        <w:rPr>
          <w:rFonts w:ascii="Calibri" w:hAnsi="Calibri"/>
          <w:b/>
        </w:rPr>
        <w:fldChar w:fldCharType="end"/>
      </w:r>
    </w:p>
    <w:p w14:paraId="42E6F087" w14:textId="77777777" w:rsidR="00B721A8" w:rsidRPr="003A2341" w:rsidRDefault="00B721A8">
      <w:pPr>
        <w:pStyle w:val="TITRE"/>
        <w:rPr>
          <w:rFonts w:ascii="Calibri" w:hAnsi="Calibri"/>
        </w:rPr>
      </w:pPr>
      <w:r w:rsidRPr="003A2341">
        <w:rPr>
          <w:rFonts w:ascii="Calibri" w:hAnsi="Calibri"/>
        </w:rPr>
        <w:t>Spécification Technique de Besoin</w:t>
      </w:r>
    </w:p>
    <w:p w14:paraId="42E6F089" w14:textId="6A608E7C" w:rsidR="00B721A8" w:rsidRPr="003A2341" w:rsidRDefault="00043307" w:rsidP="00043307">
      <w:pPr>
        <w:pStyle w:val="TITRE"/>
        <w:spacing w:before="0" w:after="0"/>
        <w:rPr>
          <w:rFonts w:ascii="Calibri" w:hAnsi="Calibri"/>
        </w:rPr>
      </w:pPr>
      <w:r>
        <w:rPr>
          <w:rFonts w:ascii="Calibri" w:hAnsi="Calibri"/>
        </w:rPr>
        <w:t>R&amp;D ELINT 2023</w:t>
      </w:r>
    </w:p>
    <w:p w14:paraId="42E6F08A" w14:textId="77777777" w:rsidR="00B721A8" w:rsidRPr="003A2341" w:rsidRDefault="00B721A8">
      <w:pPr>
        <w:pStyle w:val="Texte"/>
        <w:rPr>
          <w:rFonts w:ascii="Calibri" w:hAnsi="Calibri"/>
        </w:rPr>
      </w:pPr>
    </w:p>
    <w:p w14:paraId="42E6F08B" w14:textId="77777777" w:rsidR="00B721A8" w:rsidRPr="003A2341" w:rsidRDefault="00B721A8">
      <w:pPr>
        <w:pStyle w:val="Texte"/>
        <w:rPr>
          <w:rFonts w:ascii="Calibri" w:hAnsi="Calibri"/>
        </w:rPr>
      </w:pPr>
    </w:p>
    <w:p w14:paraId="42E6F08C" w14:textId="77777777" w:rsidR="00B721A8" w:rsidRPr="003A2341" w:rsidRDefault="00B721A8">
      <w:pPr>
        <w:pStyle w:val="Texte"/>
        <w:rPr>
          <w:rFonts w:ascii="Calibri" w:hAnsi="Calibri"/>
        </w:rPr>
      </w:pPr>
      <w:r w:rsidRPr="003A2341">
        <w:rPr>
          <w:rFonts w:ascii="Calibri" w:hAnsi="Calibri"/>
          <w:vanish/>
          <w:color w:val="0000FF"/>
          <w:sz w:val="16"/>
        </w:rPr>
        <w:t>SI VOUS FAITES EVOLUER L'INDICE. Changer l'indice dans les en-têtes de chaque section</w:t>
      </w:r>
    </w:p>
    <w:p w14:paraId="42E6F08D" w14:textId="77777777" w:rsidR="00B721A8" w:rsidRPr="003A2341" w:rsidRDefault="00B721A8">
      <w:pPr>
        <w:pStyle w:val="Texte"/>
        <w:rPr>
          <w:rFonts w:ascii="Calibri" w:hAnsi="Calibri"/>
          <w:u w:val="single"/>
        </w:rPr>
      </w:pPr>
      <w:r w:rsidRPr="003A2341">
        <w:rPr>
          <w:rFonts w:ascii="Calibri" w:hAnsi="Calibri"/>
          <w:u w:val="single"/>
        </w:rPr>
        <w:t>EVOLUTIONS</w:t>
      </w:r>
    </w:p>
    <w:tbl>
      <w:tblPr>
        <w:tblW w:w="0" w:type="auto"/>
        <w:tblInd w:w="68" w:type="dxa"/>
        <w:tblLayout w:type="fixed"/>
        <w:tblCellMar>
          <w:left w:w="71" w:type="dxa"/>
          <w:right w:w="71" w:type="dxa"/>
        </w:tblCellMar>
        <w:tblLook w:val="0000" w:firstRow="0" w:lastRow="0" w:firstColumn="0" w:lastColumn="0" w:noHBand="0" w:noVBand="0"/>
      </w:tblPr>
      <w:tblGrid>
        <w:gridCol w:w="567"/>
        <w:gridCol w:w="996"/>
        <w:gridCol w:w="850"/>
        <w:gridCol w:w="2410"/>
        <w:gridCol w:w="4819"/>
      </w:tblGrid>
      <w:tr w:rsidR="00B721A8" w:rsidRPr="003A2341" w14:paraId="42E6F093" w14:textId="77777777">
        <w:trPr>
          <w:cantSplit/>
        </w:trPr>
        <w:tc>
          <w:tcPr>
            <w:tcW w:w="567" w:type="dxa"/>
          </w:tcPr>
          <w:p w14:paraId="42E6F08E" w14:textId="77777777" w:rsidR="00B721A8" w:rsidRPr="003A2341" w:rsidRDefault="00B721A8">
            <w:pPr>
              <w:pStyle w:val="Texte"/>
              <w:rPr>
                <w:rFonts w:ascii="Calibri" w:hAnsi="Calibri"/>
              </w:rPr>
            </w:pPr>
            <w:r w:rsidRPr="003A2341">
              <w:rPr>
                <w:rFonts w:ascii="Calibri" w:hAnsi="Calibri"/>
              </w:rPr>
              <w:t>IND.</w:t>
            </w:r>
          </w:p>
        </w:tc>
        <w:tc>
          <w:tcPr>
            <w:tcW w:w="996" w:type="dxa"/>
          </w:tcPr>
          <w:p w14:paraId="42E6F08F" w14:textId="77777777" w:rsidR="00B721A8" w:rsidRPr="003A2341" w:rsidRDefault="00B721A8">
            <w:pPr>
              <w:pStyle w:val="Texte"/>
              <w:rPr>
                <w:rFonts w:ascii="Calibri" w:hAnsi="Calibri"/>
              </w:rPr>
            </w:pPr>
            <w:r w:rsidRPr="003A2341">
              <w:rPr>
                <w:rFonts w:ascii="Calibri" w:hAnsi="Calibri"/>
              </w:rPr>
              <w:t>DATE</w:t>
            </w:r>
          </w:p>
        </w:tc>
        <w:tc>
          <w:tcPr>
            <w:tcW w:w="850" w:type="dxa"/>
          </w:tcPr>
          <w:p w14:paraId="42E6F090" w14:textId="77777777" w:rsidR="00B721A8" w:rsidRPr="003A2341" w:rsidRDefault="00B721A8">
            <w:pPr>
              <w:pStyle w:val="Texte"/>
              <w:rPr>
                <w:rFonts w:ascii="Calibri" w:hAnsi="Calibri"/>
              </w:rPr>
            </w:pPr>
            <w:r w:rsidRPr="003A2341">
              <w:rPr>
                <w:rFonts w:ascii="Calibri" w:hAnsi="Calibri"/>
              </w:rPr>
              <w:t>SECR.</w:t>
            </w:r>
          </w:p>
        </w:tc>
        <w:tc>
          <w:tcPr>
            <w:tcW w:w="2410" w:type="dxa"/>
          </w:tcPr>
          <w:p w14:paraId="42E6F091" w14:textId="77777777" w:rsidR="00B721A8" w:rsidRPr="003A2341" w:rsidRDefault="00B721A8">
            <w:pPr>
              <w:pStyle w:val="Texte"/>
              <w:rPr>
                <w:rFonts w:ascii="Calibri" w:hAnsi="Calibri"/>
              </w:rPr>
            </w:pPr>
            <w:r w:rsidRPr="003A2341">
              <w:rPr>
                <w:rFonts w:ascii="Calibri" w:hAnsi="Calibri"/>
              </w:rPr>
              <w:t>REDACTEUR</w:t>
            </w:r>
          </w:p>
        </w:tc>
        <w:tc>
          <w:tcPr>
            <w:tcW w:w="4819" w:type="dxa"/>
          </w:tcPr>
          <w:p w14:paraId="42E6F092" w14:textId="77777777" w:rsidR="00B721A8" w:rsidRPr="003A2341" w:rsidRDefault="00B721A8">
            <w:pPr>
              <w:pStyle w:val="Texte"/>
              <w:rPr>
                <w:rFonts w:ascii="Calibri" w:hAnsi="Calibri"/>
              </w:rPr>
            </w:pPr>
            <w:r w:rsidRPr="003A2341">
              <w:rPr>
                <w:rFonts w:ascii="Calibri" w:hAnsi="Calibri"/>
              </w:rPr>
              <w:t>OBJET</w:t>
            </w:r>
          </w:p>
        </w:tc>
      </w:tr>
      <w:tr w:rsidR="00B721A8" w:rsidRPr="003A2341" w14:paraId="42E6F099" w14:textId="77777777">
        <w:trPr>
          <w:cantSplit/>
          <w:trHeight w:val="280"/>
        </w:trPr>
        <w:tc>
          <w:tcPr>
            <w:tcW w:w="567" w:type="dxa"/>
          </w:tcPr>
          <w:p w14:paraId="42E6F094" w14:textId="77777777" w:rsidR="00B721A8" w:rsidRPr="003A2341" w:rsidRDefault="00B721A8">
            <w:pPr>
              <w:pStyle w:val="Texte"/>
              <w:jc w:val="center"/>
              <w:rPr>
                <w:rFonts w:ascii="Calibri" w:hAnsi="Calibri"/>
                <w:b/>
              </w:rPr>
            </w:pPr>
            <w:r w:rsidRPr="003A2341">
              <w:rPr>
                <w:rFonts w:ascii="Calibri" w:hAnsi="Calibri"/>
                <w:b/>
              </w:rPr>
              <w:t>00</w:t>
            </w:r>
          </w:p>
        </w:tc>
        <w:tc>
          <w:tcPr>
            <w:tcW w:w="996" w:type="dxa"/>
          </w:tcPr>
          <w:p w14:paraId="42E6F095" w14:textId="5B2F81E7" w:rsidR="00B721A8" w:rsidRPr="003A2341" w:rsidRDefault="00043307">
            <w:pPr>
              <w:pStyle w:val="Texte"/>
              <w:rPr>
                <w:rFonts w:ascii="Calibri" w:hAnsi="Calibri"/>
                <w:b/>
              </w:rPr>
            </w:pPr>
            <w:r>
              <w:rPr>
                <w:rFonts w:ascii="Calibri" w:hAnsi="Calibri"/>
                <w:b/>
              </w:rPr>
              <w:t>05/10/23</w:t>
            </w:r>
          </w:p>
        </w:tc>
        <w:tc>
          <w:tcPr>
            <w:tcW w:w="850" w:type="dxa"/>
          </w:tcPr>
          <w:p w14:paraId="42E6F096" w14:textId="0F2389E6" w:rsidR="00B721A8" w:rsidRPr="003A2341" w:rsidRDefault="00043307">
            <w:pPr>
              <w:pStyle w:val="Texte"/>
              <w:rPr>
                <w:rFonts w:ascii="Calibri" w:hAnsi="Calibri"/>
                <w:b/>
              </w:rPr>
            </w:pPr>
            <w:r>
              <w:rPr>
                <w:rFonts w:ascii="Calibri" w:hAnsi="Calibri"/>
                <w:b/>
              </w:rPr>
              <w:t>JDB</w:t>
            </w:r>
          </w:p>
        </w:tc>
        <w:tc>
          <w:tcPr>
            <w:tcW w:w="2410" w:type="dxa"/>
          </w:tcPr>
          <w:p w14:paraId="42E6F097" w14:textId="15BEBC59" w:rsidR="00B721A8" w:rsidRPr="003A2341" w:rsidRDefault="00043307">
            <w:pPr>
              <w:pStyle w:val="Texte"/>
              <w:rPr>
                <w:rFonts w:ascii="Calibri" w:hAnsi="Calibri"/>
                <w:b/>
              </w:rPr>
            </w:pPr>
            <w:r>
              <w:rPr>
                <w:rFonts w:ascii="Calibri" w:hAnsi="Calibri"/>
                <w:b/>
              </w:rPr>
              <w:t>J.D. BUSI</w:t>
            </w:r>
          </w:p>
        </w:tc>
        <w:tc>
          <w:tcPr>
            <w:tcW w:w="4819" w:type="dxa"/>
          </w:tcPr>
          <w:p w14:paraId="42E6F098" w14:textId="77777777" w:rsidR="00B721A8" w:rsidRPr="003A2341" w:rsidRDefault="00B721A8">
            <w:pPr>
              <w:pStyle w:val="Texte"/>
              <w:rPr>
                <w:rFonts w:ascii="Calibri" w:hAnsi="Calibri"/>
                <w:b/>
              </w:rPr>
            </w:pPr>
            <w:r w:rsidRPr="003A2341">
              <w:rPr>
                <w:rFonts w:ascii="Calibri" w:hAnsi="Calibri"/>
                <w:b/>
              </w:rPr>
              <w:t>Version Initiale</w:t>
            </w:r>
          </w:p>
        </w:tc>
      </w:tr>
      <w:tr w:rsidR="00B721A8" w:rsidRPr="003A2341" w14:paraId="42E6F09F" w14:textId="77777777">
        <w:trPr>
          <w:cantSplit/>
          <w:trHeight w:val="280"/>
        </w:trPr>
        <w:tc>
          <w:tcPr>
            <w:tcW w:w="567" w:type="dxa"/>
          </w:tcPr>
          <w:p w14:paraId="42E6F09A" w14:textId="77777777" w:rsidR="00B721A8" w:rsidRPr="003A2341" w:rsidRDefault="00B721A8">
            <w:pPr>
              <w:pStyle w:val="Texte"/>
              <w:jc w:val="center"/>
              <w:rPr>
                <w:rFonts w:ascii="Calibri" w:hAnsi="Calibri"/>
                <w:b/>
              </w:rPr>
            </w:pPr>
          </w:p>
        </w:tc>
        <w:tc>
          <w:tcPr>
            <w:tcW w:w="996" w:type="dxa"/>
          </w:tcPr>
          <w:p w14:paraId="42E6F09B" w14:textId="77777777" w:rsidR="00B721A8" w:rsidRPr="003A2341" w:rsidRDefault="00B721A8">
            <w:pPr>
              <w:pStyle w:val="Texte"/>
              <w:rPr>
                <w:rFonts w:ascii="Calibri" w:hAnsi="Calibri"/>
                <w:b/>
              </w:rPr>
            </w:pPr>
          </w:p>
        </w:tc>
        <w:tc>
          <w:tcPr>
            <w:tcW w:w="850" w:type="dxa"/>
          </w:tcPr>
          <w:p w14:paraId="42E6F09C" w14:textId="77777777" w:rsidR="00B721A8" w:rsidRPr="003A2341" w:rsidRDefault="00B721A8">
            <w:pPr>
              <w:pStyle w:val="Texte"/>
              <w:rPr>
                <w:rFonts w:ascii="Calibri" w:hAnsi="Calibri"/>
                <w:b/>
              </w:rPr>
            </w:pPr>
          </w:p>
        </w:tc>
        <w:tc>
          <w:tcPr>
            <w:tcW w:w="2410" w:type="dxa"/>
          </w:tcPr>
          <w:p w14:paraId="42E6F09D" w14:textId="77777777" w:rsidR="00B721A8" w:rsidRPr="003A2341" w:rsidRDefault="00B721A8">
            <w:pPr>
              <w:pStyle w:val="Texte"/>
              <w:rPr>
                <w:rFonts w:ascii="Calibri" w:hAnsi="Calibri"/>
                <w:b/>
              </w:rPr>
            </w:pPr>
          </w:p>
        </w:tc>
        <w:tc>
          <w:tcPr>
            <w:tcW w:w="4819" w:type="dxa"/>
          </w:tcPr>
          <w:p w14:paraId="42E6F09E" w14:textId="77777777" w:rsidR="00B721A8" w:rsidRPr="003A2341" w:rsidRDefault="00B721A8">
            <w:pPr>
              <w:pStyle w:val="Texte"/>
              <w:rPr>
                <w:rFonts w:ascii="Calibri" w:hAnsi="Calibri"/>
                <w:b/>
              </w:rPr>
            </w:pPr>
          </w:p>
        </w:tc>
      </w:tr>
      <w:tr w:rsidR="00B721A8" w:rsidRPr="003A2341" w14:paraId="42E6F0A5" w14:textId="77777777">
        <w:trPr>
          <w:cantSplit/>
          <w:trHeight w:val="280"/>
        </w:trPr>
        <w:tc>
          <w:tcPr>
            <w:tcW w:w="567" w:type="dxa"/>
          </w:tcPr>
          <w:p w14:paraId="42E6F0A0" w14:textId="77777777" w:rsidR="00B721A8" w:rsidRPr="003A2341" w:rsidRDefault="00B721A8">
            <w:pPr>
              <w:pStyle w:val="Texte"/>
              <w:jc w:val="center"/>
              <w:rPr>
                <w:rFonts w:ascii="Calibri" w:hAnsi="Calibri"/>
                <w:b/>
              </w:rPr>
            </w:pPr>
          </w:p>
        </w:tc>
        <w:tc>
          <w:tcPr>
            <w:tcW w:w="996" w:type="dxa"/>
          </w:tcPr>
          <w:p w14:paraId="42E6F0A1" w14:textId="77777777" w:rsidR="00B721A8" w:rsidRPr="003A2341" w:rsidRDefault="00B721A8">
            <w:pPr>
              <w:pStyle w:val="Texte"/>
              <w:rPr>
                <w:rFonts w:ascii="Calibri" w:hAnsi="Calibri"/>
                <w:b/>
              </w:rPr>
            </w:pPr>
          </w:p>
        </w:tc>
        <w:tc>
          <w:tcPr>
            <w:tcW w:w="850" w:type="dxa"/>
          </w:tcPr>
          <w:p w14:paraId="42E6F0A2" w14:textId="77777777" w:rsidR="00B721A8" w:rsidRPr="003A2341" w:rsidRDefault="00B721A8">
            <w:pPr>
              <w:pStyle w:val="Texte"/>
              <w:rPr>
                <w:rFonts w:ascii="Calibri" w:hAnsi="Calibri"/>
                <w:b/>
              </w:rPr>
            </w:pPr>
          </w:p>
        </w:tc>
        <w:tc>
          <w:tcPr>
            <w:tcW w:w="2410" w:type="dxa"/>
          </w:tcPr>
          <w:p w14:paraId="42E6F0A3" w14:textId="77777777" w:rsidR="00B721A8" w:rsidRPr="003A2341" w:rsidRDefault="00B721A8">
            <w:pPr>
              <w:pStyle w:val="Texte"/>
              <w:rPr>
                <w:rFonts w:ascii="Calibri" w:hAnsi="Calibri"/>
                <w:b/>
              </w:rPr>
            </w:pPr>
          </w:p>
        </w:tc>
        <w:tc>
          <w:tcPr>
            <w:tcW w:w="4819" w:type="dxa"/>
          </w:tcPr>
          <w:p w14:paraId="42E6F0A4" w14:textId="77777777" w:rsidR="00B721A8" w:rsidRPr="003A2341" w:rsidRDefault="00B721A8">
            <w:pPr>
              <w:pStyle w:val="Texte"/>
              <w:rPr>
                <w:rFonts w:ascii="Calibri" w:hAnsi="Calibri"/>
                <w:b/>
              </w:rPr>
            </w:pPr>
          </w:p>
        </w:tc>
      </w:tr>
      <w:tr w:rsidR="00B721A8" w:rsidRPr="003A2341" w14:paraId="42E6F0AB" w14:textId="77777777">
        <w:trPr>
          <w:cantSplit/>
          <w:trHeight w:val="280"/>
        </w:trPr>
        <w:tc>
          <w:tcPr>
            <w:tcW w:w="567" w:type="dxa"/>
          </w:tcPr>
          <w:p w14:paraId="42E6F0A6" w14:textId="77777777" w:rsidR="00B721A8" w:rsidRPr="003A2341" w:rsidRDefault="00B721A8">
            <w:pPr>
              <w:pStyle w:val="Texte"/>
              <w:jc w:val="center"/>
              <w:rPr>
                <w:rFonts w:ascii="Calibri" w:hAnsi="Calibri"/>
                <w:b/>
              </w:rPr>
            </w:pPr>
          </w:p>
        </w:tc>
        <w:tc>
          <w:tcPr>
            <w:tcW w:w="996" w:type="dxa"/>
          </w:tcPr>
          <w:p w14:paraId="42E6F0A7" w14:textId="77777777" w:rsidR="00B721A8" w:rsidRPr="003A2341" w:rsidRDefault="00B721A8">
            <w:pPr>
              <w:pStyle w:val="Texte"/>
              <w:rPr>
                <w:rFonts w:ascii="Calibri" w:hAnsi="Calibri"/>
                <w:b/>
              </w:rPr>
            </w:pPr>
          </w:p>
        </w:tc>
        <w:tc>
          <w:tcPr>
            <w:tcW w:w="850" w:type="dxa"/>
          </w:tcPr>
          <w:p w14:paraId="42E6F0A8" w14:textId="77777777" w:rsidR="00B721A8" w:rsidRPr="003A2341" w:rsidRDefault="00B721A8">
            <w:pPr>
              <w:pStyle w:val="Texte"/>
              <w:rPr>
                <w:rFonts w:ascii="Calibri" w:hAnsi="Calibri"/>
                <w:b/>
              </w:rPr>
            </w:pPr>
          </w:p>
        </w:tc>
        <w:tc>
          <w:tcPr>
            <w:tcW w:w="2410" w:type="dxa"/>
          </w:tcPr>
          <w:p w14:paraId="42E6F0A9" w14:textId="77777777" w:rsidR="00B721A8" w:rsidRPr="003A2341" w:rsidRDefault="00B721A8">
            <w:pPr>
              <w:pStyle w:val="Texte"/>
              <w:rPr>
                <w:rFonts w:ascii="Calibri" w:hAnsi="Calibri"/>
                <w:b/>
              </w:rPr>
            </w:pPr>
          </w:p>
        </w:tc>
        <w:tc>
          <w:tcPr>
            <w:tcW w:w="4819" w:type="dxa"/>
          </w:tcPr>
          <w:p w14:paraId="42E6F0AA" w14:textId="77777777" w:rsidR="00B721A8" w:rsidRPr="003A2341" w:rsidRDefault="00B721A8">
            <w:pPr>
              <w:pStyle w:val="Texte"/>
              <w:rPr>
                <w:rFonts w:ascii="Calibri" w:hAnsi="Calibri"/>
                <w:b/>
              </w:rPr>
            </w:pPr>
          </w:p>
        </w:tc>
      </w:tr>
      <w:tr w:rsidR="00B721A8" w:rsidRPr="003A2341" w14:paraId="42E6F0B1" w14:textId="77777777">
        <w:trPr>
          <w:cantSplit/>
          <w:trHeight w:val="280"/>
        </w:trPr>
        <w:tc>
          <w:tcPr>
            <w:tcW w:w="567" w:type="dxa"/>
          </w:tcPr>
          <w:p w14:paraId="42E6F0AC" w14:textId="77777777" w:rsidR="00B721A8" w:rsidRPr="003A2341" w:rsidRDefault="00B721A8">
            <w:pPr>
              <w:pStyle w:val="Texte"/>
              <w:jc w:val="center"/>
              <w:rPr>
                <w:rFonts w:ascii="Calibri" w:hAnsi="Calibri"/>
                <w:b/>
              </w:rPr>
            </w:pPr>
          </w:p>
        </w:tc>
        <w:tc>
          <w:tcPr>
            <w:tcW w:w="996" w:type="dxa"/>
          </w:tcPr>
          <w:p w14:paraId="42E6F0AD" w14:textId="77777777" w:rsidR="00B721A8" w:rsidRPr="003A2341" w:rsidRDefault="00B721A8">
            <w:pPr>
              <w:pStyle w:val="Texte"/>
              <w:rPr>
                <w:rFonts w:ascii="Calibri" w:hAnsi="Calibri"/>
                <w:b/>
              </w:rPr>
            </w:pPr>
          </w:p>
        </w:tc>
        <w:tc>
          <w:tcPr>
            <w:tcW w:w="850" w:type="dxa"/>
          </w:tcPr>
          <w:p w14:paraId="42E6F0AE" w14:textId="77777777" w:rsidR="00B721A8" w:rsidRPr="003A2341" w:rsidRDefault="00B721A8">
            <w:pPr>
              <w:pStyle w:val="Texte"/>
              <w:rPr>
                <w:rFonts w:ascii="Calibri" w:hAnsi="Calibri"/>
                <w:b/>
              </w:rPr>
            </w:pPr>
          </w:p>
        </w:tc>
        <w:tc>
          <w:tcPr>
            <w:tcW w:w="2410" w:type="dxa"/>
          </w:tcPr>
          <w:p w14:paraId="42E6F0AF" w14:textId="77777777" w:rsidR="00B721A8" w:rsidRPr="003A2341" w:rsidRDefault="00B721A8">
            <w:pPr>
              <w:pStyle w:val="Texte"/>
              <w:rPr>
                <w:rFonts w:ascii="Calibri" w:hAnsi="Calibri"/>
                <w:b/>
              </w:rPr>
            </w:pPr>
          </w:p>
        </w:tc>
        <w:tc>
          <w:tcPr>
            <w:tcW w:w="4819" w:type="dxa"/>
          </w:tcPr>
          <w:p w14:paraId="42E6F0B0" w14:textId="77777777" w:rsidR="00B721A8" w:rsidRPr="003A2341" w:rsidRDefault="00B721A8">
            <w:pPr>
              <w:pStyle w:val="Texte"/>
              <w:rPr>
                <w:rFonts w:ascii="Calibri" w:hAnsi="Calibri"/>
                <w:b/>
              </w:rPr>
            </w:pPr>
          </w:p>
        </w:tc>
      </w:tr>
    </w:tbl>
    <w:p w14:paraId="42E6F0B2" w14:textId="77777777" w:rsidR="00B721A8" w:rsidRPr="003A2341" w:rsidRDefault="00B721A8" w:rsidP="000D4BC4">
      <w:pPr>
        <w:pStyle w:val="TITRE"/>
        <w:rPr>
          <w:rFonts w:ascii="Calibri" w:hAnsi="Calibri"/>
        </w:rPr>
      </w:pPr>
      <w:r w:rsidRPr="003A2341">
        <w:rPr>
          <w:rFonts w:ascii="Calibri" w:hAnsi="Calibri"/>
        </w:rPr>
        <w:br w:type="page"/>
      </w:r>
      <w:r w:rsidRPr="003A2341">
        <w:rPr>
          <w:rFonts w:ascii="Calibri" w:hAnsi="Calibri"/>
        </w:rPr>
        <w:lastRenderedPageBreak/>
        <w:t>SOMMAIRE</w:t>
      </w:r>
    </w:p>
    <w:p w14:paraId="3BBA5E81" w14:textId="12943037" w:rsidR="0073375B" w:rsidRDefault="007366D6">
      <w:pPr>
        <w:pStyle w:val="TM1"/>
        <w:tabs>
          <w:tab w:val="left" w:pos="400"/>
          <w:tab w:val="right" w:leader="dot" w:pos="9627"/>
        </w:tabs>
        <w:rPr>
          <w:rFonts w:eastAsiaTheme="minorEastAsia" w:cstheme="minorBidi"/>
          <w:b w:val="0"/>
          <w:bCs w:val="0"/>
          <w:caps w:val="0"/>
          <w:noProof/>
          <w:sz w:val="22"/>
          <w:szCs w:val="22"/>
        </w:rPr>
      </w:pPr>
      <w:r>
        <w:rPr>
          <w:rFonts w:ascii="Calibri" w:hAnsi="Calibri"/>
          <w:vanish/>
          <w:color w:val="0000FF"/>
          <w:sz w:val="16"/>
          <w:szCs w:val="16"/>
        </w:rPr>
        <w:fldChar w:fldCharType="begin"/>
      </w:r>
      <w:r>
        <w:rPr>
          <w:rFonts w:ascii="Calibri" w:hAnsi="Calibri"/>
          <w:vanish/>
          <w:color w:val="0000FF"/>
          <w:sz w:val="16"/>
          <w:szCs w:val="16"/>
        </w:rPr>
        <w:instrText xml:space="preserve"> TOC \o "1-3" \h \z \u </w:instrText>
      </w:r>
      <w:r>
        <w:rPr>
          <w:rFonts w:ascii="Calibri" w:hAnsi="Calibri"/>
          <w:vanish/>
          <w:color w:val="0000FF"/>
          <w:sz w:val="16"/>
          <w:szCs w:val="16"/>
        </w:rPr>
        <w:fldChar w:fldCharType="separate"/>
      </w:r>
      <w:hyperlink w:anchor="_Toc149319776" w:history="1">
        <w:r w:rsidR="0073375B" w:rsidRPr="00077587">
          <w:rPr>
            <w:rStyle w:val="Lienhypertexte"/>
            <w:rFonts w:ascii="Calibri" w:hAnsi="Calibri"/>
            <w:noProof/>
          </w:rPr>
          <w:t>1.</w:t>
        </w:r>
        <w:r w:rsidR="0073375B">
          <w:rPr>
            <w:rFonts w:eastAsiaTheme="minorEastAsia" w:cstheme="minorBidi"/>
            <w:b w:val="0"/>
            <w:bCs w:val="0"/>
            <w:caps w:val="0"/>
            <w:noProof/>
            <w:sz w:val="22"/>
            <w:szCs w:val="22"/>
          </w:rPr>
          <w:tab/>
        </w:r>
        <w:r w:rsidR="0073375B" w:rsidRPr="00077587">
          <w:rPr>
            <w:rStyle w:val="Lienhypertexte"/>
            <w:rFonts w:ascii="Calibri" w:hAnsi="Calibri"/>
            <w:noProof/>
          </w:rPr>
          <w:t>Objet</w:t>
        </w:r>
        <w:r w:rsidR="0073375B">
          <w:rPr>
            <w:noProof/>
            <w:webHidden/>
          </w:rPr>
          <w:tab/>
        </w:r>
        <w:r w:rsidR="0073375B">
          <w:rPr>
            <w:noProof/>
            <w:webHidden/>
          </w:rPr>
          <w:fldChar w:fldCharType="begin"/>
        </w:r>
        <w:r w:rsidR="0073375B">
          <w:rPr>
            <w:noProof/>
            <w:webHidden/>
          </w:rPr>
          <w:instrText xml:space="preserve"> PAGEREF _Toc149319776 \h </w:instrText>
        </w:r>
        <w:r w:rsidR="0073375B">
          <w:rPr>
            <w:noProof/>
            <w:webHidden/>
          </w:rPr>
        </w:r>
        <w:r w:rsidR="0073375B">
          <w:rPr>
            <w:noProof/>
            <w:webHidden/>
          </w:rPr>
          <w:fldChar w:fldCharType="separate"/>
        </w:r>
        <w:r w:rsidR="0073375B">
          <w:rPr>
            <w:noProof/>
            <w:webHidden/>
          </w:rPr>
          <w:t>4</w:t>
        </w:r>
        <w:r w:rsidR="0073375B">
          <w:rPr>
            <w:noProof/>
            <w:webHidden/>
          </w:rPr>
          <w:fldChar w:fldCharType="end"/>
        </w:r>
      </w:hyperlink>
    </w:p>
    <w:p w14:paraId="77C85B38" w14:textId="352657F9" w:rsidR="0073375B" w:rsidRDefault="00000000">
      <w:pPr>
        <w:pStyle w:val="TM1"/>
        <w:tabs>
          <w:tab w:val="left" w:pos="400"/>
          <w:tab w:val="right" w:leader="dot" w:pos="9627"/>
        </w:tabs>
        <w:rPr>
          <w:rFonts w:eastAsiaTheme="minorEastAsia" w:cstheme="minorBidi"/>
          <w:b w:val="0"/>
          <w:bCs w:val="0"/>
          <w:caps w:val="0"/>
          <w:noProof/>
          <w:sz w:val="22"/>
          <w:szCs w:val="22"/>
        </w:rPr>
      </w:pPr>
      <w:hyperlink w:anchor="_Toc149319777" w:history="1">
        <w:r w:rsidR="0073375B" w:rsidRPr="00077587">
          <w:rPr>
            <w:rStyle w:val="Lienhypertexte"/>
            <w:rFonts w:ascii="Calibri" w:hAnsi="Calibri"/>
            <w:noProof/>
          </w:rPr>
          <w:t>2.</w:t>
        </w:r>
        <w:r w:rsidR="0073375B">
          <w:rPr>
            <w:rFonts w:eastAsiaTheme="minorEastAsia" w:cstheme="minorBidi"/>
            <w:b w:val="0"/>
            <w:bCs w:val="0"/>
            <w:caps w:val="0"/>
            <w:noProof/>
            <w:sz w:val="22"/>
            <w:szCs w:val="22"/>
          </w:rPr>
          <w:tab/>
        </w:r>
        <w:r w:rsidR="0073375B" w:rsidRPr="00077587">
          <w:rPr>
            <w:rStyle w:val="Lienhypertexte"/>
            <w:rFonts w:ascii="Calibri" w:hAnsi="Calibri"/>
            <w:noProof/>
          </w:rPr>
          <w:t>Documents applicables</w:t>
        </w:r>
        <w:r w:rsidR="0073375B">
          <w:rPr>
            <w:noProof/>
            <w:webHidden/>
          </w:rPr>
          <w:tab/>
        </w:r>
        <w:r w:rsidR="0073375B">
          <w:rPr>
            <w:noProof/>
            <w:webHidden/>
          </w:rPr>
          <w:fldChar w:fldCharType="begin"/>
        </w:r>
        <w:r w:rsidR="0073375B">
          <w:rPr>
            <w:noProof/>
            <w:webHidden/>
          </w:rPr>
          <w:instrText xml:space="preserve"> PAGEREF _Toc149319777 \h </w:instrText>
        </w:r>
        <w:r w:rsidR="0073375B">
          <w:rPr>
            <w:noProof/>
            <w:webHidden/>
          </w:rPr>
        </w:r>
        <w:r w:rsidR="0073375B">
          <w:rPr>
            <w:noProof/>
            <w:webHidden/>
          </w:rPr>
          <w:fldChar w:fldCharType="separate"/>
        </w:r>
        <w:r w:rsidR="0073375B">
          <w:rPr>
            <w:noProof/>
            <w:webHidden/>
          </w:rPr>
          <w:t>4</w:t>
        </w:r>
        <w:r w:rsidR="0073375B">
          <w:rPr>
            <w:noProof/>
            <w:webHidden/>
          </w:rPr>
          <w:fldChar w:fldCharType="end"/>
        </w:r>
      </w:hyperlink>
    </w:p>
    <w:p w14:paraId="5C6063CF" w14:textId="45DBEEAB" w:rsidR="0073375B" w:rsidRDefault="00000000">
      <w:pPr>
        <w:pStyle w:val="TM1"/>
        <w:tabs>
          <w:tab w:val="left" w:pos="400"/>
          <w:tab w:val="right" w:leader="dot" w:pos="9627"/>
        </w:tabs>
        <w:rPr>
          <w:rFonts w:eastAsiaTheme="minorEastAsia" w:cstheme="minorBidi"/>
          <w:b w:val="0"/>
          <w:bCs w:val="0"/>
          <w:caps w:val="0"/>
          <w:noProof/>
          <w:sz w:val="22"/>
          <w:szCs w:val="22"/>
        </w:rPr>
      </w:pPr>
      <w:hyperlink w:anchor="_Toc149319778" w:history="1">
        <w:r w:rsidR="0073375B" w:rsidRPr="00077587">
          <w:rPr>
            <w:rStyle w:val="Lienhypertexte"/>
            <w:rFonts w:ascii="Calibri" w:hAnsi="Calibri"/>
            <w:noProof/>
          </w:rPr>
          <w:t>3.</w:t>
        </w:r>
        <w:r w:rsidR="0073375B">
          <w:rPr>
            <w:rFonts w:eastAsiaTheme="minorEastAsia" w:cstheme="minorBidi"/>
            <w:b w:val="0"/>
            <w:bCs w:val="0"/>
            <w:caps w:val="0"/>
            <w:noProof/>
            <w:sz w:val="22"/>
            <w:szCs w:val="22"/>
          </w:rPr>
          <w:tab/>
        </w:r>
        <w:r w:rsidR="0073375B" w:rsidRPr="00077587">
          <w:rPr>
            <w:rStyle w:val="Lienhypertexte"/>
            <w:rFonts w:ascii="Calibri" w:hAnsi="Calibri"/>
            <w:noProof/>
          </w:rPr>
          <w:t>Documents de référence</w:t>
        </w:r>
        <w:r w:rsidR="0073375B">
          <w:rPr>
            <w:noProof/>
            <w:webHidden/>
          </w:rPr>
          <w:tab/>
        </w:r>
        <w:r w:rsidR="0073375B">
          <w:rPr>
            <w:noProof/>
            <w:webHidden/>
          </w:rPr>
          <w:fldChar w:fldCharType="begin"/>
        </w:r>
        <w:r w:rsidR="0073375B">
          <w:rPr>
            <w:noProof/>
            <w:webHidden/>
          </w:rPr>
          <w:instrText xml:space="preserve"> PAGEREF _Toc149319778 \h </w:instrText>
        </w:r>
        <w:r w:rsidR="0073375B">
          <w:rPr>
            <w:noProof/>
            <w:webHidden/>
          </w:rPr>
        </w:r>
        <w:r w:rsidR="0073375B">
          <w:rPr>
            <w:noProof/>
            <w:webHidden/>
          </w:rPr>
          <w:fldChar w:fldCharType="separate"/>
        </w:r>
        <w:r w:rsidR="0073375B">
          <w:rPr>
            <w:noProof/>
            <w:webHidden/>
          </w:rPr>
          <w:t>4</w:t>
        </w:r>
        <w:r w:rsidR="0073375B">
          <w:rPr>
            <w:noProof/>
            <w:webHidden/>
          </w:rPr>
          <w:fldChar w:fldCharType="end"/>
        </w:r>
      </w:hyperlink>
    </w:p>
    <w:p w14:paraId="78E1EEC3" w14:textId="08040F98" w:rsidR="0073375B" w:rsidRDefault="00000000">
      <w:pPr>
        <w:pStyle w:val="TM1"/>
        <w:tabs>
          <w:tab w:val="left" w:pos="400"/>
          <w:tab w:val="right" w:leader="dot" w:pos="9627"/>
        </w:tabs>
        <w:rPr>
          <w:rFonts w:eastAsiaTheme="minorEastAsia" w:cstheme="minorBidi"/>
          <w:b w:val="0"/>
          <w:bCs w:val="0"/>
          <w:caps w:val="0"/>
          <w:noProof/>
          <w:sz w:val="22"/>
          <w:szCs w:val="22"/>
        </w:rPr>
      </w:pPr>
      <w:hyperlink w:anchor="_Toc149319779" w:history="1">
        <w:r w:rsidR="0073375B" w:rsidRPr="00077587">
          <w:rPr>
            <w:rStyle w:val="Lienhypertexte"/>
            <w:rFonts w:ascii="Calibri" w:hAnsi="Calibri"/>
            <w:noProof/>
          </w:rPr>
          <w:t>4.</w:t>
        </w:r>
        <w:r w:rsidR="0073375B">
          <w:rPr>
            <w:rFonts w:eastAsiaTheme="minorEastAsia" w:cstheme="minorBidi"/>
            <w:b w:val="0"/>
            <w:bCs w:val="0"/>
            <w:caps w:val="0"/>
            <w:noProof/>
            <w:sz w:val="22"/>
            <w:szCs w:val="22"/>
          </w:rPr>
          <w:tab/>
        </w:r>
        <w:r w:rsidR="0073375B" w:rsidRPr="00077587">
          <w:rPr>
            <w:rStyle w:val="Lienhypertexte"/>
            <w:rFonts w:ascii="Calibri" w:hAnsi="Calibri"/>
            <w:noProof/>
          </w:rPr>
          <w:t>Glossaire et abréviations</w:t>
        </w:r>
        <w:r w:rsidR="0073375B">
          <w:rPr>
            <w:noProof/>
            <w:webHidden/>
          </w:rPr>
          <w:tab/>
        </w:r>
        <w:r w:rsidR="0073375B">
          <w:rPr>
            <w:noProof/>
            <w:webHidden/>
          </w:rPr>
          <w:fldChar w:fldCharType="begin"/>
        </w:r>
        <w:r w:rsidR="0073375B">
          <w:rPr>
            <w:noProof/>
            <w:webHidden/>
          </w:rPr>
          <w:instrText xml:space="preserve"> PAGEREF _Toc149319779 \h </w:instrText>
        </w:r>
        <w:r w:rsidR="0073375B">
          <w:rPr>
            <w:noProof/>
            <w:webHidden/>
          </w:rPr>
        </w:r>
        <w:r w:rsidR="0073375B">
          <w:rPr>
            <w:noProof/>
            <w:webHidden/>
          </w:rPr>
          <w:fldChar w:fldCharType="separate"/>
        </w:r>
        <w:r w:rsidR="0073375B">
          <w:rPr>
            <w:noProof/>
            <w:webHidden/>
          </w:rPr>
          <w:t>4</w:t>
        </w:r>
        <w:r w:rsidR="0073375B">
          <w:rPr>
            <w:noProof/>
            <w:webHidden/>
          </w:rPr>
          <w:fldChar w:fldCharType="end"/>
        </w:r>
      </w:hyperlink>
    </w:p>
    <w:p w14:paraId="0E91A4A1" w14:textId="6A151543" w:rsidR="0073375B" w:rsidRDefault="00000000">
      <w:pPr>
        <w:pStyle w:val="TM1"/>
        <w:tabs>
          <w:tab w:val="left" w:pos="400"/>
          <w:tab w:val="right" w:leader="dot" w:pos="9627"/>
        </w:tabs>
        <w:rPr>
          <w:rFonts w:eastAsiaTheme="minorEastAsia" w:cstheme="minorBidi"/>
          <w:b w:val="0"/>
          <w:bCs w:val="0"/>
          <w:caps w:val="0"/>
          <w:noProof/>
          <w:sz w:val="22"/>
          <w:szCs w:val="22"/>
        </w:rPr>
      </w:pPr>
      <w:hyperlink w:anchor="_Toc149319780" w:history="1">
        <w:r w:rsidR="0073375B" w:rsidRPr="00077587">
          <w:rPr>
            <w:rStyle w:val="Lienhypertexte"/>
            <w:rFonts w:ascii="Calibri" w:hAnsi="Calibri"/>
            <w:noProof/>
          </w:rPr>
          <w:t>5.</w:t>
        </w:r>
        <w:r w:rsidR="0073375B">
          <w:rPr>
            <w:rFonts w:eastAsiaTheme="minorEastAsia" w:cstheme="minorBidi"/>
            <w:b w:val="0"/>
            <w:bCs w:val="0"/>
            <w:caps w:val="0"/>
            <w:noProof/>
            <w:sz w:val="22"/>
            <w:szCs w:val="22"/>
          </w:rPr>
          <w:tab/>
        </w:r>
        <w:r w:rsidR="0073375B" w:rsidRPr="00077587">
          <w:rPr>
            <w:rStyle w:val="Lienhypertexte"/>
            <w:rFonts w:ascii="Calibri" w:hAnsi="Calibri"/>
            <w:noProof/>
          </w:rPr>
          <w:t>Présentation du produit et de son utilisation</w:t>
        </w:r>
        <w:r w:rsidR="0073375B">
          <w:rPr>
            <w:noProof/>
            <w:webHidden/>
          </w:rPr>
          <w:tab/>
        </w:r>
        <w:r w:rsidR="0073375B">
          <w:rPr>
            <w:noProof/>
            <w:webHidden/>
          </w:rPr>
          <w:fldChar w:fldCharType="begin"/>
        </w:r>
        <w:r w:rsidR="0073375B">
          <w:rPr>
            <w:noProof/>
            <w:webHidden/>
          </w:rPr>
          <w:instrText xml:space="preserve"> PAGEREF _Toc149319780 \h </w:instrText>
        </w:r>
        <w:r w:rsidR="0073375B">
          <w:rPr>
            <w:noProof/>
            <w:webHidden/>
          </w:rPr>
        </w:r>
        <w:r w:rsidR="0073375B">
          <w:rPr>
            <w:noProof/>
            <w:webHidden/>
          </w:rPr>
          <w:fldChar w:fldCharType="separate"/>
        </w:r>
        <w:r w:rsidR="0073375B">
          <w:rPr>
            <w:noProof/>
            <w:webHidden/>
          </w:rPr>
          <w:t>5</w:t>
        </w:r>
        <w:r w:rsidR="0073375B">
          <w:rPr>
            <w:noProof/>
            <w:webHidden/>
          </w:rPr>
          <w:fldChar w:fldCharType="end"/>
        </w:r>
      </w:hyperlink>
    </w:p>
    <w:p w14:paraId="04657CA6" w14:textId="04FCA314" w:rsidR="0073375B" w:rsidRDefault="00000000">
      <w:pPr>
        <w:pStyle w:val="TM1"/>
        <w:tabs>
          <w:tab w:val="left" w:pos="400"/>
          <w:tab w:val="right" w:leader="dot" w:pos="9627"/>
        </w:tabs>
        <w:rPr>
          <w:rFonts w:eastAsiaTheme="minorEastAsia" w:cstheme="minorBidi"/>
          <w:b w:val="0"/>
          <w:bCs w:val="0"/>
          <w:caps w:val="0"/>
          <w:noProof/>
          <w:sz w:val="22"/>
          <w:szCs w:val="22"/>
        </w:rPr>
      </w:pPr>
      <w:hyperlink w:anchor="_Toc149319781" w:history="1">
        <w:r w:rsidR="0073375B" w:rsidRPr="00077587">
          <w:rPr>
            <w:rStyle w:val="Lienhypertexte"/>
            <w:rFonts w:ascii="Calibri" w:hAnsi="Calibri"/>
            <w:noProof/>
          </w:rPr>
          <w:t>6.</w:t>
        </w:r>
        <w:r w:rsidR="0073375B">
          <w:rPr>
            <w:rFonts w:eastAsiaTheme="minorEastAsia" w:cstheme="minorBidi"/>
            <w:b w:val="0"/>
            <w:bCs w:val="0"/>
            <w:caps w:val="0"/>
            <w:noProof/>
            <w:sz w:val="22"/>
            <w:szCs w:val="22"/>
          </w:rPr>
          <w:tab/>
        </w:r>
        <w:r w:rsidR="0073375B" w:rsidRPr="00077587">
          <w:rPr>
            <w:rStyle w:val="Lienhypertexte"/>
            <w:rFonts w:ascii="Calibri" w:hAnsi="Calibri"/>
            <w:noProof/>
          </w:rPr>
          <w:t>Traitements des échantillons orienté SDR</w:t>
        </w:r>
        <w:r w:rsidR="0073375B">
          <w:rPr>
            <w:noProof/>
            <w:webHidden/>
          </w:rPr>
          <w:tab/>
        </w:r>
        <w:r w:rsidR="0073375B">
          <w:rPr>
            <w:noProof/>
            <w:webHidden/>
          </w:rPr>
          <w:fldChar w:fldCharType="begin"/>
        </w:r>
        <w:r w:rsidR="0073375B">
          <w:rPr>
            <w:noProof/>
            <w:webHidden/>
          </w:rPr>
          <w:instrText xml:space="preserve"> PAGEREF _Toc149319781 \h </w:instrText>
        </w:r>
        <w:r w:rsidR="0073375B">
          <w:rPr>
            <w:noProof/>
            <w:webHidden/>
          </w:rPr>
        </w:r>
        <w:r w:rsidR="0073375B">
          <w:rPr>
            <w:noProof/>
            <w:webHidden/>
          </w:rPr>
          <w:fldChar w:fldCharType="separate"/>
        </w:r>
        <w:r w:rsidR="0073375B">
          <w:rPr>
            <w:noProof/>
            <w:webHidden/>
          </w:rPr>
          <w:t>6</w:t>
        </w:r>
        <w:r w:rsidR="0073375B">
          <w:rPr>
            <w:noProof/>
            <w:webHidden/>
          </w:rPr>
          <w:fldChar w:fldCharType="end"/>
        </w:r>
      </w:hyperlink>
    </w:p>
    <w:p w14:paraId="446B9CB5" w14:textId="599D3F67" w:rsidR="0073375B" w:rsidRDefault="00000000">
      <w:pPr>
        <w:pStyle w:val="TM2"/>
        <w:tabs>
          <w:tab w:val="left" w:pos="800"/>
          <w:tab w:val="right" w:leader="dot" w:pos="9627"/>
        </w:tabs>
        <w:rPr>
          <w:rFonts w:eastAsiaTheme="minorEastAsia" w:cstheme="minorBidi"/>
          <w:smallCaps w:val="0"/>
          <w:noProof/>
          <w:sz w:val="22"/>
          <w:szCs w:val="22"/>
        </w:rPr>
      </w:pPr>
      <w:hyperlink w:anchor="_Toc149319782" w:history="1">
        <w:r w:rsidR="0073375B" w:rsidRPr="00077587">
          <w:rPr>
            <w:rStyle w:val="Lienhypertexte"/>
            <w:noProof/>
          </w:rPr>
          <w:t>6.1.</w:t>
        </w:r>
        <w:r w:rsidR="0073375B">
          <w:rPr>
            <w:rFonts w:eastAsiaTheme="minorEastAsia" w:cstheme="minorBidi"/>
            <w:smallCaps w:val="0"/>
            <w:noProof/>
            <w:sz w:val="22"/>
            <w:szCs w:val="22"/>
          </w:rPr>
          <w:tab/>
        </w:r>
        <w:r w:rsidR="0073375B" w:rsidRPr="00077587">
          <w:rPr>
            <w:rStyle w:val="Lienhypertexte"/>
            <w:noProof/>
          </w:rPr>
          <w:t>Entrées</w:t>
        </w:r>
        <w:r w:rsidR="0073375B">
          <w:rPr>
            <w:noProof/>
            <w:webHidden/>
          </w:rPr>
          <w:tab/>
        </w:r>
        <w:r w:rsidR="0073375B">
          <w:rPr>
            <w:noProof/>
            <w:webHidden/>
          </w:rPr>
          <w:fldChar w:fldCharType="begin"/>
        </w:r>
        <w:r w:rsidR="0073375B">
          <w:rPr>
            <w:noProof/>
            <w:webHidden/>
          </w:rPr>
          <w:instrText xml:space="preserve"> PAGEREF _Toc149319782 \h </w:instrText>
        </w:r>
        <w:r w:rsidR="0073375B">
          <w:rPr>
            <w:noProof/>
            <w:webHidden/>
          </w:rPr>
        </w:r>
        <w:r w:rsidR="0073375B">
          <w:rPr>
            <w:noProof/>
            <w:webHidden/>
          </w:rPr>
          <w:fldChar w:fldCharType="separate"/>
        </w:r>
        <w:r w:rsidR="0073375B">
          <w:rPr>
            <w:noProof/>
            <w:webHidden/>
          </w:rPr>
          <w:t>6</w:t>
        </w:r>
        <w:r w:rsidR="0073375B">
          <w:rPr>
            <w:noProof/>
            <w:webHidden/>
          </w:rPr>
          <w:fldChar w:fldCharType="end"/>
        </w:r>
      </w:hyperlink>
    </w:p>
    <w:p w14:paraId="6F67B2A1" w14:textId="1C7FA162" w:rsidR="0073375B" w:rsidRDefault="00000000">
      <w:pPr>
        <w:pStyle w:val="TM2"/>
        <w:tabs>
          <w:tab w:val="left" w:pos="800"/>
          <w:tab w:val="right" w:leader="dot" w:pos="9627"/>
        </w:tabs>
        <w:rPr>
          <w:rFonts w:eastAsiaTheme="minorEastAsia" w:cstheme="minorBidi"/>
          <w:smallCaps w:val="0"/>
          <w:noProof/>
          <w:sz w:val="22"/>
          <w:szCs w:val="22"/>
        </w:rPr>
      </w:pPr>
      <w:hyperlink w:anchor="_Toc149319783" w:history="1">
        <w:r w:rsidR="0073375B" w:rsidRPr="00077587">
          <w:rPr>
            <w:rStyle w:val="Lienhypertexte"/>
            <w:noProof/>
          </w:rPr>
          <w:t>6.2.</w:t>
        </w:r>
        <w:r w:rsidR="0073375B">
          <w:rPr>
            <w:rFonts w:eastAsiaTheme="minorEastAsia" w:cstheme="minorBidi"/>
            <w:smallCaps w:val="0"/>
            <w:noProof/>
            <w:sz w:val="22"/>
            <w:szCs w:val="22"/>
          </w:rPr>
          <w:tab/>
        </w:r>
        <w:r w:rsidR="0073375B" w:rsidRPr="00077587">
          <w:rPr>
            <w:rStyle w:val="Lienhypertexte"/>
            <w:noProof/>
          </w:rPr>
          <w:t>Sorties</w:t>
        </w:r>
        <w:r w:rsidR="0073375B">
          <w:rPr>
            <w:noProof/>
            <w:webHidden/>
          </w:rPr>
          <w:tab/>
        </w:r>
        <w:r w:rsidR="0073375B">
          <w:rPr>
            <w:noProof/>
            <w:webHidden/>
          </w:rPr>
          <w:fldChar w:fldCharType="begin"/>
        </w:r>
        <w:r w:rsidR="0073375B">
          <w:rPr>
            <w:noProof/>
            <w:webHidden/>
          </w:rPr>
          <w:instrText xml:space="preserve"> PAGEREF _Toc149319783 \h </w:instrText>
        </w:r>
        <w:r w:rsidR="0073375B">
          <w:rPr>
            <w:noProof/>
            <w:webHidden/>
          </w:rPr>
        </w:r>
        <w:r w:rsidR="0073375B">
          <w:rPr>
            <w:noProof/>
            <w:webHidden/>
          </w:rPr>
          <w:fldChar w:fldCharType="separate"/>
        </w:r>
        <w:r w:rsidR="0073375B">
          <w:rPr>
            <w:noProof/>
            <w:webHidden/>
          </w:rPr>
          <w:t>6</w:t>
        </w:r>
        <w:r w:rsidR="0073375B">
          <w:rPr>
            <w:noProof/>
            <w:webHidden/>
          </w:rPr>
          <w:fldChar w:fldCharType="end"/>
        </w:r>
      </w:hyperlink>
    </w:p>
    <w:p w14:paraId="783CB363" w14:textId="7FFE4F10" w:rsidR="0073375B" w:rsidRDefault="00000000">
      <w:pPr>
        <w:pStyle w:val="TM2"/>
        <w:tabs>
          <w:tab w:val="left" w:pos="800"/>
          <w:tab w:val="right" w:leader="dot" w:pos="9627"/>
        </w:tabs>
        <w:rPr>
          <w:rFonts w:eastAsiaTheme="minorEastAsia" w:cstheme="minorBidi"/>
          <w:smallCaps w:val="0"/>
          <w:noProof/>
          <w:sz w:val="22"/>
          <w:szCs w:val="22"/>
        </w:rPr>
      </w:pPr>
      <w:hyperlink w:anchor="_Toc149319784" w:history="1">
        <w:r w:rsidR="0073375B" w:rsidRPr="00077587">
          <w:rPr>
            <w:rStyle w:val="Lienhypertexte"/>
            <w:noProof/>
          </w:rPr>
          <w:t>6.3.</w:t>
        </w:r>
        <w:r w:rsidR="0073375B">
          <w:rPr>
            <w:rFonts w:eastAsiaTheme="minorEastAsia" w:cstheme="minorBidi"/>
            <w:smallCaps w:val="0"/>
            <w:noProof/>
            <w:sz w:val="22"/>
            <w:szCs w:val="22"/>
          </w:rPr>
          <w:tab/>
        </w:r>
        <w:r w:rsidR="0073375B" w:rsidRPr="00077587">
          <w:rPr>
            <w:rStyle w:val="Lienhypertexte"/>
            <w:noProof/>
          </w:rPr>
          <w:t>Performances</w:t>
        </w:r>
        <w:r w:rsidR="0073375B">
          <w:rPr>
            <w:noProof/>
            <w:webHidden/>
          </w:rPr>
          <w:tab/>
        </w:r>
        <w:r w:rsidR="0073375B">
          <w:rPr>
            <w:noProof/>
            <w:webHidden/>
          </w:rPr>
          <w:fldChar w:fldCharType="begin"/>
        </w:r>
        <w:r w:rsidR="0073375B">
          <w:rPr>
            <w:noProof/>
            <w:webHidden/>
          </w:rPr>
          <w:instrText xml:space="preserve"> PAGEREF _Toc149319784 \h </w:instrText>
        </w:r>
        <w:r w:rsidR="0073375B">
          <w:rPr>
            <w:noProof/>
            <w:webHidden/>
          </w:rPr>
        </w:r>
        <w:r w:rsidR="0073375B">
          <w:rPr>
            <w:noProof/>
            <w:webHidden/>
          </w:rPr>
          <w:fldChar w:fldCharType="separate"/>
        </w:r>
        <w:r w:rsidR="0073375B">
          <w:rPr>
            <w:noProof/>
            <w:webHidden/>
          </w:rPr>
          <w:t>6</w:t>
        </w:r>
        <w:r w:rsidR="0073375B">
          <w:rPr>
            <w:noProof/>
            <w:webHidden/>
          </w:rPr>
          <w:fldChar w:fldCharType="end"/>
        </w:r>
      </w:hyperlink>
    </w:p>
    <w:p w14:paraId="4BBAC231" w14:textId="47AA108A" w:rsidR="0073375B" w:rsidRDefault="00000000">
      <w:pPr>
        <w:pStyle w:val="TM2"/>
        <w:tabs>
          <w:tab w:val="left" w:pos="800"/>
          <w:tab w:val="right" w:leader="dot" w:pos="9627"/>
        </w:tabs>
        <w:rPr>
          <w:rFonts w:eastAsiaTheme="minorEastAsia" w:cstheme="minorBidi"/>
          <w:smallCaps w:val="0"/>
          <w:noProof/>
          <w:sz w:val="22"/>
          <w:szCs w:val="22"/>
        </w:rPr>
      </w:pPr>
      <w:hyperlink w:anchor="_Toc149319785" w:history="1">
        <w:r w:rsidR="0073375B" w:rsidRPr="00077587">
          <w:rPr>
            <w:rStyle w:val="Lienhypertexte"/>
            <w:noProof/>
          </w:rPr>
          <w:t>6.4.</w:t>
        </w:r>
        <w:r w:rsidR="0073375B">
          <w:rPr>
            <w:rFonts w:eastAsiaTheme="minorEastAsia" w:cstheme="minorBidi"/>
            <w:smallCaps w:val="0"/>
            <w:noProof/>
            <w:sz w:val="22"/>
            <w:szCs w:val="22"/>
          </w:rPr>
          <w:tab/>
        </w:r>
        <w:r w:rsidR="0073375B" w:rsidRPr="00077587">
          <w:rPr>
            <w:rStyle w:val="Lienhypertexte"/>
            <w:noProof/>
          </w:rPr>
          <w:t>Contraintes de développement</w:t>
        </w:r>
        <w:r w:rsidR="0073375B">
          <w:rPr>
            <w:noProof/>
            <w:webHidden/>
          </w:rPr>
          <w:tab/>
        </w:r>
        <w:r w:rsidR="0073375B">
          <w:rPr>
            <w:noProof/>
            <w:webHidden/>
          </w:rPr>
          <w:fldChar w:fldCharType="begin"/>
        </w:r>
        <w:r w:rsidR="0073375B">
          <w:rPr>
            <w:noProof/>
            <w:webHidden/>
          </w:rPr>
          <w:instrText xml:space="preserve"> PAGEREF _Toc149319785 \h </w:instrText>
        </w:r>
        <w:r w:rsidR="0073375B">
          <w:rPr>
            <w:noProof/>
            <w:webHidden/>
          </w:rPr>
        </w:r>
        <w:r w:rsidR="0073375B">
          <w:rPr>
            <w:noProof/>
            <w:webHidden/>
          </w:rPr>
          <w:fldChar w:fldCharType="separate"/>
        </w:r>
        <w:r w:rsidR="0073375B">
          <w:rPr>
            <w:noProof/>
            <w:webHidden/>
          </w:rPr>
          <w:t>7</w:t>
        </w:r>
        <w:r w:rsidR="0073375B">
          <w:rPr>
            <w:noProof/>
            <w:webHidden/>
          </w:rPr>
          <w:fldChar w:fldCharType="end"/>
        </w:r>
      </w:hyperlink>
    </w:p>
    <w:p w14:paraId="56B8BAED" w14:textId="79F0999F" w:rsidR="0073375B" w:rsidRDefault="00000000">
      <w:pPr>
        <w:pStyle w:val="TM2"/>
        <w:tabs>
          <w:tab w:val="left" w:pos="800"/>
          <w:tab w:val="right" w:leader="dot" w:pos="9627"/>
        </w:tabs>
        <w:rPr>
          <w:rFonts w:eastAsiaTheme="minorEastAsia" w:cstheme="minorBidi"/>
          <w:smallCaps w:val="0"/>
          <w:noProof/>
          <w:sz w:val="22"/>
          <w:szCs w:val="22"/>
        </w:rPr>
      </w:pPr>
      <w:hyperlink w:anchor="_Toc149319786" w:history="1">
        <w:r w:rsidR="0073375B" w:rsidRPr="00077587">
          <w:rPr>
            <w:rStyle w:val="Lienhypertexte"/>
            <w:noProof/>
          </w:rPr>
          <w:t>6.5.</w:t>
        </w:r>
        <w:r w:rsidR="0073375B">
          <w:rPr>
            <w:rFonts w:eastAsiaTheme="minorEastAsia" w:cstheme="minorBidi"/>
            <w:smallCaps w:val="0"/>
            <w:noProof/>
            <w:sz w:val="22"/>
            <w:szCs w:val="22"/>
          </w:rPr>
          <w:tab/>
        </w:r>
        <w:r w:rsidR="0073375B" w:rsidRPr="00077587">
          <w:rPr>
            <w:rStyle w:val="Lienhypertexte"/>
            <w:noProof/>
          </w:rPr>
          <w:t>Intégration dans OSCAR/PHENIX</w:t>
        </w:r>
        <w:r w:rsidR="0073375B">
          <w:rPr>
            <w:noProof/>
            <w:webHidden/>
          </w:rPr>
          <w:tab/>
        </w:r>
        <w:r w:rsidR="0073375B">
          <w:rPr>
            <w:noProof/>
            <w:webHidden/>
          </w:rPr>
          <w:fldChar w:fldCharType="begin"/>
        </w:r>
        <w:r w:rsidR="0073375B">
          <w:rPr>
            <w:noProof/>
            <w:webHidden/>
          </w:rPr>
          <w:instrText xml:space="preserve"> PAGEREF _Toc149319786 \h </w:instrText>
        </w:r>
        <w:r w:rsidR="0073375B">
          <w:rPr>
            <w:noProof/>
            <w:webHidden/>
          </w:rPr>
        </w:r>
        <w:r w:rsidR="0073375B">
          <w:rPr>
            <w:noProof/>
            <w:webHidden/>
          </w:rPr>
          <w:fldChar w:fldCharType="separate"/>
        </w:r>
        <w:r w:rsidR="0073375B">
          <w:rPr>
            <w:noProof/>
            <w:webHidden/>
          </w:rPr>
          <w:t>7</w:t>
        </w:r>
        <w:r w:rsidR="0073375B">
          <w:rPr>
            <w:noProof/>
            <w:webHidden/>
          </w:rPr>
          <w:fldChar w:fldCharType="end"/>
        </w:r>
      </w:hyperlink>
    </w:p>
    <w:p w14:paraId="07E7E9DF" w14:textId="28EEB704" w:rsidR="0073375B" w:rsidRDefault="00000000">
      <w:pPr>
        <w:pStyle w:val="TM1"/>
        <w:tabs>
          <w:tab w:val="left" w:pos="400"/>
          <w:tab w:val="right" w:leader="dot" w:pos="9627"/>
        </w:tabs>
        <w:rPr>
          <w:rFonts w:eastAsiaTheme="minorEastAsia" w:cstheme="minorBidi"/>
          <w:b w:val="0"/>
          <w:bCs w:val="0"/>
          <w:caps w:val="0"/>
          <w:noProof/>
          <w:sz w:val="22"/>
          <w:szCs w:val="22"/>
        </w:rPr>
      </w:pPr>
      <w:hyperlink w:anchor="_Toc149319787" w:history="1">
        <w:r w:rsidR="0073375B" w:rsidRPr="00077587">
          <w:rPr>
            <w:rStyle w:val="Lienhypertexte"/>
            <w:rFonts w:ascii="Calibri" w:hAnsi="Calibri"/>
            <w:noProof/>
          </w:rPr>
          <w:t>7.</w:t>
        </w:r>
        <w:r w:rsidR="0073375B">
          <w:rPr>
            <w:rFonts w:eastAsiaTheme="minorEastAsia" w:cstheme="minorBidi"/>
            <w:b w:val="0"/>
            <w:bCs w:val="0"/>
            <w:caps w:val="0"/>
            <w:noProof/>
            <w:sz w:val="22"/>
            <w:szCs w:val="22"/>
          </w:rPr>
          <w:tab/>
        </w:r>
        <w:r w:rsidR="0073375B" w:rsidRPr="00077587">
          <w:rPr>
            <w:rStyle w:val="Lienhypertexte"/>
            <w:rFonts w:ascii="Calibri" w:hAnsi="Calibri"/>
            <w:noProof/>
          </w:rPr>
          <w:t>Traitements de localisation</w:t>
        </w:r>
        <w:r w:rsidR="0073375B">
          <w:rPr>
            <w:noProof/>
            <w:webHidden/>
          </w:rPr>
          <w:tab/>
        </w:r>
        <w:r w:rsidR="0073375B">
          <w:rPr>
            <w:noProof/>
            <w:webHidden/>
          </w:rPr>
          <w:fldChar w:fldCharType="begin"/>
        </w:r>
        <w:r w:rsidR="0073375B">
          <w:rPr>
            <w:noProof/>
            <w:webHidden/>
          </w:rPr>
          <w:instrText xml:space="preserve"> PAGEREF _Toc149319787 \h </w:instrText>
        </w:r>
        <w:r w:rsidR="0073375B">
          <w:rPr>
            <w:noProof/>
            <w:webHidden/>
          </w:rPr>
        </w:r>
        <w:r w:rsidR="0073375B">
          <w:rPr>
            <w:noProof/>
            <w:webHidden/>
          </w:rPr>
          <w:fldChar w:fldCharType="separate"/>
        </w:r>
        <w:r w:rsidR="0073375B">
          <w:rPr>
            <w:noProof/>
            <w:webHidden/>
          </w:rPr>
          <w:t>8</w:t>
        </w:r>
        <w:r w:rsidR="0073375B">
          <w:rPr>
            <w:noProof/>
            <w:webHidden/>
          </w:rPr>
          <w:fldChar w:fldCharType="end"/>
        </w:r>
      </w:hyperlink>
    </w:p>
    <w:p w14:paraId="6703C655" w14:textId="2817ED82" w:rsidR="0073375B" w:rsidRDefault="00000000">
      <w:pPr>
        <w:pStyle w:val="TM2"/>
        <w:tabs>
          <w:tab w:val="left" w:pos="800"/>
          <w:tab w:val="right" w:leader="dot" w:pos="9627"/>
        </w:tabs>
        <w:rPr>
          <w:rFonts w:eastAsiaTheme="minorEastAsia" w:cstheme="minorBidi"/>
          <w:smallCaps w:val="0"/>
          <w:noProof/>
          <w:sz w:val="22"/>
          <w:szCs w:val="22"/>
        </w:rPr>
      </w:pPr>
      <w:hyperlink w:anchor="_Toc149319788" w:history="1">
        <w:r w:rsidR="0073375B" w:rsidRPr="00077587">
          <w:rPr>
            <w:rStyle w:val="Lienhypertexte"/>
            <w:noProof/>
          </w:rPr>
          <w:t>7.1.</w:t>
        </w:r>
        <w:r w:rsidR="0073375B">
          <w:rPr>
            <w:rFonts w:eastAsiaTheme="minorEastAsia" w:cstheme="minorBidi"/>
            <w:smallCaps w:val="0"/>
            <w:noProof/>
            <w:sz w:val="22"/>
            <w:szCs w:val="22"/>
          </w:rPr>
          <w:tab/>
        </w:r>
        <w:r w:rsidR="0073375B" w:rsidRPr="00077587">
          <w:rPr>
            <w:rStyle w:val="Lienhypertexte"/>
            <w:noProof/>
          </w:rPr>
          <w:t>Entrées</w:t>
        </w:r>
        <w:r w:rsidR="0073375B">
          <w:rPr>
            <w:noProof/>
            <w:webHidden/>
          </w:rPr>
          <w:tab/>
        </w:r>
        <w:r w:rsidR="0073375B">
          <w:rPr>
            <w:noProof/>
            <w:webHidden/>
          </w:rPr>
          <w:fldChar w:fldCharType="begin"/>
        </w:r>
        <w:r w:rsidR="0073375B">
          <w:rPr>
            <w:noProof/>
            <w:webHidden/>
          </w:rPr>
          <w:instrText xml:space="preserve"> PAGEREF _Toc149319788 \h </w:instrText>
        </w:r>
        <w:r w:rsidR="0073375B">
          <w:rPr>
            <w:noProof/>
            <w:webHidden/>
          </w:rPr>
        </w:r>
        <w:r w:rsidR="0073375B">
          <w:rPr>
            <w:noProof/>
            <w:webHidden/>
          </w:rPr>
          <w:fldChar w:fldCharType="separate"/>
        </w:r>
        <w:r w:rsidR="0073375B">
          <w:rPr>
            <w:noProof/>
            <w:webHidden/>
          </w:rPr>
          <w:t>8</w:t>
        </w:r>
        <w:r w:rsidR="0073375B">
          <w:rPr>
            <w:noProof/>
            <w:webHidden/>
          </w:rPr>
          <w:fldChar w:fldCharType="end"/>
        </w:r>
      </w:hyperlink>
    </w:p>
    <w:p w14:paraId="16DC9F2C" w14:textId="187FBBED" w:rsidR="0073375B" w:rsidRDefault="00000000">
      <w:pPr>
        <w:pStyle w:val="TM2"/>
        <w:tabs>
          <w:tab w:val="left" w:pos="800"/>
          <w:tab w:val="right" w:leader="dot" w:pos="9627"/>
        </w:tabs>
        <w:rPr>
          <w:rFonts w:eastAsiaTheme="minorEastAsia" w:cstheme="minorBidi"/>
          <w:smallCaps w:val="0"/>
          <w:noProof/>
          <w:sz w:val="22"/>
          <w:szCs w:val="22"/>
        </w:rPr>
      </w:pPr>
      <w:hyperlink w:anchor="_Toc149319789" w:history="1">
        <w:r w:rsidR="0073375B" w:rsidRPr="00077587">
          <w:rPr>
            <w:rStyle w:val="Lienhypertexte"/>
            <w:noProof/>
          </w:rPr>
          <w:t>7.2.</w:t>
        </w:r>
        <w:r w:rsidR="0073375B">
          <w:rPr>
            <w:rFonts w:eastAsiaTheme="minorEastAsia" w:cstheme="minorBidi"/>
            <w:smallCaps w:val="0"/>
            <w:noProof/>
            <w:sz w:val="22"/>
            <w:szCs w:val="22"/>
          </w:rPr>
          <w:tab/>
        </w:r>
        <w:r w:rsidR="0073375B" w:rsidRPr="00077587">
          <w:rPr>
            <w:rStyle w:val="Lienhypertexte"/>
            <w:noProof/>
          </w:rPr>
          <w:t>Sorties</w:t>
        </w:r>
        <w:r w:rsidR="0073375B">
          <w:rPr>
            <w:noProof/>
            <w:webHidden/>
          </w:rPr>
          <w:tab/>
        </w:r>
        <w:r w:rsidR="0073375B">
          <w:rPr>
            <w:noProof/>
            <w:webHidden/>
          </w:rPr>
          <w:fldChar w:fldCharType="begin"/>
        </w:r>
        <w:r w:rsidR="0073375B">
          <w:rPr>
            <w:noProof/>
            <w:webHidden/>
          </w:rPr>
          <w:instrText xml:space="preserve"> PAGEREF _Toc149319789 \h </w:instrText>
        </w:r>
        <w:r w:rsidR="0073375B">
          <w:rPr>
            <w:noProof/>
            <w:webHidden/>
          </w:rPr>
        </w:r>
        <w:r w:rsidR="0073375B">
          <w:rPr>
            <w:noProof/>
            <w:webHidden/>
          </w:rPr>
          <w:fldChar w:fldCharType="separate"/>
        </w:r>
        <w:r w:rsidR="0073375B">
          <w:rPr>
            <w:noProof/>
            <w:webHidden/>
          </w:rPr>
          <w:t>8</w:t>
        </w:r>
        <w:r w:rsidR="0073375B">
          <w:rPr>
            <w:noProof/>
            <w:webHidden/>
          </w:rPr>
          <w:fldChar w:fldCharType="end"/>
        </w:r>
      </w:hyperlink>
    </w:p>
    <w:p w14:paraId="28D30ADE" w14:textId="2E0A19C4" w:rsidR="0073375B" w:rsidRDefault="00000000">
      <w:pPr>
        <w:pStyle w:val="TM2"/>
        <w:tabs>
          <w:tab w:val="left" w:pos="800"/>
          <w:tab w:val="right" w:leader="dot" w:pos="9627"/>
        </w:tabs>
        <w:rPr>
          <w:rFonts w:eastAsiaTheme="minorEastAsia" w:cstheme="minorBidi"/>
          <w:smallCaps w:val="0"/>
          <w:noProof/>
          <w:sz w:val="22"/>
          <w:szCs w:val="22"/>
        </w:rPr>
      </w:pPr>
      <w:hyperlink w:anchor="_Toc149319790" w:history="1">
        <w:r w:rsidR="0073375B" w:rsidRPr="00077587">
          <w:rPr>
            <w:rStyle w:val="Lienhypertexte"/>
            <w:noProof/>
          </w:rPr>
          <w:t>7.3.</w:t>
        </w:r>
        <w:r w:rsidR="0073375B">
          <w:rPr>
            <w:rFonts w:eastAsiaTheme="minorEastAsia" w:cstheme="minorBidi"/>
            <w:smallCaps w:val="0"/>
            <w:noProof/>
            <w:sz w:val="22"/>
            <w:szCs w:val="22"/>
          </w:rPr>
          <w:tab/>
        </w:r>
        <w:r w:rsidR="0073375B" w:rsidRPr="00077587">
          <w:rPr>
            <w:rStyle w:val="Lienhypertexte"/>
            <w:noProof/>
          </w:rPr>
          <w:t>Performances</w:t>
        </w:r>
        <w:r w:rsidR="0073375B">
          <w:rPr>
            <w:noProof/>
            <w:webHidden/>
          </w:rPr>
          <w:tab/>
        </w:r>
        <w:r w:rsidR="0073375B">
          <w:rPr>
            <w:noProof/>
            <w:webHidden/>
          </w:rPr>
          <w:fldChar w:fldCharType="begin"/>
        </w:r>
        <w:r w:rsidR="0073375B">
          <w:rPr>
            <w:noProof/>
            <w:webHidden/>
          </w:rPr>
          <w:instrText xml:space="preserve"> PAGEREF _Toc149319790 \h </w:instrText>
        </w:r>
        <w:r w:rsidR="0073375B">
          <w:rPr>
            <w:noProof/>
            <w:webHidden/>
          </w:rPr>
        </w:r>
        <w:r w:rsidR="0073375B">
          <w:rPr>
            <w:noProof/>
            <w:webHidden/>
          </w:rPr>
          <w:fldChar w:fldCharType="separate"/>
        </w:r>
        <w:r w:rsidR="0073375B">
          <w:rPr>
            <w:noProof/>
            <w:webHidden/>
          </w:rPr>
          <w:t>8</w:t>
        </w:r>
        <w:r w:rsidR="0073375B">
          <w:rPr>
            <w:noProof/>
            <w:webHidden/>
          </w:rPr>
          <w:fldChar w:fldCharType="end"/>
        </w:r>
      </w:hyperlink>
    </w:p>
    <w:p w14:paraId="43549CBF" w14:textId="06DBBBD0" w:rsidR="0073375B" w:rsidRDefault="00000000">
      <w:pPr>
        <w:pStyle w:val="TM2"/>
        <w:tabs>
          <w:tab w:val="left" w:pos="800"/>
          <w:tab w:val="right" w:leader="dot" w:pos="9627"/>
        </w:tabs>
        <w:rPr>
          <w:rFonts w:eastAsiaTheme="minorEastAsia" w:cstheme="minorBidi"/>
          <w:smallCaps w:val="0"/>
          <w:noProof/>
          <w:sz w:val="22"/>
          <w:szCs w:val="22"/>
        </w:rPr>
      </w:pPr>
      <w:hyperlink w:anchor="_Toc149319791" w:history="1">
        <w:r w:rsidR="0073375B" w:rsidRPr="00077587">
          <w:rPr>
            <w:rStyle w:val="Lienhypertexte"/>
            <w:noProof/>
          </w:rPr>
          <w:t>7.4.</w:t>
        </w:r>
        <w:r w:rsidR="0073375B">
          <w:rPr>
            <w:rFonts w:eastAsiaTheme="minorEastAsia" w:cstheme="minorBidi"/>
            <w:smallCaps w:val="0"/>
            <w:noProof/>
            <w:sz w:val="22"/>
            <w:szCs w:val="22"/>
          </w:rPr>
          <w:tab/>
        </w:r>
        <w:r w:rsidR="0073375B" w:rsidRPr="00077587">
          <w:rPr>
            <w:rStyle w:val="Lienhypertexte"/>
            <w:noProof/>
          </w:rPr>
          <w:t>Contraintes de développement</w:t>
        </w:r>
        <w:r w:rsidR="0073375B">
          <w:rPr>
            <w:noProof/>
            <w:webHidden/>
          </w:rPr>
          <w:tab/>
        </w:r>
        <w:r w:rsidR="0073375B">
          <w:rPr>
            <w:noProof/>
            <w:webHidden/>
          </w:rPr>
          <w:fldChar w:fldCharType="begin"/>
        </w:r>
        <w:r w:rsidR="0073375B">
          <w:rPr>
            <w:noProof/>
            <w:webHidden/>
          </w:rPr>
          <w:instrText xml:space="preserve"> PAGEREF _Toc149319791 \h </w:instrText>
        </w:r>
        <w:r w:rsidR="0073375B">
          <w:rPr>
            <w:noProof/>
            <w:webHidden/>
          </w:rPr>
        </w:r>
        <w:r w:rsidR="0073375B">
          <w:rPr>
            <w:noProof/>
            <w:webHidden/>
          </w:rPr>
          <w:fldChar w:fldCharType="separate"/>
        </w:r>
        <w:r w:rsidR="0073375B">
          <w:rPr>
            <w:noProof/>
            <w:webHidden/>
          </w:rPr>
          <w:t>8</w:t>
        </w:r>
        <w:r w:rsidR="0073375B">
          <w:rPr>
            <w:noProof/>
            <w:webHidden/>
          </w:rPr>
          <w:fldChar w:fldCharType="end"/>
        </w:r>
      </w:hyperlink>
    </w:p>
    <w:p w14:paraId="200E2AC6" w14:textId="6F4A862A" w:rsidR="0073375B" w:rsidRDefault="00000000">
      <w:pPr>
        <w:pStyle w:val="TM2"/>
        <w:tabs>
          <w:tab w:val="left" w:pos="800"/>
          <w:tab w:val="right" w:leader="dot" w:pos="9627"/>
        </w:tabs>
        <w:rPr>
          <w:rFonts w:eastAsiaTheme="minorEastAsia" w:cstheme="minorBidi"/>
          <w:smallCaps w:val="0"/>
          <w:noProof/>
          <w:sz w:val="22"/>
          <w:szCs w:val="22"/>
        </w:rPr>
      </w:pPr>
      <w:hyperlink w:anchor="_Toc149319792" w:history="1">
        <w:r w:rsidR="0073375B" w:rsidRPr="00077587">
          <w:rPr>
            <w:rStyle w:val="Lienhypertexte"/>
            <w:noProof/>
          </w:rPr>
          <w:t>7.5.</w:t>
        </w:r>
        <w:r w:rsidR="0073375B">
          <w:rPr>
            <w:rFonts w:eastAsiaTheme="minorEastAsia" w:cstheme="minorBidi"/>
            <w:smallCaps w:val="0"/>
            <w:noProof/>
            <w:sz w:val="22"/>
            <w:szCs w:val="22"/>
          </w:rPr>
          <w:tab/>
        </w:r>
        <w:r w:rsidR="0073375B" w:rsidRPr="00077587">
          <w:rPr>
            <w:rStyle w:val="Lienhypertexte"/>
            <w:noProof/>
          </w:rPr>
          <w:t>Intégration dans OSCAR/PHENIX</w:t>
        </w:r>
        <w:r w:rsidR="0073375B">
          <w:rPr>
            <w:noProof/>
            <w:webHidden/>
          </w:rPr>
          <w:tab/>
        </w:r>
        <w:r w:rsidR="0073375B">
          <w:rPr>
            <w:noProof/>
            <w:webHidden/>
          </w:rPr>
          <w:fldChar w:fldCharType="begin"/>
        </w:r>
        <w:r w:rsidR="0073375B">
          <w:rPr>
            <w:noProof/>
            <w:webHidden/>
          </w:rPr>
          <w:instrText xml:space="preserve"> PAGEREF _Toc149319792 \h </w:instrText>
        </w:r>
        <w:r w:rsidR="0073375B">
          <w:rPr>
            <w:noProof/>
            <w:webHidden/>
          </w:rPr>
        </w:r>
        <w:r w:rsidR="0073375B">
          <w:rPr>
            <w:noProof/>
            <w:webHidden/>
          </w:rPr>
          <w:fldChar w:fldCharType="separate"/>
        </w:r>
        <w:r w:rsidR="0073375B">
          <w:rPr>
            <w:noProof/>
            <w:webHidden/>
          </w:rPr>
          <w:t>8</w:t>
        </w:r>
        <w:r w:rsidR="0073375B">
          <w:rPr>
            <w:noProof/>
            <w:webHidden/>
          </w:rPr>
          <w:fldChar w:fldCharType="end"/>
        </w:r>
      </w:hyperlink>
    </w:p>
    <w:p w14:paraId="5A8BAA2C" w14:textId="31EDBAA6" w:rsidR="0073375B" w:rsidRDefault="00000000">
      <w:pPr>
        <w:pStyle w:val="TM1"/>
        <w:tabs>
          <w:tab w:val="left" w:pos="400"/>
          <w:tab w:val="right" w:leader="dot" w:pos="9627"/>
        </w:tabs>
        <w:rPr>
          <w:rFonts w:eastAsiaTheme="minorEastAsia" w:cstheme="minorBidi"/>
          <w:b w:val="0"/>
          <w:bCs w:val="0"/>
          <w:caps w:val="0"/>
          <w:noProof/>
          <w:sz w:val="22"/>
          <w:szCs w:val="22"/>
        </w:rPr>
      </w:pPr>
      <w:hyperlink w:anchor="_Toc149319793" w:history="1">
        <w:r w:rsidR="0073375B" w:rsidRPr="00077587">
          <w:rPr>
            <w:rStyle w:val="Lienhypertexte"/>
            <w:rFonts w:ascii="Calibri" w:hAnsi="Calibri"/>
            <w:noProof/>
          </w:rPr>
          <w:t>8.</w:t>
        </w:r>
        <w:r w:rsidR="0073375B">
          <w:rPr>
            <w:rFonts w:eastAsiaTheme="minorEastAsia" w:cstheme="minorBidi"/>
            <w:b w:val="0"/>
            <w:bCs w:val="0"/>
            <w:caps w:val="0"/>
            <w:noProof/>
            <w:sz w:val="22"/>
            <w:szCs w:val="22"/>
          </w:rPr>
          <w:tab/>
        </w:r>
        <w:r w:rsidR="0073375B" w:rsidRPr="00077587">
          <w:rPr>
            <w:rStyle w:val="Lienhypertexte"/>
            <w:rFonts w:ascii="Calibri" w:hAnsi="Calibri"/>
            <w:noProof/>
          </w:rPr>
          <w:t>Intégration des algorithmes FLASHHAWK</w:t>
        </w:r>
        <w:r w:rsidR="0073375B">
          <w:rPr>
            <w:noProof/>
            <w:webHidden/>
          </w:rPr>
          <w:tab/>
        </w:r>
        <w:r w:rsidR="0073375B">
          <w:rPr>
            <w:noProof/>
            <w:webHidden/>
          </w:rPr>
          <w:fldChar w:fldCharType="begin"/>
        </w:r>
        <w:r w:rsidR="0073375B">
          <w:rPr>
            <w:noProof/>
            <w:webHidden/>
          </w:rPr>
          <w:instrText xml:space="preserve"> PAGEREF _Toc149319793 \h </w:instrText>
        </w:r>
        <w:r w:rsidR="0073375B">
          <w:rPr>
            <w:noProof/>
            <w:webHidden/>
          </w:rPr>
        </w:r>
        <w:r w:rsidR="0073375B">
          <w:rPr>
            <w:noProof/>
            <w:webHidden/>
          </w:rPr>
          <w:fldChar w:fldCharType="separate"/>
        </w:r>
        <w:r w:rsidR="0073375B">
          <w:rPr>
            <w:noProof/>
            <w:webHidden/>
          </w:rPr>
          <w:t>9</w:t>
        </w:r>
        <w:r w:rsidR="0073375B">
          <w:rPr>
            <w:noProof/>
            <w:webHidden/>
          </w:rPr>
          <w:fldChar w:fldCharType="end"/>
        </w:r>
      </w:hyperlink>
    </w:p>
    <w:p w14:paraId="3B0C3553" w14:textId="1864A496" w:rsidR="0073375B" w:rsidRDefault="00000000">
      <w:pPr>
        <w:pStyle w:val="TM2"/>
        <w:tabs>
          <w:tab w:val="left" w:pos="800"/>
          <w:tab w:val="right" w:leader="dot" w:pos="9627"/>
        </w:tabs>
        <w:rPr>
          <w:rFonts w:eastAsiaTheme="minorEastAsia" w:cstheme="minorBidi"/>
          <w:smallCaps w:val="0"/>
          <w:noProof/>
          <w:sz w:val="22"/>
          <w:szCs w:val="22"/>
        </w:rPr>
      </w:pPr>
      <w:hyperlink w:anchor="_Toc149319794" w:history="1">
        <w:r w:rsidR="0073375B" w:rsidRPr="00077587">
          <w:rPr>
            <w:rStyle w:val="Lienhypertexte"/>
            <w:noProof/>
          </w:rPr>
          <w:t>8.1.</w:t>
        </w:r>
        <w:r w:rsidR="0073375B">
          <w:rPr>
            <w:rFonts w:eastAsiaTheme="minorEastAsia" w:cstheme="minorBidi"/>
            <w:smallCaps w:val="0"/>
            <w:noProof/>
            <w:sz w:val="22"/>
            <w:szCs w:val="22"/>
          </w:rPr>
          <w:tab/>
        </w:r>
        <w:r w:rsidR="0073375B" w:rsidRPr="00077587">
          <w:rPr>
            <w:rStyle w:val="Lienhypertexte"/>
            <w:noProof/>
          </w:rPr>
          <w:t>Entrées</w:t>
        </w:r>
        <w:r w:rsidR="0073375B">
          <w:rPr>
            <w:noProof/>
            <w:webHidden/>
          </w:rPr>
          <w:tab/>
        </w:r>
        <w:r w:rsidR="0073375B">
          <w:rPr>
            <w:noProof/>
            <w:webHidden/>
          </w:rPr>
          <w:fldChar w:fldCharType="begin"/>
        </w:r>
        <w:r w:rsidR="0073375B">
          <w:rPr>
            <w:noProof/>
            <w:webHidden/>
          </w:rPr>
          <w:instrText xml:space="preserve"> PAGEREF _Toc149319794 \h </w:instrText>
        </w:r>
        <w:r w:rsidR="0073375B">
          <w:rPr>
            <w:noProof/>
            <w:webHidden/>
          </w:rPr>
        </w:r>
        <w:r w:rsidR="0073375B">
          <w:rPr>
            <w:noProof/>
            <w:webHidden/>
          </w:rPr>
          <w:fldChar w:fldCharType="separate"/>
        </w:r>
        <w:r w:rsidR="0073375B">
          <w:rPr>
            <w:noProof/>
            <w:webHidden/>
          </w:rPr>
          <w:t>9</w:t>
        </w:r>
        <w:r w:rsidR="0073375B">
          <w:rPr>
            <w:noProof/>
            <w:webHidden/>
          </w:rPr>
          <w:fldChar w:fldCharType="end"/>
        </w:r>
      </w:hyperlink>
    </w:p>
    <w:p w14:paraId="5E6674BC" w14:textId="2EA4C7D5" w:rsidR="0073375B" w:rsidRDefault="00000000">
      <w:pPr>
        <w:pStyle w:val="TM2"/>
        <w:tabs>
          <w:tab w:val="left" w:pos="800"/>
          <w:tab w:val="right" w:leader="dot" w:pos="9627"/>
        </w:tabs>
        <w:rPr>
          <w:rFonts w:eastAsiaTheme="minorEastAsia" w:cstheme="minorBidi"/>
          <w:smallCaps w:val="0"/>
          <w:noProof/>
          <w:sz w:val="22"/>
          <w:szCs w:val="22"/>
        </w:rPr>
      </w:pPr>
      <w:hyperlink w:anchor="_Toc149319795" w:history="1">
        <w:r w:rsidR="0073375B" w:rsidRPr="00077587">
          <w:rPr>
            <w:rStyle w:val="Lienhypertexte"/>
            <w:noProof/>
          </w:rPr>
          <w:t>8.2.</w:t>
        </w:r>
        <w:r w:rsidR="0073375B">
          <w:rPr>
            <w:rFonts w:eastAsiaTheme="minorEastAsia" w:cstheme="minorBidi"/>
            <w:smallCaps w:val="0"/>
            <w:noProof/>
            <w:sz w:val="22"/>
            <w:szCs w:val="22"/>
          </w:rPr>
          <w:tab/>
        </w:r>
        <w:r w:rsidR="0073375B" w:rsidRPr="00077587">
          <w:rPr>
            <w:rStyle w:val="Lienhypertexte"/>
            <w:noProof/>
          </w:rPr>
          <w:t>Sorties</w:t>
        </w:r>
        <w:r w:rsidR="0073375B">
          <w:rPr>
            <w:noProof/>
            <w:webHidden/>
          </w:rPr>
          <w:tab/>
        </w:r>
        <w:r w:rsidR="0073375B">
          <w:rPr>
            <w:noProof/>
            <w:webHidden/>
          </w:rPr>
          <w:fldChar w:fldCharType="begin"/>
        </w:r>
        <w:r w:rsidR="0073375B">
          <w:rPr>
            <w:noProof/>
            <w:webHidden/>
          </w:rPr>
          <w:instrText xml:space="preserve"> PAGEREF _Toc149319795 \h </w:instrText>
        </w:r>
        <w:r w:rsidR="0073375B">
          <w:rPr>
            <w:noProof/>
            <w:webHidden/>
          </w:rPr>
        </w:r>
        <w:r w:rsidR="0073375B">
          <w:rPr>
            <w:noProof/>
            <w:webHidden/>
          </w:rPr>
          <w:fldChar w:fldCharType="separate"/>
        </w:r>
        <w:r w:rsidR="0073375B">
          <w:rPr>
            <w:noProof/>
            <w:webHidden/>
          </w:rPr>
          <w:t>9</w:t>
        </w:r>
        <w:r w:rsidR="0073375B">
          <w:rPr>
            <w:noProof/>
            <w:webHidden/>
          </w:rPr>
          <w:fldChar w:fldCharType="end"/>
        </w:r>
      </w:hyperlink>
    </w:p>
    <w:p w14:paraId="1B994A5C" w14:textId="13FA2C1F" w:rsidR="0073375B" w:rsidRDefault="00000000">
      <w:pPr>
        <w:pStyle w:val="TM2"/>
        <w:tabs>
          <w:tab w:val="left" w:pos="800"/>
          <w:tab w:val="right" w:leader="dot" w:pos="9627"/>
        </w:tabs>
        <w:rPr>
          <w:rFonts w:eastAsiaTheme="minorEastAsia" w:cstheme="minorBidi"/>
          <w:smallCaps w:val="0"/>
          <w:noProof/>
          <w:sz w:val="22"/>
          <w:szCs w:val="22"/>
        </w:rPr>
      </w:pPr>
      <w:hyperlink w:anchor="_Toc149319796" w:history="1">
        <w:r w:rsidR="0073375B" w:rsidRPr="00077587">
          <w:rPr>
            <w:rStyle w:val="Lienhypertexte"/>
            <w:noProof/>
          </w:rPr>
          <w:t>8.3.</w:t>
        </w:r>
        <w:r w:rsidR="0073375B">
          <w:rPr>
            <w:rFonts w:eastAsiaTheme="minorEastAsia" w:cstheme="minorBidi"/>
            <w:smallCaps w:val="0"/>
            <w:noProof/>
            <w:sz w:val="22"/>
            <w:szCs w:val="22"/>
          </w:rPr>
          <w:tab/>
        </w:r>
        <w:r w:rsidR="0073375B" w:rsidRPr="00077587">
          <w:rPr>
            <w:rStyle w:val="Lienhypertexte"/>
            <w:noProof/>
          </w:rPr>
          <w:t>Intégration dans OSCAR/PHENIX</w:t>
        </w:r>
        <w:r w:rsidR="0073375B">
          <w:rPr>
            <w:noProof/>
            <w:webHidden/>
          </w:rPr>
          <w:tab/>
        </w:r>
        <w:r w:rsidR="0073375B">
          <w:rPr>
            <w:noProof/>
            <w:webHidden/>
          </w:rPr>
          <w:fldChar w:fldCharType="begin"/>
        </w:r>
        <w:r w:rsidR="0073375B">
          <w:rPr>
            <w:noProof/>
            <w:webHidden/>
          </w:rPr>
          <w:instrText xml:space="preserve"> PAGEREF _Toc149319796 \h </w:instrText>
        </w:r>
        <w:r w:rsidR="0073375B">
          <w:rPr>
            <w:noProof/>
            <w:webHidden/>
          </w:rPr>
        </w:r>
        <w:r w:rsidR="0073375B">
          <w:rPr>
            <w:noProof/>
            <w:webHidden/>
          </w:rPr>
          <w:fldChar w:fldCharType="separate"/>
        </w:r>
        <w:r w:rsidR="0073375B">
          <w:rPr>
            <w:noProof/>
            <w:webHidden/>
          </w:rPr>
          <w:t>9</w:t>
        </w:r>
        <w:r w:rsidR="0073375B">
          <w:rPr>
            <w:noProof/>
            <w:webHidden/>
          </w:rPr>
          <w:fldChar w:fldCharType="end"/>
        </w:r>
      </w:hyperlink>
    </w:p>
    <w:p w14:paraId="62C65AC6" w14:textId="416C1ACE" w:rsidR="0073375B" w:rsidRDefault="00000000">
      <w:pPr>
        <w:pStyle w:val="TM1"/>
        <w:tabs>
          <w:tab w:val="left" w:pos="400"/>
          <w:tab w:val="right" w:leader="dot" w:pos="9627"/>
        </w:tabs>
        <w:rPr>
          <w:rFonts w:eastAsiaTheme="minorEastAsia" w:cstheme="minorBidi"/>
          <w:b w:val="0"/>
          <w:bCs w:val="0"/>
          <w:caps w:val="0"/>
          <w:noProof/>
          <w:sz w:val="22"/>
          <w:szCs w:val="22"/>
        </w:rPr>
      </w:pPr>
      <w:hyperlink w:anchor="_Toc149319797" w:history="1">
        <w:r w:rsidR="0073375B" w:rsidRPr="00077587">
          <w:rPr>
            <w:rStyle w:val="Lienhypertexte"/>
            <w:rFonts w:ascii="Calibri" w:hAnsi="Calibri"/>
            <w:noProof/>
          </w:rPr>
          <w:t>9.</w:t>
        </w:r>
        <w:r w:rsidR="0073375B">
          <w:rPr>
            <w:rFonts w:eastAsiaTheme="minorEastAsia" w:cstheme="minorBidi"/>
            <w:b w:val="0"/>
            <w:bCs w:val="0"/>
            <w:caps w:val="0"/>
            <w:noProof/>
            <w:sz w:val="22"/>
            <w:szCs w:val="22"/>
          </w:rPr>
          <w:tab/>
        </w:r>
        <w:r w:rsidR="0073375B" w:rsidRPr="00077587">
          <w:rPr>
            <w:rStyle w:val="Lienhypertexte"/>
            <w:rFonts w:ascii="Calibri" w:hAnsi="Calibri"/>
            <w:noProof/>
          </w:rPr>
          <w:t>Chaîne de traitement automatique</w:t>
        </w:r>
        <w:r w:rsidR="0073375B">
          <w:rPr>
            <w:noProof/>
            <w:webHidden/>
          </w:rPr>
          <w:tab/>
        </w:r>
        <w:r w:rsidR="0073375B">
          <w:rPr>
            <w:noProof/>
            <w:webHidden/>
          </w:rPr>
          <w:fldChar w:fldCharType="begin"/>
        </w:r>
        <w:r w:rsidR="0073375B">
          <w:rPr>
            <w:noProof/>
            <w:webHidden/>
          </w:rPr>
          <w:instrText xml:space="preserve"> PAGEREF _Toc149319797 \h </w:instrText>
        </w:r>
        <w:r w:rsidR="0073375B">
          <w:rPr>
            <w:noProof/>
            <w:webHidden/>
          </w:rPr>
        </w:r>
        <w:r w:rsidR="0073375B">
          <w:rPr>
            <w:noProof/>
            <w:webHidden/>
          </w:rPr>
          <w:fldChar w:fldCharType="separate"/>
        </w:r>
        <w:r w:rsidR="0073375B">
          <w:rPr>
            <w:noProof/>
            <w:webHidden/>
          </w:rPr>
          <w:t>10</w:t>
        </w:r>
        <w:r w:rsidR="0073375B">
          <w:rPr>
            <w:noProof/>
            <w:webHidden/>
          </w:rPr>
          <w:fldChar w:fldCharType="end"/>
        </w:r>
      </w:hyperlink>
    </w:p>
    <w:p w14:paraId="6E955656" w14:textId="443800D3" w:rsidR="0073375B" w:rsidRDefault="00000000">
      <w:pPr>
        <w:pStyle w:val="TM2"/>
        <w:tabs>
          <w:tab w:val="left" w:pos="800"/>
          <w:tab w:val="right" w:leader="dot" w:pos="9627"/>
        </w:tabs>
        <w:rPr>
          <w:rFonts w:eastAsiaTheme="minorEastAsia" w:cstheme="minorBidi"/>
          <w:smallCaps w:val="0"/>
          <w:noProof/>
          <w:sz w:val="22"/>
          <w:szCs w:val="22"/>
        </w:rPr>
      </w:pPr>
      <w:hyperlink w:anchor="_Toc149319798" w:history="1">
        <w:r w:rsidR="0073375B" w:rsidRPr="00077587">
          <w:rPr>
            <w:rStyle w:val="Lienhypertexte"/>
            <w:noProof/>
          </w:rPr>
          <w:t>9.1.</w:t>
        </w:r>
        <w:r w:rsidR="0073375B">
          <w:rPr>
            <w:rFonts w:eastAsiaTheme="minorEastAsia" w:cstheme="minorBidi"/>
            <w:smallCaps w:val="0"/>
            <w:noProof/>
            <w:sz w:val="22"/>
            <w:szCs w:val="22"/>
          </w:rPr>
          <w:tab/>
        </w:r>
        <w:r w:rsidR="0073375B" w:rsidRPr="00077587">
          <w:rPr>
            <w:rStyle w:val="Lienhypertexte"/>
            <w:noProof/>
          </w:rPr>
          <w:t>Entrées</w:t>
        </w:r>
        <w:r w:rsidR="0073375B">
          <w:rPr>
            <w:noProof/>
            <w:webHidden/>
          </w:rPr>
          <w:tab/>
        </w:r>
        <w:r w:rsidR="0073375B">
          <w:rPr>
            <w:noProof/>
            <w:webHidden/>
          </w:rPr>
          <w:fldChar w:fldCharType="begin"/>
        </w:r>
        <w:r w:rsidR="0073375B">
          <w:rPr>
            <w:noProof/>
            <w:webHidden/>
          </w:rPr>
          <w:instrText xml:space="preserve"> PAGEREF _Toc149319798 \h </w:instrText>
        </w:r>
        <w:r w:rsidR="0073375B">
          <w:rPr>
            <w:noProof/>
            <w:webHidden/>
          </w:rPr>
        </w:r>
        <w:r w:rsidR="0073375B">
          <w:rPr>
            <w:noProof/>
            <w:webHidden/>
          </w:rPr>
          <w:fldChar w:fldCharType="separate"/>
        </w:r>
        <w:r w:rsidR="0073375B">
          <w:rPr>
            <w:noProof/>
            <w:webHidden/>
          </w:rPr>
          <w:t>10</w:t>
        </w:r>
        <w:r w:rsidR="0073375B">
          <w:rPr>
            <w:noProof/>
            <w:webHidden/>
          </w:rPr>
          <w:fldChar w:fldCharType="end"/>
        </w:r>
      </w:hyperlink>
    </w:p>
    <w:p w14:paraId="721E1D78" w14:textId="40AD6DD1" w:rsidR="0073375B" w:rsidRDefault="00000000">
      <w:pPr>
        <w:pStyle w:val="TM2"/>
        <w:tabs>
          <w:tab w:val="left" w:pos="800"/>
          <w:tab w:val="right" w:leader="dot" w:pos="9627"/>
        </w:tabs>
        <w:rPr>
          <w:rFonts w:eastAsiaTheme="minorEastAsia" w:cstheme="minorBidi"/>
          <w:smallCaps w:val="0"/>
          <w:noProof/>
          <w:sz w:val="22"/>
          <w:szCs w:val="22"/>
        </w:rPr>
      </w:pPr>
      <w:hyperlink w:anchor="_Toc149319799" w:history="1">
        <w:r w:rsidR="0073375B" w:rsidRPr="00077587">
          <w:rPr>
            <w:rStyle w:val="Lienhypertexte"/>
            <w:noProof/>
          </w:rPr>
          <w:t>9.2.</w:t>
        </w:r>
        <w:r w:rsidR="0073375B">
          <w:rPr>
            <w:rFonts w:eastAsiaTheme="minorEastAsia" w:cstheme="minorBidi"/>
            <w:smallCaps w:val="0"/>
            <w:noProof/>
            <w:sz w:val="22"/>
            <w:szCs w:val="22"/>
          </w:rPr>
          <w:tab/>
        </w:r>
        <w:r w:rsidR="0073375B" w:rsidRPr="00077587">
          <w:rPr>
            <w:rStyle w:val="Lienhypertexte"/>
            <w:noProof/>
          </w:rPr>
          <w:t>Sorties</w:t>
        </w:r>
        <w:r w:rsidR="0073375B">
          <w:rPr>
            <w:noProof/>
            <w:webHidden/>
          </w:rPr>
          <w:tab/>
        </w:r>
        <w:r w:rsidR="0073375B">
          <w:rPr>
            <w:noProof/>
            <w:webHidden/>
          </w:rPr>
          <w:fldChar w:fldCharType="begin"/>
        </w:r>
        <w:r w:rsidR="0073375B">
          <w:rPr>
            <w:noProof/>
            <w:webHidden/>
          </w:rPr>
          <w:instrText xml:space="preserve"> PAGEREF _Toc149319799 \h </w:instrText>
        </w:r>
        <w:r w:rsidR="0073375B">
          <w:rPr>
            <w:noProof/>
            <w:webHidden/>
          </w:rPr>
        </w:r>
        <w:r w:rsidR="0073375B">
          <w:rPr>
            <w:noProof/>
            <w:webHidden/>
          </w:rPr>
          <w:fldChar w:fldCharType="separate"/>
        </w:r>
        <w:r w:rsidR="0073375B">
          <w:rPr>
            <w:noProof/>
            <w:webHidden/>
          </w:rPr>
          <w:t>10</w:t>
        </w:r>
        <w:r w:rsidR="0073375B">
          <w:rPr>
            <w:noProof/>
            <w:webHidden/>
          </w:rPr>
          <w:fldChar w:fldCharType="end"/>
        </w:r>
      </w:hyperlink>
    </w:p>
    <w:p w14:paraId="085D8B18" w14:textId="09B47D95" w:rsidR="0073375B" w:rsidRDefault="00000000">
      <w:pPr>
        <w:pStyle w:val="TM2"/>
        <w:tabs>
          <w:tab w:val="left" w:pos="800"/>
          <w:tab w:val="right" w:leader="dot" w:pos="9627"/>
        </w:tabs>
        <w:rPr>
          <w:rFonts w:eastAsiaTheme="minorEastAsia" w:cstheme="minorBidi"/>
          <w:smallCaps w:val="0"/>
          <w:noProof/>
          <w:sz w:val="22"/>
          <w:szCs w:val="22"/>
        </w:rPr>
      </w:pPr>
      <w:hyperlink w:anchor="_Toc149319800" w:history="1">
        <w:r w:rsidR="0073375B" w:rsidRPr="00077587">
          <w:rPr>
            <w:rStyle w:val="Lienhypertexte"/>
            <w:noProof/>
          </w:rPr>
          <w:t>9.3.</w:t>
        </w:r>
        <w:r w:rsidR="0073375B">
          <w:rPr>
            <w:rFonts w:eastAsiaTheme="minorEastAsia" w:cstheme="minorBidi"/>
            <w:smallCaps w:val="0"/>
            <w:noProof/>
            <w:sz w:val="22"/>
            <w:szCs w:val="22"/>
          </w:rPr>
          <w:tab/>
        </w:r>
        <w:r w:rsidR="0073375B" w:rsidRPr="00077587">
          <w:rPr>
            <w:rStyle w:val="Lienhypertexte"/>
            <w:noProof/>
          </w:rPr>
          <w:t>ACCES</w:t>
        </w:r>
        <w:r w:rsidR="0073375B">
          <w:rPr>
            <w:noProof/>
            <w:webHidden/>
          </w:rPr>
          <w:tab/>
        </w:r>
        <w:r w:rsidR="0073375B">
          <w:rPr>
            <w:noProof/>
            <w:webHidden/>
          </w:rPr>
          <w:fldChar w:fldCharType="begin"/>
        </w:r>
        <w:r w:rsidR="0073375B">
          <w:rPr>
            <w:noProof/>
            <w:webHidden/>
          </w:rPr>
          <w:instrText xml:space="preserve"> PAGEREF _Toc149319800 \h </w:instrText>
        </w:r>
        <w:r w:rsidR="0073375B">
          <w:rPr>
            <w:noProof/>
            <w:webHidden/>
          </w:rPr>
        </w:r>
        <w:r w:rsidR="0073375B">
          <w:rPr>
            <w:noProof/>
            <w:webHidden/>
          </w:rPr>
          <w:fldChar w:fldCharType="separate"/>
        </w:r>
        <w:r w:rsidR="0073375B">
          <w:rPr>
            <w:noProof/>
            <w:webHidden/>
          </w:rPr>
          <w:t>10</w:t>
        </w:r>
        <w:r w:rsidR="0073375B">
          <w:rPr>
            <w:noProof/>
            <w:webHidden/>
          </w:rPr>
          <w:fldChar w:fldCharType="end"/>
        </w:r>
      </w:hyperlink>
    </w:p>
    <w:p w14:paraId="07ADCCFF" w14:textId="14AA02AD" w:rsidR="0073375B" w:rsidRDefault="00000000">
      <w:pPr>
        <w:pStyle w:val="TM2"/>
        <w:tabs>
          <w:tab w:val="left" w:pos="800"/>
          <w:tab w:val="right" w:leader="dot" w:pos="9627"/>
        </w:tabs>
        <w:rPr>
          <w:rFonts w:eastAsiaTheme="minorEastAsia" w:cstheme="minorBidi"/>
          <w:smallCaps w:val="0"/>
          <w:noProof/>
          <w:sz w:val="22"/>
          <w:szCs w:val="22"/>
        </w:rPr>
      </w:pPr>
      <w:hyperlink w:anchor="_Toc149319801" w:history="1">
        <w:r w:rsidR="0073375B" w:rsidRPr="00077587">
          <w:rPr>
            <w:rStyle w:val="Lienhypertexte"/>
            <w:noProof/>
          </w:rPr>
          <w:t>9.4.</w:t>
        </w:r>
        <w:r w:rsidR="0073375B">
          <w:rPr>
            <w:rFonts w:eastAsiaTheme="minorEastAsia" w:cstheme="minorBidi"/>
            <w:smallCaps w:val="0"/>
            <w:noProof/>
            <w:sz w:val="22"/>
            <w:szCs w:val="22"/>
          </w:rPr>
          <w:tab/>
        </w:r>
        <w:r w:rsidR="0073375B" w:rsidRPr="00077587">
          <w:rPr>
            <w:rStyle w:val="Lienhypertexte"/>
            <w:noProof/>
          </w:rPr>
          <w:t>Intégration dans OSCAR/PHENIX</w:t>
        </w:r>
        <w:r w:rsidR="0073375B">
          <w:rPr>
            <w:noProof/>
            <w:webHidden/>
          </w:rPr>
          <w:tab/>
        </w:r>
        <w:r w:rsidR="0073375B">
          <w:rPr>
            <w:noProof/>
            <w:webHidden/>
          </w:rPr>
          <w:fldChar w:fldCharType="begin"/>
        </w:r>
        <w:r w:rsidR="0073375B">
          <w:rPr>
            <w:noProof/>
            <w:webHidden/>
          </w:rPr>
          <w:instrText xml:space="preserve"> PAGEREF _Toc149319801 \h </w:instrText>
        </w:r>
        <w:r w:rsidR="0073375B">
          <w:rPr>
            <w:noProof/>
            <w:webHidden/>
          </w:rPr>
        </w:r>
        <w:r w:rsidR="0073375B">
          <w:rPr>
            <w:noProof/>
            <w:webHidden/>
          </w:rPr>
          <w:fldChar w:fldCharType="separate"/>
        </w:r>
        <w:r w:rsidR="0073375B">
          <w:rPr>
            <w:noProof/>
            <w:webHidden/>
          </w:rPr>
          <w:t>11</w:t>
        </w:r>
        <w:r w:rsidR="0073375B">
          <w:rPr>
            <w:noProof/>
            <w:webHidden/>
          </w:rPr>
          <w:fldChar w:fldCharType="end"/>
        </w:r>
      </w:hyperlink>
    </w:p>
    <w:p w14:paraId="319E0BBC" w14:textId="3B119AE9" w:rsidR="0073375B" w:rsidRDefault="00000000">
      <w:pPr>
        <w:pStyle w:val="TM1"/>
        <w:tabs>
          <w:tab w:val="left" w:pos="600"/>
          <w:tab w:val="right" w:leader="dot" w:pos="9627"/>
        </w:tabs>
        <w:rPr>
          <w:rFonts w:eastAsiaTheme="minorEastAsia" w:cstheme="minorBidi"/>
          <w:b w:val="0"/>
          <w:bCs w:val="0"/>
          <w:caps w:val="0"/>
          <w:noProof/>
          <w:sz w:val="22"/>
          <w:szCs w:val="22"/>
        </w:rPr>
      </w:pPr>
      <w:hyperlink w:anchor="_Toc149319802" w:history="1">
        <w:r w:rsidR="0073375B" w:rsidRPr="00077587">
          <w:rPr>
            <w:rStyle w:val="Lienhypertexte"/>
            <w:rFonts w:ascii="Calibri" w:hAnsi="Calibri"/>
            <w:noProof/>
          </w:rPr>
          <w:t>10.</w:t>
        </w:r>
        <w:r w:rsidR="0073375B">
          <w:rPr>
            <w:rFonts w:eastAsiaTheme="minorEastAsia" w:cstheme="minorBidi"/>
            <w:b w:val="0"/>
            <w:bCs w:val="0"/>
            <w:caps w:val="0"/>
            <w:noProof/>
            <w:sz w:val="22"/>
            <w:szCs w:val="22"/>
          </w:rPr>
          <w:tab/>
        </w:r>
        <w:r w:rsidR="0073375B" w:rsidRPr="00077587">
          <w:rPr>
            <w:rStyle w:val="Lienhypertexte"/>
            <w:rFonts w:ascii="Calibri" w:hAnsi="Calibri"/>
            <w:noProof/>
          </w:rPr>
          <w:t>Connecteur de flux VITA-49</w:t>
        </w:r>
        <w:r w:rsidR="0073375B">
          <w:rPr>
            <w:noProof/>
            <w:webHidden/>
          </w:rPr>
          <w:tab/>
        </w:r>
        <w:r w:rsidR="0073375B">
          <w:rPr>
            <w:noProof/>
            <w:webHidden/>
          </w:rPr>
          <w:fldChar w:fldCharType="begin"/>
        </w:r>
        <w:r w:rsidR="0073375B">
          <w:rPr>
            <w:noProof/>
            <w:webHidden/>
          </w:rPr>
          <w:instrText xml:space="preserve"> PAGEREF _Toc149319802 \h </w:instrText>
        </w:r>
        <w:r w:rsidR="0073375B">
          <w:rPr>
            <w:noProof/>
            <w:webHidden/>
          </w:rPr>
        </w:r>
        <w:r w:rsidR="0073375B">
          <w:rPr>
            <w:noProof/>
            <w:webHidden/>
          </w:rPr>
          <w:fldChar w:fldCharType="separate"/>
        </w:r>
        <w:r w:rsidR="0073375B">
          <w:rPr>
            <w:noProof/>
            <w:webHidden/>
          </w:rPr>
          <w:t>12</w:t>
        </w:r>
        <w:r w:rsidR="0073375B">
          <w:rPr>
            <w:noProof/>
            <w:webHidden/>
          </w:rPr>
          <w:fldChar w:fldCharType="end"/>
        </w:r>
      </w:hyperlink>
    </w:p>
    <w:p w14:paraId="1734EE83" w14:textId="30F7FE7C" w:rsidR="0073375B" w:rsidRDefault="00000000">
      <w:pPr>
        <w:pStyle w:val="TM2"/>
        <w:tabs>
          <w:tab w:val="left" w:pos="1000"/>
          <w:tab w:val="right" w:leader="dot" w:pos="9627"/>
        </w:tabs>
        <w:rPr>
          <w:rFonts w:eastAsiaTheme="minorEastAsia" w:cstheme="minorBidi"/>
          <w:smallCaps w:val="0"/>
          <w:noProof/>
          <w:sz w:val="22"/>
          <w:szCs w:val="22"/>
        </w:rPr>
      </w:pPr>
      <w:hyperlink w:anchor="_Toc149319803" w:history="1">
        <w:r w:rsidR="0073375B" w:rsidRPr="00077587">
          <w:rPr>
            <w:rStyle w:val="Lienhypertexte"/>
            <w:noProof/>
          </w:rPr>
          <w:t>10.1.</w:t>
        </w:r>
        <w:r w:rsidR="0073375B">
          <w:rPr>
            <w:rFonts w:eastAsiaTheme="minorEastAsia" w:cstheme="minorBidi"/>
            <w:smallCaps w:val="0"/>
            <w:noProof/>
            <w:sz w:val="22"/>
            <w:szCs w:val="22"/>
          </w:rPr>
          <w:tab/>
        </w:r>
        <w:r w:rsidR="0073375B" w:rsidRPr="00077587">
          <w:rPr>
            <w:rStyle w:val="Lienhypertexte"/>
            <w:noProof/>
          </w:rPr>
          <w:t>Entrées</w:t>
        </w:r>
        <w:r w:rsidR="0073375B">
          <w:rPr>
            <w:noProof/>
            <w:webHidden/>
          </w:rPr>
          <w:tab/>
        </w:r>
        <w:r w:rsidR="0073375B">
          <w:rPr>
            <w:noProof/>
            <w:webHidden/>
          </w:rPr>
          <w:fldChar w:fldCharType="begin"/>
        </w:r>
        <w:r w:rsidR="0073375B">
          <w:rPr>
            <w:noProof/>
            <w:webHidden/>
          </w:rPr>
          <w:instrText xml:space="preserve"> PAGEREF _Toc149319803 \h </w:instrText>
        </w:r>
        <w:r w:rsidR="0073375B">
          <w:rPr>
            <w:noProof/>
            <w:webHidden/>
          </w:rPr>
        </w:r>
        <w:r w:rsidR="0073375B">
          <w:rPr>
            <w:noProof/>
            <w:webHidden/>
          </w:rPr>
          <w:fldChar w:fldCharType="separate"/>
        </w:r>
        <w:r w:rsidR="0073375B">
          <w:rPr>
            <w:noProof/>
            <w:webHidden/>
          </w:rPr>
          <w:t>12</w:t>
        </w:r>
        <w:r w:rsidR="0073375B">
          <w:rPr>
            <w:noProof/>
            <w:webHidden/>
          </w:rPr>
          <w:fldChar w:fldCharType="end"/>
        </w:r>
      </w:hyperlink>
    </w:p>
    <w:p w14:paraId="64AEC871" w14:textId="3F64244E" w:rsidR="0073375B" w:rsidRDefault="00000000">
      <w:pPr>
        <w:pStyle w:val="TM2"/>
        <w:tabs>
          <w:tab w:val="left" w:pos="1000"/>
          <w:tab w:val="right" w:leader="dot" w:pos="9627"/>
        </w:tabs>
        <w:rPr>
          <w:rFonts w:eastAsiaTheme="minorEastAsia" w:cstheme="minorBidi"/>
          <w:smallCaps w:val="0"/>
          <w:noProof/>
          <w:sz w:val="22"/>
          <w:szCs w:val="22"/>
        </w:rPr>
      </w:pPr>
      <w:hyperlink w:anchor="_Toc149319804" w:history="1">
        <w:r w:rsidR="0073375B" w:rsidRPr="00077587">
          <w:rPr>
            <w:rStyle w:val="Lienhypertexte"/>
            <w:noProof/>
          </w:rPr>
          <w:t>10.2.</w:t>
        </w:r>
        <w:r w:rsidR="0073375B">
          <w:rPr>
            <w:rFonts w:eastAsiaTheme="minorEastAsia" w:cstheme="minorBidi"/>
            <w:smallCaps w:val="0"/>
            <w:noProof/>
            <w:sz w:val="22"/>
            <w:szCs w:val="22"/>
          </w:rPr>
          <w:tab/>
        </w:r>
        <w:r w:rsidR="0073375B" w:rsidRPr="00077587">
          <w:rPr>
            <w:rStyle w:val="Lienhypertexte"/>
            <w:noProof/>
          </w:rPr>
          <w:t>Sorties</w:t>
        </w:r>
        <w:r w:rsidR="0073375B">
          <w:rPr>
            <w:noProof/>
            <w:webHidden/>
          </w:rPr>
          <w:tab/>
        </w:r>
        <w:r w:rsidR="0073375B">
          <w:rPr>
            <w:noProof/>
            <w:webHidden/>
          </w:rPr>
          <w:fldChar w:fldCharType="begin"/>
        </w:r>
        <w:r w:rsidR="0073375B">
          <w:rPr>
            <w:noProof/>
            <w:webHidden/>
          </w:rPr>
          <w:instrText xml:space="preserve"> PAGEREF _Toc149319804 \h </w:instrText>
        </w:r>
        <w:r w:rsidR="0073375B">
          <w:rPr>
            <w:noProof/>
            <w:webHidden/>
          </w:rPr>
        </w:r>
        <w:r w:rsidR="0073375B">
          <w:rPr>
            <w:noProof/>
            <w:webHidden/>
          </w:rPr>
          <w:fldChar w:fldCharType="separate"/>
        </w:r>
        <w:r w:rsidR="0073375B">
          <w:rPr>
            <w:noProof/>
            <w:webHidden/>
          </w:rPr>
          <w:t>12</w:t>
        </w:r>
        <w:r w:rsidR="0073375B">
          <w:rPr>
            <w:noProof/>
            <w:webHidden/>
          </w:rPr>
          <w:fldChar w:fldCharType="end"/>
        </w:r>
      </w:hyperlink>
    </w:p>
    <w:p w14:paraId="204C8160" w14:textId="16D0852D" w:rsidR="0073375B" w:rsidRDefault="00000000">
      <w:pPr>
        <w:pStyle w:val="TM2"/>
        <w:tabs>
          <w:tab w:val="left" w:pos="1000"/>
          <w:tab w:val="right" w:leader="dot" w:pos="9627"/>
        </w:tabs>
        <w:rPr>
          <w:rFonts w:eastAsiaTheme="minorEastAsia" w:cstheme="minorBidi"/>
          <w:smallCaps w:val="0"/>
          <w:noProof/>
          <w:sz w:val="22"/>
          <w:szCs w:val="22"/>
        </w:rPr>
      </w:pPr>
      <w:hyperlink w:anchor="_Toc149319805" w:history="1">
        <w:r w:rsidR="0073375B" w:rsidRPr="00077587">
          <w:rPr>
            <w:rStyle w:val="Lienhypertexte"/>
            <w:noProof/>
          </w:rPr>
          <w:t>10.3.</w:t>
        </w:r>
        <w:r w:rsidR="0073375B">
          <w:rPr>
            <w:rFonts w:eastAsiaTheme="minorEastAsia" w:cstheme="minorBidi"/>
            <w:smallCaps w:val="0"/>
            <w:noProof/>
            <w:sz w:val="22"/>
            <w:szCs w:val="22"/>
          </w:rPr>
          <w:tab/>
        </w:r>
        <w:r w:rsidR="0073375B" w:rsidRPr="00077587">
          <w:rPr>
            <w:rStyle w:val="Lienhypertexte"/>
            <w:noProof/>
          </w:rPr>
          <w:t>ACCES</w:t>
        </w:r>
        <w:r w:rsidR="0073375B">
          <w:rPr>
            <w:noProof/>
            <w:webHidden/>
          </w:rPr>
          <w:tab/>
        </w:r>
        <w:r w:rsidR="0073375B">
          <w:rPr>
            <w:noProof/>
            <w:webHidden/>
          </w:rPr>
          <w:fldChar w:fldCharType="begin"/>
        </w:r>
        <w:r w:rsidR="0073375B">
          <w:rPr>
            <w:noProof/>
            <w:webHidden/>
          </w:rPr>
          <w:instrText xml:space="preserve"> PAGEREF _Toc149319805 \h </w:instrText>
        </w:r>
        <w:r w:rsidR="0073375B">
          <w:rPr>
            <w:noProof/>
            <w:webHidden/>
          </w:rPr>
        </w:r>
        <w:r w:rsidR="0073375B">
          <w:rPr>
            <w:noProof/>
            <w:webHidden/>
          </w:rPr>
          <w:fldChar w:fldCharType="separate"/>
        </w:r>
        <w:r w:rsidR="0073375B">
          <w:rPr>
            <w:noProof/>
            <w:webHidden/>
          </w:rPr>
          <w:t>12</w:t>
        </w:r>
        <w:r w:rsidR="0073375B">
          <w:rPr>
            <w:noProof/>
            <w:webHidden/>
          </w:rPr>
          <w:fldChar w:fldCharType="end"/>
        </w:r>
      </w:hyperlink>
    </w:p>
    <w:p w14:paraId="320C100D" w14:textId="7AF9BC58" w:rsidR="0073375B" w:rsidRDefault="00000000">
      <w:pPr>
        <w:pStyle w:val="TM2"/>
        <w:tabs>
          <w:tab w:val="left" w:pos="1000"/>
          <w:tab w:val="right" w:leader="dot" w:pos="9627"/>
        </w:tabs>
        <w:rPr>
          <w:rFonts w:eastAsiaTheme="minorEastAsia" w:cstheme="minorBidi"/>
          <w:smallCaps w:val="0"/>
          <w:noProof/>
          <w:sz w:val="22"/>
          <w:szCs w:val="22"/>
        </w:rPr>
      </w:pPr>
      <w:hyperlink w:anchor="_Toc149319806" w:history="1">
        <w:r w:rsidR="0073375B" w:rsidRPr="00077587">
          <w:rPr>
            <w:rStyle w:val="Lienhypertexte"/>
            <w:noProof/>
          </w:rPr>
          <w:t>10.4.</w:t>
        </w:r>
        <w:r w:rsidR="0073375B">
          <w:rPr>
            <w:rFonts w:eastAsiaTheme="minorEastAsia" w:cstheme="minorBidi"/>
            <w:smallCaps w:val="0"/>
            <w:noProof/>
            <w:sz w:val="22"/>
            <w:szCs w:val="22"/>
          </w:rPr>
          <w:tab/>
        </w:r>
        <w:r w:rsidR="0073375B" w:rsidRPr="00077587">
          <w:rPr>
            <w:rStyle w:val="Lienhypertexte"/>
            <w:noProof/>
          </w:rPr>
          <w:t>Intégration dans OSCAR/PHENIX</w:t>
        </w:r>
        <w:r w:rsidR="0073375B">
          <w:rPr>
            <w:noProof/>
            <w:webHidden/>
          </w:rPr>
          <w:tab/>
        </w:r>
        <w:r w:rsidR="0073375B">
          <w:rPr>
            <w:noProof/>
            <w:webHidden/>
          </w:rPr>
          <w:fldChar w:fldCharType="begin"/>
        </w:r>
        <w:r w:rsidR="0073375B">
          <w:rPr>
            <w:noProof/>
            <w:webHidden/>
          </w:rPr>
          <w:instrText xml:space="preserve"> PAGEREF _Toc149319806 \h </w:instrText>
        </w:r>
        <w:r w:rsidR="0073375B">
          <w:rPr>
            <w:noProof/>
            <w:webHidden/>
          </w:rPr>
        </w:r>
        <w:r w:rsidR="0073375B">
          <w:rPr>
            <w:noProof/>
            <w:webHidden/>
          </w:rPr>
          <w:fldChar w:fldCharType="separate"/>
        </w:r>
        <w:r w:rsidR="0073375B">
          <w:rPr>
            <w:noProof/>
            <w:webHidden/>
          </w:rPr>
          <w:t>12</w:t>
        </w:r>
        <w:r w:rsidR="0073375B">
          <w:rPr>
            <w:noProof/>
            <w:webHidden/>
          </w:rPr>
          <w:fldChar w:fldCharType="end"/>
        </w:r>
      </w:hyperlink>
    </w:p>
    <w:p w14:paraId="13D083D7" w14:textId="6874EE3C" w:rsidR="0073375B" w:rsidRDefault="00000000">
      <w:pPr>
        <w:pStyle w:val="TM1"/>
        <w:tabs>
          <w:tab w:val="left" w:pos="600"/>
          <w:tab w:val="right" w:leader="dot" w:pos="9627"/>
        </w:tabs>
        <w:rPr>
          <w:rFonts w:eastAsiaTheme="minorEastAsia" w:cstheme="minorBidi"/>
          <w:b w:val="0"/>
          <w:bCs w:val="0"/>
          <w:caps w:val="0"/>
          <w:noProof/>
          <w:sz w:val="22"/>
          <w:szCs w:val="22"/>
        </w:rPr>
      </w:pPr>
      <w:hyperlink w:anchor="_Toc149319807" w:history="1">
        <w:r w:rsidR="0073375B" w:rsidRPr="00077587">
          <w:rPr>
            <w:rStyle w:val="Lienhypertexte"/>
            <w:rFonts w:ascii="Calibri" w:hAnsi="Calibri"/>
            <w:noProof/>
          </w:rPr>
          <w:t>11.</w:t>
        </w:r>
        <w:r w:rsidR="0073375B">
          <w:rPr>
            <w:rFonts w:eastAsiaTheme="minorEastAsia" w:cstheme="minorBidi"/>
            <w:b w:val="0"/>
            <w:bCs w:val="0"/>
            <w:caps w:val="0"/>
            <w:noProof/>
            <w:sz w:val="22"/>
            <w:szCs w:val="22"/>
          </w:rPr>
          <w:tab/>
        </w:r>
        <w:r w:rsidR="0073375B" w:rsidRPr="00077587">
          <w:rPr>
            <w:rStyle w:val="Lienhypertexte"/>
            <w:rFonts w:ascii="Calibri" w:hAnsi="Calibri"/>
            <w:noProof/>
          </w:rPr>
          <w:t>Intégration d’un module COMINT (Decodio)</w:t>
        </w:r>
        <w:r w:rsidR="0073375B">
          <w:rPr>
            <w:noProof/>
            <w:webHidden/>
          </w:rPr>
          <w:tab/>
        </w:r>
        <w:r w:rsidR="0073375B">
          <w:rPr>
            <w:noProof/>
            <w:webHidden/>
          </w:rPr>
          <w:fldChar w:fldCharType="begin"/>
        </w:r>
        <w:r w:rsidR="0073375B">
          <w:rPr>
            <w:noProof/>
            <w:webHidden/>
          </w:rPr>
          <w:instrText xml:space="preserve"> PAGEREF _Toc149319807 \h </w:instrText>
        </w:r>
        <w:r w:rsidR="0073375B">
          <w:rPr>
            <w:noProof/>
            <w:webHidden/>
          </w:rPr>
        </w:r>
        <w:r w:rsidR="0073375B">
          <w:rPr>
            <w:noProof/>
            <w:webHidden/>
          </w:rPr>
          <w:fldChar w:fldCharType="separate"/>
        </w:r>
        <w:r w:rsidR="0073375B">
          <w:rPr>
            <w:noProof/>
            <w:webHidden/>
          </w:rPr>
          <w:t>13</w:t>
        </w:r>
        <w:r w:rsidR="0073375B">
          <w:rPr>
            <w:noProof/>
            <w:webHidden/>
          </w:rPr>
          <w:fldChar w:fldCharType="end"/>
        </w:r>
      </w:hyperlink>
    </w:p>
    <w:p w14:paraId="415E7CAA" w14:textId="55F7D683" w:rsidR="0073375B" w:rsidRDefault="00000000">
      <w:pPr>
        <w:pStyle w:val="TM2"/>
        <w:tabs>
          <w:tab w:val="left" w:pos="1000"/>
          <w:tab w:val="right" w:leader="dot" w:pos="9627"/>
        </w:tabs>
        <w:rPr>
          <w:rFonts w:eastAsiaTheme="minorEastAsia" w:cstheme="minorBidi"/>
          <w:smallCaps w:val="0"/>
          <w:noProof/>
          <w:sz w:val="22"/>
          <w:szCs w:val="22"/>
        </w:rPr>
      </w:pPr>
      <w:hyperlink w:anchor="_Toc149319808" w:history="1">
        <w:r w:rsidR="0073375B" w:rsidRPr="00077587">
          <w:rPr>
            <w:rStyle w:val="Lienhypertexte"/>
            <w:noProof/>
          </w:rPr>
          <w:t>11.1.</w:t>
        </w:r>
        <w:r w:rsidR="0073375B">
          <w:rPr>
            <w:rFonts w:eastAsiaTheme="minorEastAsia" w:cstheme="minorBidi"/>
            <w:smallCaps w:val="0"/>
            <w:noProof/>
            <w:sz w:val="22"/>
            <w:szCs w:val="22"/>
          </w:rPr>
          <w:tab/>
        </w:r>
        <w:r w:rsidR="0073375B" w:rsidRPr="00077587">
          <w:rPr>
            <w:rStyle w:val="Lienhypertexte"/>
            <w:noProof/>
          </w:rPr>
          <w:t>Entrées</w:t>
        </w:r>
        <w:r w:rsidR="0073375B">
          <w:rPr>
            <w:noProof/>
            <w:webHidden/>
          </w:rPr>
          <w:tab/>
        </w:r>
        <w:r w:rsidR="0073375B">
          <w:rPr>
            <w:noProof/>
            <w:webHidden/>
          </w:rPr>
          <w:fldChar w:fldCharType="begin"/>
        </w:r>
        <w:r w:rsidR="0073375B">
          <w:rPr>
            <w:noProof/>
            <w:webHidden/>
          </w:rPr>
          <w:instrText xml:space="preserve"> PAGEREF _Toc149319808 \h </w:instrText>
        </w:r>
        <w:r w:rsidR="0073375B">
          <w:rPr>
            <w:noProof/>
            <w:webHidden/>
          </w:rPr>
        </w:r>
        <w:r w:rsidR="0073375B">
          <w:rPr>
            <w:noProof/>
            <w:webHidden/>
          </w:rPr>
          <w:fldChar w:fldCharType="separate"/>
        </w:r>
        <w:r w:rsidR="0073375B">
          <w:rPr>
            <w:noProof/>
            <w:webHidden/>
          </w:rPr>
          <w:t>13</w:t>
        </w:r>
        <w:r w:rsidR="0073375B">
          <w:rPr>
            <w:noProof/>
            <w:webHidden/>
          </w:rPr>
          <w:fldChar w:fldCharType="end"/>
        </w:r>
      </w:hyperlink>
    </w:p>
    <w:p w14:paraId="60E14A04" w14:textId="30B0B17B" w:rsidR="0073375B" w:rsidRDefault="00000000">
      <w:pPr>
        <w:pStyle w:val="TM2"/>
        <w:tabs>
          <w:tab w:val="left" w:pos="1000"/>
          <w:tab w:val="right" w:leader="dot" w:pos="9627"/>
        </w:tabs>
        <w:rPr>
          <w:rFonts w:eastAsiaTheme="minorEastAsia" w:cstheme="minorBidi"/>
          <w:smallCaps w:val="0"/>
          <w:noProof/>
          <w:sz w:val="22"/>
          <w:szCs w:val="22"/>
        </w:rPr>
      </w:pPr>
      <w:hyperlink w:anchor="_Toc149319809" w:history="1">
        <w:r w:rsidR="0073375B" w:rsidRPr="00077587">
          <w:rPr>
            <w:rStyle w:val="Lienhypertexte"/>
            <w:noProof/>
          </w:rPr>
          <w:t>11.2.</w:t>
        </w:r>
        <w:r w:rsidR="0073375B">
          <w:rPr>
            <w:rFonts w:eastAsiaTheme="minorEastAsia" w:cstheme="minorBidi"/>
            <w:smallCaps w:val="0"/>
            <w:noProof/>
            <w:sz w:val="22"/>
            <w:szCs w:val="22"/>
          </w:rPr>
          <w:tab/>
        </w:r>
        <w:r w:rsidR="0073375B" w:rsidRPr="00077587">
          <w:rPr>
            <w:rStyle w:val="Lienhypertexte"/>
            <w:noProof/>
          </w:rPr>
          <w:t>Sorties</w:t>
        </w:r>
        <w:r w:rsidR="0073375B">
          <w:rPr>
            <w:noProof/>
            <w:webHidden/>
          </w:rPr>
          <w:tab/>
        </w:r>
        <w:r w:rsidR="0073375B">
          <w:rPr>
            <w:noProof/>
            <w:webHidden/>
          </w:rPr>
          <w:fldChar w:fldCharType="begin"/>
        </w:r>
        <w:r w:rsidR="0073375B">
          <w:rPr>
            <w:noProof/>
            <w:webHidden/>
          </w:rPr>
          <w:instrText xml:space="preserve"> PAGEREF _Toc149319809 \h </w:instrText>
        </w:r>
        <w:r w:rsidR="0073375B">
          <w:rPr>
            <w:noProof/>
            <w:webHidden/>
          </w:rPr>
        </w:r>
        <w:r w:rsidR="0073375B">
          <w:rPr>
            <w:noProof/>
            <w:webHidden/>
          </w:rPr>
          <w:fldChar w:fldCharType="separate"/>
        </w:r>
        <w:r w:rsidR="0073375B">
          <w:rPr>
            <w:noProof/>
            <w:webHidden/>
          </w:rPr>
          <w:t>13</w:t>
        </w:r>
        <w:r w:rsidR="0073375B">
          <w:rPr>
            <w:noProof/>
            <w:webHidden/>
          </w:rPr>
          <w:fldChar w:fldCharType="end"/>
        </w:r>
      </w:hyperlink>
    </w:p>
    <w:p w14:paraId="3DE16780" w14:textId="46D83036" w:rsidR="0073375B" w:rsidRDefault="00000000">
      <w:pPr>
        <w:pStyle w:val="TM2"/>
        <w:tabs>
          <w:tab w:val="left" w:pos="1000"/>
          <w:tab w:val="right" w:leader="dot" w:pos="9627"/>
        </w:tabs>
        <w:rPr>
          <w:rFonts w:eastAsiaTheme="minorEastAsia" w:cstheme="minorBidi"/>
          <w:smallCaps w:val="0"/>
          <w:noProof/>
          <w:sz w:val="22"/>
          <w:szCs w:val="22"/>
        </w:rPr>
      </w:pPr>
      <w:hyperlink w:anchor="_Toc149319810" w:history="1">
        <w:r w:rsidR="0073375B" w:rsidRPr="00077587">
          <w:rPr>
            <w:rStyle w:val="Lienhypertexte"/>
            <w:noProof/>
          </w:rPr>
          <w:t>11.3.</w:t>
        </w:r>
        <w:r w:rsidR="0073375B">
          <w:rPr>
            <w:rFonts w:eastAsiaTheme="minorEastAsia" w:cstheme="minorBidi"/>
            <w:smallCaps w:val="0"/>
            <w:noProof/>
            <w:sz w:val="22"/>
            <w:szCs w:val="22"/>
          </w:rPr>
          <w:tab/>
        </w:r>
        <w:r w:rsidR="0073375B" w:rsidRPr="00077587">
          <w:rPr>
            <w:rStyle w:val="Lienhypertexte"/>
            <w:noProof/>
          </w:rPr>
          <w:t>Intégration dans OSCAR/PHENIX</w:t>
        </w:r>
        <w:r w:rsidR="0073375B">
          <w:rPr>
            <w:noProof/>
            <w:webHidden/>
          </w:rPr>
          <w:tab/>
        </w:r>
        <w:r w:rsidR="0073375B">
          <w:rPr>
            <w:noProof/>
            <w:webHidden/>
          </w:rPr>
          <w:fldChar w:fldCharType="begin"/>
        </w:r>
        <w:r w:rsidR="0073375B">
          <w:rPr>
            <w:noProof/>
            <w:webHidden/>
          </w:rPr>
          <w:instrText xml:space="preserve"> PAGEREF _Toc149319810 \h </w:instrText>
        </w:r>
        <w:r w:rsidR="0073375B">
          <w:rPr>
            <w:noProof/>
            <w:webHidden/>
          </w:rPr>
        </w:r>
        <w:r w:rsidR="0073375B">
          <w:rPr>
            <w:noProof/>
            <w:webHidden/>
          </w:rPr>
          <w:fldChar w:fldCharType="separate"/>
        </w:r>
        <w:r w:rsidR="0073375B">
          <w:rPr>
            <w:noProof/>
            <w:webHidden/>
          </w:rPr>
          <w:t>13</w:t>
        </w:r>
        <w:r w:rsidR="0073375B">
          <w:rPr>
            <w:noProof/>
            <w:webHidden/>
          </w:rPr>
          <w:fldChar w:fldCharType="end"/>
        </w:r>
      </w:hyperlink>
    </w:p>
    <w:p w14:paraId="0B4C707F" w14:textId="4CEBE163" w:rsidR="0073375B" w:rsidRDefault="00000000">
      <w:pPr>
        <w:pStyle w:val="TM1"/>
        <w:tabs>
          <w:tab w:val="left" w:pos="600"/>
          <w:tab w:val="right" w:leader="dot" w:pos="9627"/>
        </w:tabs>
        <w:rPr>
          <w:rFonts w:eastAsiaTheme="minorEastAsia" w:cstheme="minorBidi"/>
          <w:b w:val="0"/>
          <w:bCs w:val="0"/>
          <w:caps w:val="0"/>
          <w:noProof/>
          <w:sz w:val="22"/>
          <w:szCs w:val="22"/>
        </w:rPr>
      </w:pPr>
      <w:hyperlink w:anchor="_Toc149319811" w:history="1">
        <w:r w:rsidR="0073375B" w:rsidRPr="00077587">
          <w:rPr>
            <w:rStyle w:val="Lienhypertexte"/>
            <w:rFonts w:ascii="Calibri" w:hAnsi="Calibri"/>
            <w:noProof/>
          </w:rPr>
          <w:t>12.</w:t>
        </w:r>
        <w:r w:rsidR="0073375B">
          <w:rPr>
            <w:rFonts w:eastAsiaTheme="minorEastAsia" w:cstheme="minorBidi"/>
            <w:b w:val="0"/>
            <w:bCs w:val="0"/>
            <w:caps w:val="0"/>
            <w:noProof/>
            <w:sz w:val="22"/>
            <w:szCs w:val="22"/>
          </w:rPr>
          <w:tab/>
        </w:r>
        <w:r w:rsidR="0073375B" w:rsidRPr="00077587">
          <w:rPr>
            <w:rStyle w:val="Lienhypertexte"/>
            <w:rFonts w:ascii="Calibri" w:hAnsi="Calibri"/>
            <w:noProof/>
          </w:rPr>
          <w:t>Intégration de GNURADIO</w:t>
        </w:r>
        <w:r w:rsidR="0073375B">
          <w:rPr>
            <w:noProof/>
            <w:webHidden/>
          </w:rPr>
          <w:tab/>
        </w:r>
        <w:r w:rsidR="0073375B">
          <w:rPr>
            <w:noProof/>
            <w:webHidden/>
          </w:rPr>
          <w:fldChar w:fldCharType="begin"/>
        </w:r>
        <w:r w:rsidR="0073375B">
          <w:rPr>
            <w:noProof/>
            <w:webHidden/>
          </w:rPr>
          <w:instrText xml:space="preserve"> PAGEREF _Toc149319811 \h </w:instrText>
        </w:r>
        <w:r w:rsidR="0073375B">
          <w:rPr>
            <w:noProof/>
            <w:webHidden/>
          </w:rPr>
        </w:r>
        <w:r w:rsidR="0073375B">
          <w:rPr>
            <w:noProof/>
            <w:webHidden/>
          </w:rPr>
          <w:fldChar w:fldCharType="separate"/>
        </w:r>
        <w:r w:rsidR="0073375B">
          <w:rPr>
            <w:noProof/>
            <w:webHidden/>
          </w:rPr>
          <w:t>14</w:t>
        </w:r>
        <w:r w:rsidR="0073375B">
          <w:rPr>
            <w:noProof/>
            <w:webHidden/>
          </w:rPr>
          <w:fldChar w:fldCharType="end"/>
        </w:r>
      </w:hyperlink>
    </w:p>
    <w:p w14:paraId="0E846732" w14:textId="23105C49" w:rsidR="0073375B" w:rsidRDefault="00000000">
      <w:pPr>
        <w:pStyle w:val="TM2"/>
        <w:tabs>
          <w:tab w:val="left" w:pos="1000"/>
          <w:tab w:val="right" w:leader="dot" w:pos="9627"/>
        </w:tabs>
        <w:rPr>
          <w:rFonts w:eastAsiaTheme="minorEastAsia" w:cstheme="minorBidi"/>
          <w:smallCaps w:val="0"/>
          <w:noProof/>
          <w:sz w:val="22"/>
          <w:szCs w:val="22"/>
        </w:rPr>
      </w:pPr>
      <w:hyperlink w:anchor="_Toc149319812" w:history="1">
        <w:r w:rsidR="0073375B" w:rsidRPr="00077587">
          <w:rPr>
            <w:rStyle w:val="Lienhypertexte"/>
            <w:noProof/>
          </w:rPr>
          <w:t>12.1.</w:t>
        </w:r>
        <w:r w:rsidR="0073375B">
          <w:rPr>
            <w:rFonts w:eastAsiaTheme="minorEastAsia" w:cstheme="minorBidi"/>
            <w:smallCaps w:val="0"/>
            <w:noProof/>
            <w:sz w:val="22"/>
            <w:szCs w:val="22"/>
          </w:rPr>
          <w:tab/>
        </w:r>
        <w:r w:rsidR="0073375B" w:rsidRPr="00077587">
          <w:rPr>
            <w:rStyle w:val="Lienhypertexte"/>
            <w:noProof/>
          </w:rPr>
          <w:t>Entrées</w:t>
        </w:r>
        <w:r w:rsidR="0073375B">
          <w:rPr>
            <w:noProof/>
            <w:webHidden/>
          </w:rPr>
          <w:tab/>
        </w:r>
        <w:r w:rsidR="0073375B">
          <w:rPr>
            <w:noProof/>
            <w:webHidden/>
          </w:rPr>
          <w:fldChar w:fldCharType="begin"/>
        </w:r>
        <w:r w:rsidR="0073375B">
          <w:rPr>
            <w:noProof/>
            <w:webHidden/>
          </w:rPr>
          <w:instrText xml:space="preserve"> PAGEREF _Toc149319812 \h </w:instrText>
        </w:r>
        <w:r w:rsidR="0073375B">
          <w:rPr>
            <w:noProof/>
            <w:webHidden/>
          </w:rPr>
        </w:r>
        <w:r w:rsidR="0073375B">
          <w:rPr>
            <w:noProof/>
            <w:webHidden/>
          </w:rPr>
          <w:fldChar w:fldCharType="separate"/>
        </w:r>
        <w:r w:rsidR="0073375B">
          <w:rPr>
            <w:noProof/>
            <w:webHidden/>
          </w:rPr>
          <w:t>14</w:t>
        </w:r>
        <w:r w:rsidR="0073375B">
          <w:rPr>
            <w:noProof/>
            <w:webHidden/>
          </w:rPr>
          <w:fldChar w:fldCharType="end"/>
        </w:r>
      </w:hyperlink>
    </w:p>
    <w:p w14:paraId="08779F57" w14:textId="4C074C69" w:rsidR="0073375B" w:rsidRDefault="00000000">
      <w:pPr>
        <w:pStyle w:val="TM2"/>
        <w:tabs>
          <w:tab w:val="left" w:pos="1000"/>
          <w:tab w:val="right" w:leader="dot" w:pos="9627"/>
        </w:tabs>
        <w:rPr>
          <w:rFonts w:eastAsiaTheme="minorEastAsia" w:cstheme="minorBidi"/>
          <w:smallCaps w:val="0"/>
          <w:noProof/>
          <w:sz w:val="22"/>
          <w:szCs w:val="22"/>
        </w:rPr>
      </w:pPr>
      <w:hyperlink w:anchor="_Toc149319813" w:history="1">
        <w:r w:rsidR="0073375B" w:rsidRPr="00077587">
          <w:rPr>
            <w:rStyle w:val="Lienhypertexte"/>
            <w:noProof/>
          </w:rPr>
          <w:t>12.2.</w:t>
        </w:r>
        <w:r w:rsidR="0073375B">
          <w:rPr>
            <w:rFonts w:eastAsiaTheme="minorEastAsia" w:cstheme="minorBidi"/>
            <w:smallCaps w:val="0"/>
            <w:noProof/>
            <w:sz w:val="22"/>
            <w:szCs w:val="22"/>
          </w:rPr>
          <w:tab/>
        </w:r>
        <w:r w:rsidR="0073375B" w:rsidRPr="00077587">
          <w:rPr>
            <w:rStyle w:val="Lienhypertexte"/>
            <w:noProof/>
          </w:rPr>
          <w:t>Sorties</w:t>
        </w:r>
        <w:r w:rsidR="0073375B">
          <w:rPr>
            <w:noProof/>
            <w:webHidden/>
          </w:rPr>
          <w:tab/>
        </w:r>
        <w:r w:rsidR="0073375B">
          <w:rPr>
            <w:noProof/>
            <w:webHidden/>
          </w:rPr>
          <w:fldChar w:fldCharType="begin"/>
        </w:r>
        <w:r w:rsidR="0073375B">
          <w:rPr>
            <w:noProof/>
            <w:webHidden/>
          </w:rPr>
          <w:instrText xml:space="preserve"> PAGEREF _Toc149319813 \h </w:instrText>
        </w:r>
        <w:r w:rsidR="0073375B">
          <w:rPr>
            <w:noProof/>
            <w:webHidden/>
          </w:rPr>
        </w:r>
        <w:r w:rsidR="0073375B">
          <w:rPr>
            <w:noProof/>
            <w:webHidden/>
          </w:rPr>
          <w:fldChar w:fldCharType="separate"/>
        </w:r>
        <w:r w:rsidR="0073375B">
          <w:rPr>
            <w:noProof/>
            <w:webHidden/>
          </w:rPr>
          <w:t>14</w:t>
        </w:r>
        <w:r w:rsidR="0073375B">
          <w:rPr>
            <w:noProof/>
            <w:webHidden/>
          </w:rPr>
          <w:fldChar w:fldCharType="end"/>
        </w:r>
      </w:hyperlink>
    </w:p>
    <w:p w14:paraId="70288C97" w14:textId="09D0CD41" w:rsidR="0073375B" w:rsidRDefault="00000000">
      <w:pPr>
        <w:pStyle w:val="TM2"/>
        <w:tabs>
          <w:tab w:val="left" w:pos="1000"/>
          <w:tab w:val="right" w:leader="dot" w:pos="9627"/>
        </w:tabs>
        <w:rPr>
          <w:rFonts w:eastAsiaTheme="minorEastAsia" w:cstheme="minorBidi"/>
          <w:smallCaps w:val="0"/>
          <w:noProof/>
          <w:sz w:val="22"/>
          <w:szCs w:val="22"/>
        </w:rPr>
      </w:pPr>
      <w:hyperlink w:anchor="_Toc149319814" w:history="1">
        <w:r w:rsidR="0073375B" w:rsidRPr="00077587">
          <w:rPr>
            <w:rStyle w:val="Lienhypertexte"/>
            <w:noProof/>
          </w:rPr>
          <w:t>12.3.</w:t>
        </w:r>
        <w:r w:rsidR="0073375B">
          <w:rPr>
            <w:rFonts w:eastAsiaTheme="minorEastAsia" w:cstheme="minorBidi"/>
            <w:smallCaps w:val="0"/>
            <w:noProof/>
            <w:sz w:val="22"/>
            <w:szCs w:val="22"/>
          </w:rPr>
          <w:tab/>
        </w:r>
        <w:r w:rsidR="0073375B" w:rsidRPr="00077587">
          <w:rPr>
            <w:rStyle w:val="Lienhypertexte"/>
            <w:noProof/>
          </w:rPr>
          <w:t>Intégration dans OSCAR/PHENIX</w:t>
        </w:r>
        <w:r w:rsidR="0073375B">
          <w:rPr>
            <w:noProof/>
            <w:webHidden/>
          </w:rPr>
          <w:tab/>
        </w:r>
        <w:r w:rsidR="0073375B">
          <w:rPr>
            <w:noProof/>
            <w:webHidden/>
          </w:rPr>
          <w:fldChar w:fldCharType="begin"/>
        </w:r>
        <w:r w:rsidR="0073375B">
          <w:rPr>
            <w:noProof/>
            <w:webHidden/>
          </w:rPr>
          <w:instrText xml:space="preserve"> PAGEREF _Toc149319814 \h </w:instrText>
        </w:r>
        <w:r w:rsidR="0073375B">
          <w:rPr>
            <w:noProof/>
            <w:webHidden/>
          </w:rPr>
        </w:r>
        <w:r w:rsidR="0073375B">
          <w:rPr>
            <w:noProof/>
            <w:webHidden/>
          </w:rPr>
          <w:fldChar w:fldCharType="separate"/>
        </w:r>
        <w:r w:rsidR="0073375B">
          <w:rPr>
            <w:noProof/>
            <w:webHidden/>
          </w:rPr>
          <w:t>14</w:t>
        </w:r>
        <w:r w:rsidR="0073375B">
          <w:rPr>
            <w:noProof/>
            <w:webHidden/>
          </w:rPr>
          <w:fldChar w:fldCharType="end"/>
        </w:r>
      </w:hyperlink>
    </w:p>
    <w:p w14:paraId="5EA681B4" w14:textId="2DA3D640" w:rsidR="0073375B" w:rsidRDefault="00000000">
      <w:pPr>
        <w:pStyle w:val="TM2"/>
        <w:tabs>
          <w:tab w:val="left" w:pos="1000"/>
          <w:tab w:val="right" w:leader="dot" w:pos="9627"/>
        </w:tabs>
        <w:rPr>
          <w:rFonts w:eastAsiaTheme="minorEastAsia" w:cstheme="minorBidi"/>
          <w:smallCaps w:val="0"/>
          <w:noProof/>
          <w:sz w:val="22"/>
          <w:szCs w:val="22"/>
        </w:rPr>
      </w:pPr>
      <w:hyperlink w:anchor="_Toc149319815" w:history="1">
        <w:r w:rsidR="0073375B" w:rsidRPr="00077587">
          <w:rPr>
            <w:rStyle w:val="Lienhypertexte"/>
            <w:noProof/>
          </w:rPr>
          <w:t>12.4.</w:t>
        </w:r>
        <w:r w:rsidR="0073375B">
          <w:rPr>
            <w:rFonts w:eastAsiaTheme="minorEastAsia" w:cstheme="minorBidi"/>
            <w:smallCaps w:val="0"/>
            <w:noProof/>
            <w:sz w:val="22"/>
            <w:szCs w:val="22"/>
          </w:rPr>
          <w:tab/>
        </w:r>
        <w:r w:rsidR="0073375B" w:rsidRPr="00077587">
          <w:rPr>
            <w:rStyle w:val="Lienhypertexte"/>
            <w:noProof/>
          </w:rPr>
          <w:t>Option : Export au format MC</w:t>
        </w:r>
        <w:r w:rsidR="0073375B">
          <w:rPr>
            <w:noProof/>
            <w:webHidden/>
          </w:rPr>
          <w:tab/>
        </w:r>
        <w:r w:rsidR="0073375B">
          <w:rPr>
            <w:noProof/>
            <w:webHidden/>
          </w:rPr>
          <w:fldChar w:fldCharType="begin"/>
        </w:r>
        <w:r w:rsidR="0073375B">
          <w:rPr>
            <w:noProof/>
            <w:webHidden/>
          </w:rPr>
          <w:instrText xml:space="preserve"> PAGEREF _Toc149319815 \h </w:instrText>
        </w:r>
        <w:r w:rsidR="0073375B">
          <w:rPr>
            <w:noProof/>
            <w:webHidden/>
          </w:rPr>
        </w:r>
        <w:r w:rsidR="0073375B">
          <w:rPr>
            <w:noProof/>
            <w:webHidden/>
          </w:rPr>
          <w:fldChar w:fldCharType="separate"/>
        </w:r>
        <w:r w:rsidR="0073375B">
          <w:rPr>
            <w:noProof/>
            <w:webHidden/>
          </w:rPr>
          <w:t>14</w:t>
        </w:r>
        <w:r w:rsidR="0073375B">
          <w:rPr>
            <w:noProof/>
            <w:webHidden/>
          </w:rPr>
          <w:fldChar w:fldCharType="end"/>
        </w:r>
      </w:hyperlink>
    </w:p>
    <w:p w14:paraId="34CAB22E" w14:textId="728B276E" w:rsidR="0073375B" w:rsidRDefault="00000000">
      <w:pPr>
        <w:pStyle w:val="TM1"/>
        <w:tabs>
          <w:tab w:val="left" w:pos="600"/>
          <w:tab w:val="right" w:leader="dot" w:pos="9627"/>
        </w:tabs>
        <w:rPr>
          <w:rFonts w:eastAsiaTheme="minorEastAsia" w:cstheme="minorBidi"/>
          <w:b w:val="0"/>
          <w:bCs w:val="0"/>
          <w:caps w:val="0"/>
          <w:noProof/>
          <w:sz w:val="22"/>
          <w:szCs w:val="22"/>
        </w:rPr>
      </w:pPr>
      <w:hyperlink w:anchor="_Toc149319816" w:history="1">
        <w:r w:rsidR="0073375B" w:rsidRPr="00077587">
          <w:rPr>
            <w:rStyle w:val="Lienhypertexte"/>
            <w:rFonts w:ascii="Calibri" w:hAnsi="Calibri"/>
            <w:noProof/>
          </w:rPr>
          <w:t>13.</w:t>
        </w:r>
        <w:r w:rsidR="0073375B">
          <w:rPr>
            <w:rFonts w:eastAsiaTheme="minorEastAsia" w:cstheme="minorBidi"/>
            <w:b w:val="0"/>
            <w:bCs w:val="0"/>
            <w:caps w:val="0"/>
            <w:noProof/>
            <w:sz w:val="22"/>
            <w:szCs w:val="22"/>
          </w:rPr>
          <w:tab/>
        </w:r>
        <w:r w:rsidR="0073375B" w:rsidRPr="00077587">
          <w:rPr>
            <w:rStyle w:val="Lienhypertexte"/>
            <w:rFonts w:ascii="Calibri" w:hAnsi="Calibri"/>
            <w:noProof/>
          </w:rPr>
          <w:t>Vues orientées temps contraint</w:t>
        </w:r>
        <w:r w:rsidR="0073375B">
          <w:rPr>
            <w:noProof/>
            <w:webHidden/>
          </w:rPr>
          <w:tab/>
        </w:r>
        <w:r w:rsidR="0073375B">
          <w:rPr>
            <w:noProof/>
            <w:webHidden/>
          </w:rPr>
          <w:fldChar w:fldCharType="begin"/>
        </w:r>
        <w:r w:rsidR="0073375B">
          <w:rPr>
            <w:noProof/>
            <w:webHidden/>
          </w:rPr>
          <w:instrText xml:space="preserve"> PAGEREF _Toc149319816 \h </w:instrText>
        </w:r>
        <w:r w:rsidR="0073375B">
          <w:rPr>
            <w:noProof/>
            <w:webHidden/>
          </w:rPr>
        </w:r>
        <w:r w:rsidR="0073375B">
          <w:rPr>
            <w:noProof/>
            <w:webHidden/>
          </w:rPr>
          <w:fldChar w:fldCharType="separate"/>
        </w:r>
        <w:r w:rsidR="0073375B">
          <w:rPr>
            <w:noProof/>
            <w:webHidden/>
          </w:rPr>
          <w:t>15</w:t>
        </w:r>
        <w:r w:rsidR="0073375B">
          <w:rPr>
            <w:noProof/>
            <w:webHidden/>
          </w:rPr>
          <w:fldChar w:fldCharType="end"/>
        </w:r>
      </w:hyperlink>
    </w:p>
    <w:p w14:paraId="5F2255BE" w14:textId="2F381B64" w:rsidR="0073375B" w:rsidRDefault="00000000">
      <w:pPr>
        <w:pStyle w:val="TM2"/>
        <w:tabs>
          <w:tab w:val="left" w:pos="1000"/>
          <w:tab w:val="right" w:leader="dot" w:pos="9627"/>
        </w:tabs>
        <w:rPr>
          <w:rFonts w:eastAsiaTheme="minorEastAsia" w:cstheme="minorBidi"/>
          <w:smallCaps w:val="0"/>
          <w:noProof/>
          <w:sz w:val="22"/>
          <w:szCs w:val="22"/>
        </w:rPr>
      </w:pPr>
      <w:hyperlink w:anchor="_Toc149319817" w:history="1">
        <w:r w:rsidR="0073375B" w:rsidRPr="00077587">
          <w:rPr>
            <w:rStyle w:val="Lienhypertexte"/>
            <w:noProof/>
          </w:rPr>
          <w:t>13.1.</w:t>
        </w:r>
        <w:r w:rsidR="0073375B">
          <w:rPr>
            <w:rFonts w:eastAsiaTheme="minorEastAsia" w:cstheme="minorBidi"/>
            <w:smallCaps w:val="0"/>
            <w:noProof/>
            <w:sz w:val="22"/>
            <w:szCs w:val="22"/>
          </w:rPr>
          <w:tab/>
        </w:r>
        <w:r w:rsidR="0073375B" w:rsidRPr="00077587">
          <w:rPr>
            <w:rStyle w:val="Lienhypertexte"/>
            <w:noProof/>
          </w:rPr>
          <w:t>Interfaces et fonctionnalités associées</w:t>
        </w:r>
        <w:r w:rsidR="0073375B">
          <w:rPr>
            <w:noProof/>
            <w:webHidden/>
          </w:rPr>
          <w:tab/>
        </w:r>
        <w:r w:rsidR="0073375B">
          <w:rPr>
            <w:noProof/>
            <w:webHidden/>
          </w:rPr>
          <w:fldChar w:fldCharType="begin"/>
        </w:r>
        <w:r w:rsidR="0073375B">
          <w:rPr>
            <w:noProof/>
            <w:webHidden/>
          </w:rPr>
          <w:instrText xml:space="preserve"> PAGEREF _Toc149319817 \h </w:instrText>
        </w:r>
        <w:r w:rsidR="0073375B">
          <w:rPr>
            <w:noProof/>
            <w:webHidden/>
          </w:rPr>
        </w:r>
        <w:r w:rsidR="0073375B">
          <w:rPr>
            <w:noProof/>
            <w:webHidden/>
          </w:rPr>
          <w:fldChar w:fldCharType="separate"/>
        </w:r>
        <w:r w:rsidR="0073375B">
          <w:rPr>
            <w:noProof/>
            <w:webHidden/>
          </w:rPr>
          <w:t>15</w:t>
        </w:r>
        <w:r w:rsidR="0073375B">
          <w:rPr>
            <w:noProof/>
            <w:webHidden/>
          </w:rPr>
          <w:fldChar w:fldCharType="end"/>
        </w:r>
      </w:hyperlink>
    </w:p>
    <w:p w14:paraId="43403B5B" w14:textId="59501D98" w:rsidR="0073375B" w:rsidRDefault="00000000">
      <w:pPr>
        <w:pStyle w:val="TM3"/>
        <w:tabs>
          <w:tab w:val="left" w:pos="1200"/>
          <w:tab w:val="right" w:leader="dot" w:pos="9627"/>
        </w:tabs>
        <w:rPr>
          <w:rFonts w:eastAsiaTheme="minorEastAsia" w:cstheme="minorBidi"/>
          <w:i w:val="0"/>
          <w:iCs w:val="0"/>
          <w:noProof/>
          <w:sz w:val="22"/>
          <w:szCs w:val="22"/>
        </w:rPr>
      </w:pPr>
      <w:hyperlink w:anchor="_Toc149319818" w:history="1">
        <w:r w:rsidR="0073375B" w:rsidRPr="00077587">
          <w:rPr>
            <w:rStyle w:val="Lienhypertexte"/>
            <w:noProof/>
          </w:rPr>
          <w:t>13.1.1.</w:t>
        </w:r>
        <w:r w:rsidR="0073375B">
          <w:rPr>
            <w:rFonts w:eastAsiaTheme="minorEastAsia" w:cstheme="minorBidi"/>
            <w:i w:val="0"/>
            <w:iCs w:val="0"/>
            <w:noProof/>
            <w:sz w:val="22"/>
            <w:szCs w:val="22"/>
          </w:rPr>
          <w:tab/>
        </w:r>
        <w:r w:rsidR="0073375B" w:rsidRPr="00077587">
          <w:rPr>
            <w:rStyle w:val="Lienhypertexte"/>
            <w:noProof/>
          </w:rPr>
          <w:t>Visualisation des données</w:t>
        </w:r>
        <w:r w:rsidR="0073375B">
          <w:rPr>
            <w:noProof/>
            <w:webHidden/>
          </w:rPr>
          <w:tab/>
        </w:r>
        <w:r w:rsidR="0073375B">
          <w:rPr>
            <w:noProof/>
            <w:webHidden/>
          </w:rPr>
          <w:fldChar w:fldCharType="begin"/>
        </w:r>
        <w:r w:rsidR="0073375B">
          <w:rPr>
            <w:noProof/>
            <w:webHidden/>
          </w:rPr>
          <w:instrText xml:space="preserve"> PAGEREF _Toc149319818 \h </w:instrText>
        </w:r>
        <w:r w:rsidR="0073375B">
          <w:rPr>
            <w:noProof/>
            <w:webHidden/>
          </w:rPr>
        </w:r>
        <w:r w:rsidR="0073375B">
          <w:rPr>
            <w:noProof/>
            <w:webHidden/>
          </w:rPr>
          <w:fldChar w:fldCharType="separate"/>
        </w:r>
        <w:r w:rsidR="0073375B">
          <w:rPr>
            <w:noProof/>
            <w:webHidden/>
          </w:rPr>
          <w:t>15</w:t>
        </w:r>
        <w:r w:rsidR="0073375B">
          <w:rPr>
            <w:noProof/>
            <w:webHidden/>
          </w:rPr>
          <w:fldChar w:fldCharType="end"/>
        </w:r>
      </w:hyperlink>
    </w:p>
    <w:p w14:paraId="1231EA07" w14:textId="392A8F89" w:rsidR="0073375B" w:rsidRDefault="00000000">
      <w:pPr>
        <w:pStyle w:val="TM3"/>
        <w:tabs>
          <w:tab w:val="left" w:pos="1200"/>
          <w:tab w:val="right" w:leader="dot" w:pos="9627"/>
        </w:tabs>
        <w:rPr>
          <w:rFonts w:eastAsiaTheme="minorEastAsia" w:cstheme="minorBidi"/>
          <w:i w:val="0"/>
          <w:iCs w:val="0"/>
          <w:noProof/>
          <w:sz w:val="22"/>
          <w:szCs w:val="22"/>
        </w:rPr>
      </w:pPr>
      <w:hyperlink w:anchor="_Toc149319819" w:history="1">
        <w:r w:rsidR="0073375B" w:rsidRPr="00077587">
          <w:rPr>
            <w:rStyle w:val="Lienhypertexte"/>
            <w:noProof/>
          </w:rPr>
          <w:t>13.1.2.</w:t>
        </w:r>
        <w:r w:rsidR="0073375B">
          <w:rPr>
            <w:rFonts w:eastAsiaTheme="minorEastAsia" w:cstheme="minorBidi"/>
            <w:i w:val="0"/>
            <w:iCs w:val="0"/>
            <w:noProof/>
            <w:sz w:val="22"/>
            <w:szCs w:val="22"/>
          </w:rPr>
          <w:tab/>
        </w:r>
        <w:r w:rsidR="0073375B" w:rsidRPr="00077587">
          <w:rPr>
            <w:rStyle w:val="Lienhypertexte"/>
            <w:noProof/>
          </w:rPr>
          <w:t>Contrôle/Commande capteur</w:t>
        </w:r>
        <w:r w:rsidR="0073375B">
          <w:rPr>
            <w:noProof/>
            <w:webHidden/>
          </w:rPr>
          <w:tab/>
        </w:r>
        <w:r w:rsidR="0073375B">
          <w:rPr>
            <w:noProof/>
            <w:webHidden/>
          </w:rPr>
          <w:fldChar w:fldCharType="begin"/>
        </w:r>
        <w:r w:rsidR="0073375B">
          <w:rPr>
            <w:noProof/>
            <w:webHidden/>
          </w:rPr>
          <w:instrText xml:space="preserve"> PAGEREF _Toc149319819 \h </w:instrText>
        </w:r>
        <w:r w:rsidR="0073375B">
          <w:rPr>
            <w:noProof/>
            <w:webHidden/>
          </w:rPr>
        </w:r>
        <w:r w:rsidR="0073375B">
          <w:rPr>
            <w:noProof/>
            <w:webHidden/>
          </w:rPr>
          <w:fldChar w:fldCharType="separate"/>
        </w:r>
        <w:r w:rsidR="0073375B">
          <w:rPr>
            <w:noProof/>
            <w:webHidden/>
          </w:rPr>
          <w:t>15</w:t>
        </w:r>
        <w:r w:rsidR="0073375B">
          <w:rPr>
            <w:noProof/>
            <w:webHidden/>
          </w:rPr>
          <w:fldChar w:fldCharType="end"/>
        </w:r>
      </w:hyperlink>
    </w:p>
    <w:p w14:paraId="1FEBCB76" w14:textId="6FB8BB20" w:rsidR="0073375B" w:rsidRDefault="00000000">
      <w:pPr>
        <w:pStyle w:val="TM2"/>
        <w:tabs>
          <w:tab w:val="left" w:pos="1000"/>
          <w:tab w:val="right" w:leader="dot" w:pos="9627"/>
        </w:tabs>
        <w:rPr>
          <w:rFonts w:eastAsiaTheme="minorEastAsia" w:cstheme="minorBidi"/>
          <w:smallCaps w:val="0"/>
          <w:noProof/>
          <w:sz w:val="22"/>
          <w:szCs w:val="22"/>
        </w:rPr>
      </w:pPr>
      <w:hyperlink w:anchor="_Toc149319820" w:history="1">
        <w:r w:rsidR="0073375B" w:rsidRPr="00077587">
          <w:rPr>
            <w:rStyle w:val="Lienhypertexte"/>
            <w:noProof/>
          </w:rPr>
          <w:t>13.2.</w:t>
        </w:r>
        <w:r w:rsidR="0073375B">
          <w:rPr>
            <w:rFonts w:eastAsiaTheme="minorEastAsia" w:cstheme="minorBidi"/>
            <w:smallCaps w:val="0"/>
            <w:noProof/>
            <w:sz w:val="22"/>
            <w:szCs w:val="22"/>
          </w:rPr>
          <w:tab/>
        </w:r>
        <w:r w:rsidR="0073375B" w:rsidRPr="00077587">
          <w:rPr>
            <w:rStyle w:val="Lienhypertexte"/>
            <w:noProof/>
          </w:rPr>
          <w:t>Interactions entre visualisations</w:t>
        </w:r>
        <w:r w:rsidR="0073375B">
          <w:rPr>
            <w:noProof/>
            <w:webHidden/>
          </w:rPr>
          <w:tab/>
        </w:r>
        <w:r w:rsidR="0073375B">
          <w:rPr>
            <w:noProof/>
            <w:webHidden/>
          </w:rPr>
          <w:fldChar w:fldCharType="begin"/>
        </w:r>
        <w:r w:rsidR="0073375B">
          <w:rPr>
            <w:noProof/>
            <w:webHidden/>
          </w:rPr>
          <w:instrText xml:space="preserve"> PAGEREF _Toc149319820 \h </w:instrText>
        </w:r>
        <w:r w:rsidR="0073375B">
          <w:rPr>
            <w:noProof/>
            <w:webHidden/>
          </w:rPr>
        </w:r>
        <w:r w:rsidR="0073375B">
          <w:rPr>
            <w:noProof/>
            <w:webHidden/>
          </w:rPr>
          <w:fldChar w:fldCharType="separate"/>
        </w:r>
        <w:r w:rsidR="0073375B">
          <w:rPr>
            <w:noProof/>
            <w:webHidden/>
          </w:rPr>
          <w:t>15</w:t>
        </w:r>
        <w:r w:rsidR="0073375B">
          <w:rPr>
            <w:noProof/>
            <w:webHidden/>
          </w:rPr>
          <w:fldChar w:fldCharType="end"/>
        </w:r>
      </w:hyperlink>
    </w:p>
    <w:p w14:paraId="33E93B32" w14:textId="06199EF8" w:rsidR="0073375B" w:rsidRDefault="00000000">
      <w:pPr>
        <w:pStyle w:val="TM1"/>
        <w:tabs>
          <w:tab w:val="left" w:pos="600"/>
          <w:tab w:val="right" w:leader="dot" w:pos="9627"/>
        </w:tabs>
        <w:rPr>
          <w:rFonts w:eastAsiaTheme="minorEastAsia" w:cstheme="minorBidi"/>
          <w:b w:val="0"/>
          <w:bCs w:val="0"/>
          <w:caps w:val="0"/>
          <w:noProof/>
          <w:sz w:val="22"/>
          <w:szCs w:val="22"/>
        </w:rPr>
      </w:pPr>
      <w:hyperlink w:anchor="_Toc149319821" w:history="1">
        <w:r w:rsidR="0073375B" w:rsidRPr="00077587">
          <w:rPr>
            <w:rStyle w:val="Lienhypertexte"/>
            <w:rFonts w:ascii="Calibri" w:hAnsi="Calibri"/>
            <w:noProof/>
          </w:rPr>
          <w:t>14.</w:t>
        </w:r>
        <w:r w:rsidR="0073375B">
          <w:rPr>
            <w:rFonts w:eastAsiaTheme="minorEastAsia" w:cstheme="minorBidi"/>
            <w:b w:val="0"/>
            <w:bCs w:val="0"/>
            <w:caps w:val="0"/>
            <w:noProof/>
            <w:sz w:val="22"/>
            <w:szCs w:val="22"/>
          </w:rPr>
          <w:tab/>
        </w:r>
        <w:r w:rsidR="0073375B" w:rsidRPr="00077587">
          <w:rPr>
            <w:rStyle w:val="Lienhypertexte"/>
            <w:rFonts w:ascii="Calibri" w:hAnsi="Calibri"/>
            <w:noProof/>
          </w:rPr>
          <w:t>Vues orientées TELECOM</w:t>
        </w:r>
        <w:r w:rsidR="0073375B">
          <w:rPr>
            <w:noProof/>
            <w:webHidden/>
          </w:rPr>
          <w:tab/>
        </w:r>
        <w:r w:rsidR="0073375B">
          <w:rPr>
            <w:noProof/>
            <w:webHidden/>
          </w:rPr>
          <w:fldChar w:fldCharType="begin"/>
        </w:r>
        <w:r w:rsidR="0073375B">
          <w:rPr>
            <w:noProof/>
            <w:webHidden/>
          </w:rPr>
          <w:instrText xml:space="preserve"> PAGEREF _Toc149319821 \h </w:instrText>
        </w:r>
        <w:r w:rsidR="0073375B">
          <w:rPr>
            <w:noProof/>
            <w:webHidden/>
          </w:rPr>
        </w:r>
        <w:r w:rsidR="0073375B">
          <w:rPr>
            <w:noProof/>
            <w:webHidden/>
          </w:rPr>
          <w:fldChar w:fldCharType="separate"/>
        </w:r>
        <w:r w:rsidR="0073375B">
          <w:rPr>
            <w:noProof/>
            <w:webHidden/>
          </w:rPr>
          <w:t>16</w:t>
        </w:r>
        <w:r w:rsidR="0073375B">
          <w:rPr>
            <w:noProof/>
            <w:webHidden/>
          </w:rPr>
          <w:fldChar w:fldCharType="end"/>
        </w:r>
      </w:hyperlink>
    </w:p>
    <w:p w14:paraId="1590B207" w14:textId="02A09C62" w:rsidR="0073375B" w:rsidRDefault="00000000">
      <w:pPr>
        <w:pStyle w:val="TM2"/>
        <w:tabs>
          <w:tab w:val="left" w:pos="1000"/>
          <w:tab w:val="right" w:leader="dot" w:pos="9627"/>
        </w:tabs>
        <w:rPr>
          <w:rFonts w:eastAsiaTheme="minorEastAsia" w:cstheme="minorBidi"/>
          <w:smallCaps w:val="0"/>
          <w:noProof/>
          <w:sz w:val="22"/>
          <w:szCs w:val="22"/>
        </w:rPr>
      </w:pPr>
      <w:hyperlink w:anchor="_Toc149319822" w:history="1">
        <w:r w:rsidR="0073375B" w:rsidRPr="00077587">
          <w:rPr>
            <w:rStyle w:val="Lienhypertexte"/>
            <w:noProof/>
          </w:rPr>
          <w:t>14.1.</w:t>
        </w:r>
        <w:r w:rsidR="0073375B">
          <w:rPr>
            <w:rFonts w:eastAsiaTheme="minorEastAsia" w:cstheme="minorBidi"/>
            <w:smallCaps w:val="0"/>
            <w:noProof/>
            <w:sz w:val="22"/>
            <w:szCs w:val="22"/>
          </w:rPr>
          <w:tab/>
        </w:r>
        <w:r w:rsidR="0073375B" w:rsidRPr="00077587">
          <w:rPr>
            <w:rStyle w:val="Lienhypertexte"/>
            <w:noProof/>
          </w:rPr>
          <w:t>Entrées</w:t>
        </w:r>
        <w:r w:rsidR="0073375B">
          <w:rPr>
            <w:noProof/>
            <w:webHidden/>
          </w:rPr>
          <w:tab/>
        </w:r>
        <w:r w:rsidR="0073375B">
          <w:rPr>
            <w:noProof/>
            <w:webHidden/>
          </w:rPr>
          <w:fldChar w:fldCharType="begin"/>
        </w:r>
        <w:r w:rsidR="0073375B">
          <w:rPr>
            <w:noProof/>
            <w:webHidden/>
          </w:rPr>
          <w:instrText xml:space="preserve"> PAGEREF _Toc149319822 \h </w:instrText>
        </w:r>
        <w:r w:rsidR="0073375B">
          <w:rPr>
            <w:noProof/>
            <w:webHidden/>
          </w:rPr>
        </w:r>
        <w:r w:rsidR="0073375B">
          <w:rPr>
            <w:noProof/>
            <w:webHidden/>
          </w:rPr>
          <w:fldChar w:fldCharType="separate"/>
        </w:r>
        <w:r w:rsidR="0073375B">
          <w:rPr>
            <w:noProof/>
            <w:webHidden/>
          </w:rPr>
          <w:t>16</w:t>
        </w:r>
        <w:r w:rsidR="0073375B">
          <w:rPr>
            <w:noProof/>
            <w:webHidden/>
          </w:rPr>
          <w:fldChar w:fldCharType="end"/>
        </w:r>
      </w:hyperlink>
    </w:p>
    <w:p w14:paraId="6B0A673E" w14:textId="64DD6ACC" w:rsidR="0073375B" w:rsidRDefault="00000000">
      <w:pPr>
        <w:pStyle w:val="TM2"/>
        <w:tabs>
          <w:tab w:val="left" w:pos="1000"/>
          <w:tab w:val="right" w:leader="dot" w:pos="9627"/>
        </w:tabs>
        <w:rPr>
          <w:rFonts w:eastAsiaTheme="minorEastAsia" w:cstheme="minorBidi"/>
          <w:smallCaps w:val="0"/>
          <w:noProof/>
          <w:sz w:val="22"/>
          <w:szCs w:val="22"/>
        </w:rPr>
      </w:pPr>
      <w:hyperlink w:anchor="_Toc149319823" w:history="1">
        <w:r w:rsidR="0073375B" w:rsidRPr="00077587">
          <w:rPr>
            <w:rStyle w:val="Lienhypertexte"/>
            <w:noProof/>
          </w:rPr>
          <w:t>14.2.</w:t>
        </w:r>
        <w:r w:rsidR="0073375B">
          <w:rPr>
            <w:rFonts w:eastAsiaTheme="minorEastAsia" w:cstheme="minorBidi"/>
            <w:smallCaps w:val="0"/>
            <w:noProof/>
            <w:sz w:val="22"/>
            <w:szCs w:val="22"/>
          </w:rPr>
          <w:tab/>
        </w:r>
        <w:r w:rsidR="0073375B" w:rsidRPr="00077587">
          <w:rPr>
            <w:rStyle w:val="Lienhypertexte"/>
            <w:noProof/>
          </w:rPr>
          <w:t>Sorties</w:t>
        </w:r>
        <w:r w:rsidR="0073375B">
          <w:rPr>
            <w:noProof/>
            <w:webHidden/>
          </w:rPr>
          <w:tab/>
        </w:r>
        <w:r w:rsidR="0073375B">
          <w:rPr>
            <w:noProof/>
            <w:webHidden/>
          </w:rPr>
          <w:fldChar w:fldCharType="begin"/>
        </w:r>
        <w:r w:rsidR="0073375B">
          <w:rPr>
            <w:noProof/>
            <w:webHidden/>
          </w:rPr>
          <w:instrText xml:space="preserve"> PAGEREF _Toc149319823 \h </w:instrText>
        </w:r>
        <w:r w:rsidR="0073375B">
          <w:rPr>
            <w:noProof/>
            <w:webHidden/>
          </w:rPr>
        </w:r>
        <w:r w:rsidR="0073375B">
          <w:rPr>
            <w:noProof/>
            <w:webHidden/>
          </w:rPr>
          <w:fldChar w:fldCharType="separate"/>
        </w:r>
        <w:r w:rsidR="0073375B">
          <w:rPr>
            <w:noProof/>
            <w:webHidden/>
          </w:rPr>
          <w:t>16</w:t>
        </w:r>
        <w:r w:rsidR="0073375B">
          <w:rPr>
            <w:noProof/>
            <w:webHidden/>
          </w:rPr>
          <w:fldChar w:fldCharType="end"/>
        </w:r>
      </w:hyperlink>
    </w:p>
    <w:p w14:paraId="0927B847" w14:textId="2E3842F5" w:rsidR="0073375B" w:rsidRDefault="00000000">
      <w:pPr>
        <w:pStyle w:val="TM1"/>
        <w:tabs>
          <w:tab w:val="left" w:pos="600"/>
          <w:tab w:val="right" w:leader="dot" w:pos="9627"/>
        </w:tabs>
        <w:rPr>
          <w:rFonts w:eastAsiaTheme="minorEastAsia" w:cstheme="minorBidi"/>
          <w:b w:val="0"/>
          <w:bCs w:val="0"/>
          <w:caps w:val="0"/>
          <w:noProof/>
          <w:sz w:val="22"/>
          <w:szCs w:val="22"/>
        </w:rPr>
      </w:pPr>
      <w:hyperlink w:anchor="_Toc149319824" w:history="1">
        <w:r w:rsidR="0073375B" w:rsidRPr="00077587">
          <w:rPr>
            <w:rStyle w:val="Lienhypertexte"/>
            <w:rFonts w:ascii="Calibri" w:hAnsi="Calibri"/>
            <w:noProof/>
          </w:rPr>
          <w:t>15.</w:t>
        </w:r>
        <w:r w:rsidR="0073375B">
          <w:rPr>
            <w:rFonts w:eastAsiaTheme="minorEastAsia" w:cstheme="minorBidi"/>
            <w:b w:val="0"/>
            <w:bCs w:val="0"/>
            <w:caps w:val="0"/>
            <w:noProof/>
            <w:sz w:val="22"/>
            <w:szCs w:val="22"/>
          </w:rPr>
          <w:tab/>
        </w:r>
        <w:r w:rsidR="0073375B" w:rsidRPr="00077587">
          <w:rPr>
            <w:rStyle w:val="Lienhypertexte"/>
            <w:rFonts w:ascii="Calibri" w:hAnsi="Calibri"/>
            <w:noProof/>
          </w:rPr>
          <w:t>Cartographie Web</w:t>
        </w:r>
        <w:r w:rsidR="0073375B">
          <w:rPr>
            <w:noProof/>
            <w:webHidden/>
          </w:rPr>
          <w:tab/>
        </w:r>
        <w:r w:rsidR="0073375B">
          <w:rPr>
            <w:noProof/>
            <w:webHidden/>
          </w:rPr>
          <w:fldChar w:fldCharType="begin"/>
        </w:r>
        <w:r w:rsidR="0073375B">
          <w:rPr>
            <w:noProof/>
            <w:webHidden/>
          </w:rPr>
          <w:instrText xml:space="preserve"> PAGEREF _Toc149319824 \h </w:instrText>
        </w:r>
        <w:r w:rsidR="0073375B">
          <w:rPr>
            <w:noProof/>
            <w:webHidden/>
          </w:rPr>
        </w:r>
        <w:r w:rsidR="0073375B">
          <w:rPr>
            <w:noProof/>
            <w:webHidden/>
          </w:rPr>
          <w:fldChar w:fldCharType="separate"/>
        </w:r>
        <w:r w:rsidR="0073375B">
          <w:rPr>
            <w:noProof/>
            <w:webHidden/>
          </w:rPr>
          <w:t>17</w:t>
        </w:r>
        <w:r w:rsidR="0073375B">
          <w:rPr>
            <w:noProof/>
            <w:webHidden/>
          </w:rPr>
          <w:fldChar w:fldCharType="end"/>
        </w:r>
      </w:hyperlink>
    </w:p>
    <w:p w14:paraId="53D52DEB" w14:textId="3605C3D3" w:rsidR="0073375B" w:rsidRDefault="00000000">
      <w:pPr>
        <w:pStyle w:val="TM1"/>
        <w:tabs>
          <w:tab w:val="left" w:pos="600"/>
          <w:tab w:val="right" w:leader="dot" w:pos="9627"/>
        </w:tabs>
        <w:rPr>
          <w:rFonts w:eastAsiaTheme="minorEastAsia" w:cstheme="minorBidi"/>
          <w:b w:val="0"/>
          <w:bCs w:val="0"/>
          <w:caps w:val="0"/>
          <w:noProof/>
          <w:sz w:val="22"/>
          <w:szCs w:val="22"/>
        </w:rPr>
      </w:pPr>
      <w:hyperlink w:anchor="_Toc149319825" w:history="1">
        <w:r w:rsidR="0073375B" w:rsidRPr="00077587">
          <w:rPr>
            <w:rStyle w:val="Lienhypertexte"/>
            <w:rFonts w:ascii="Calibri" w:hAnsi="Calibri"/>
            <w:noProof/>
          </w:rPr>
          <w:t>16.</w:t>
        </w:r>
        <w:r w:rsidR="0073375B">
          <w:rPr>
            <w:rFonts w:eastAsiaTheme="minorEastAsia" w:cstheme="minorBidi"/>
            <w:b w:val="0"/>
            <w:bCs w:val="0"/>
            <w:caps w:val="0"/>
            <w:noProof/>
            <w:sz w:val="22"/>
            <w:szCs w:val="22"/>
          </w:rPr>
          <w:tab/>
        </w:r>
        <w:r w:rsidR="0073375B" w:rsidRPr="00077587">
          <w:rPr>
            <w:rStyle w:val="Lienhypertexte"/>
            <w:rFonts w:ascii="Calibri" w:hAnsi="Calibri"/>
            <w:noProof/>
          </w:rPr>
          <w:t>Utilisation de données tierces</w:t>
        </w:r>
        <w:r w:rsidR="0073375B">
          <w:rPr>
            <w:noProof/>
            <w:webHidden/>
          </w:rPr>
          <w:tab/>
        </w:r>
        <w:r w:rsidR="0073375B">
          <w:rPr>
            <w:noProof/>
            <w:webHidden/>
          </w:rPr>
          <w:fldChar w:fldCharType="begin"/>
        </w:r>
        <w:r w:rsidR="0073375B">
          <w:rPr>
            <w:noProof/>
            <w:webHidden/>
          </w:rPr>
          <w:instrText xml:space="preserve"> PAGEREF _Toc149319825 \h </w:instrText>
        </w:r>
        <w:r w:rsidR="0073375B">
          <w:rPr>
            <w:noProof/>
            <w:webHidden/>
          </w:rPr>
        </w:r>
        <w:r w:rsidR="0073375B">
          <w:rPr>
            <w:noProof/>
            <w:webHidden/>
          </w:rPr>
          <w:fldChar w:fldCharType="separate"/>
        </w:r>
        <w:r w:rsidR="0073375B">
          <w:rPr>
            <w:noProof/>
            <w:webHidden/>
          </w:rPr>
          <w:t>18</w:t>
        </w:r>
        <w:r w:rsidR="0073375B">
          <w:rPr>
            <w:noProof/>
            <w:webHidden/>
          </w:rPr>
          <w:fldChar w:fldCharType="end"/>
        </w:r>
      </w:hyperlink>
    </w:p>
    <w:p w14:paraId="344F7E11" w14:textId="62F9508E" w:rsidR="0073375B" w:rsidRDefault="00000000">
      <w:pPr>
        <w:pStyle w:val="TM2"/>
        <w:tabs>
          <w:tab w:val="left" w:pos="1000"/>
          <w:tab w:val="right" w:leader="dot" w:pos="9627"/>
        </w:tabs>
        <w:rPr>
          <w:rFonts w:eastAsiaTheme="minorEastAsia" w:cstheme="minorBidi"/>
          <w:smallCaps w:val="0"/>
          <w:noProof/>
          <w:sz w:val="22"/>
          <w:szCs w:val="22"/>
        </w:rPr>
      </w:pPr>
      <w:hyperlink w:anchor="_Toc149319826" w:history="1">
        <w:r w:rsidR="0073375B" w:rsidRPr="00077587">
          <w:rPr>
            <w:rStyle w:val="Lienhypertexte"/>
            <w:noProof/>
          </w:rPr>
          <w:t>16.1.</w:t>
        </w:r>
        <w:r w:rsidR="0073375B">
          <w:rPr>
            <w:rFonts w:eastAsiaTheme="minorEastAsia" w:cstheme="minorBidi"/>
            <w:smallCaps w:val="0"/>
            <w:noProof/>
            <w:sz w:val="22"/>
            <w:szCs w:val="22"/>
          </w:rPr>
          <w:tab/>
        </w:r>
        <w:r w:rsidR="0073375B" w:rsidRPr="00077587">
          <w:rPr>
            <w:rStyle w:val="Lienhypertexte"/>
            <w:noProof/>
          </w:rPr>
          <w:t>Entrées</w:t>
        </w:r>
        <w:r w:rsidR="0073375B">
          <w:rPr>
            <w:noProof/>
            <w:webHidden/>
          </w:rPr>
          <w:tab/>
        </w:r>
        <w:r w:rsidR="0073375B">
          <w:rPr>
            <w:noProof/>
            <w:webHidden/>
          </w:rPr>
          <w:fldChar w:fldCharType="begin"/>
        </w:r>
        <w:r w:rsidR="0073375B">
          <w:rPr>
            <w:noProof/>
            <w:webHidden/>
          </w:rPr>
          <w:instrText xml:space="preserve"> PAGEREF _Toc149319826 \h </w:instrText>
        </w:r>
        <w:r w:rsidR="0073375B">
          <w:rPr>
            <w:noProof/>
            <w:webHidden/>
          </w:rPr>
        </w:r>
        <w:r w:rsidR="0073375B">
          <w:rPr>
            <w:noProof/>
            <w:webHidden/>
          </w:rPr>
          <w:fldChar w:fldCharType="separate"/>
        </w:r>
        <w:r w:rsidR="0073375B">
          <w:rPr>
            <w:noProof/>
            <w:webHidden/>
          </w:rPr>
          <w:t>18</w:t>
        </w:r>
        <w:r w:rsidR="0073375B">
          <w:rPr>
            <w:noProof/>
            <w:webHidden/>
          </w:rPr>
          <w:fldChar w:fldCharType="end"/>
        </w:r>
      </w:hyperlink>
    </w:p>
    <w:p w14:paraId="68A42904" w14:textId="02655A2E" w:rsidR="0073375B" w:rsidRDefault="00000000">
      <w:pPr>
        <w:pStyle w:val="TM2"/>
        <w:tabs>
          <w:tab w:val="left" w:pos="1000"/>
          <w:tab w:val="right" w:leader="dot" w:pos="9627"/>
        </w:tabs>
        <w:rPr>
          <w:rFonts w:eastAsiaTheme="minorEastAsia" w:cstheme="minorBidi"/>
          <w:smallCaps w:val="0"/>
          <w:noProof/>
          <w:sz w:val="22"/>
          <w:szCs w:val="22"/>
        </w:rPr>
      </w:pPr>
      <w:hyperlink w:anchor="_Toc149319827" w:history="1">
        <w:r w:rsidR="0073375B" w:rsidRPr="00077587">
          <w:rPr>
            <w:rStyle w:val="Lienhypertexte"/>
            <w:noProof/>
          </w:rPr>
          <w:t>16.2.</w:t>
        </w:r>
        <w:r w:rsidR="0073375B">
          <w:rPr>
            <w:rFonts w:eastAsiaTheme="minorEastAsia" w:cstheme="minorBidi"/>
            <w:smallCaps w:val="0"/>
            <w:noProof/>
            <w:sz w:val="22"/>
            <w:szCs w:val="22"/>
          </w:rPr>
          <w:tab/>
        </w:r>
        <w:r w:rsidR="0073375B" w:rsidRPr="00077587">
          <w:rPr>
            <w:rStyle w:val="Lienhypertexte"/>
            <w:noProof/>
          </w:rPr>
          <w:t>Sorties</w:t>
        </w:r>
        <w:r w:rsidR="0073375B">
          <w:rPr>
            <w:noProof/>
            <w:webHidden/>
          </w:rPr>
          <w:tab/>
        </w:r>
        <w:r w:rsidR="0073375B">
          <w:rPr>
            <w:noProof/>
            <w:webHidden/>
          </w:rPr>
          <w:fldChar w:fldCharType="begin"/>
        </w:r>
        <w:r w:rsidR="0073375B">
          <w:rPr>
            <w:noProof/>
            <w:webHidden/>
          </w:rPr>
          <w:instrText xml:space="preserve"> PAGEREF _Toc149319827 \h </w:instrText>
        </w:r>
        <w:r w:rsidR="0073375B">
          <w:rPr>
            <w:noProof/>
            <w:webHidden/>
          </w:rPr>
        </w:r>
        <w:r w:rsidR="0073375B">
          <w:rPr>
            <w:noProof/>
            <w:webHidden/>
          </w:rPr>
          <w:fldChar w:fldCharType="separate"/>
        </w:r>
        <w:r w:rsidR="0073375B">
          <w:rPr>
            <w:noProof/>
            <w:webHidden/>
          </w:rPr>
          <w:t>18</w:t>
        </w:r>
        <w:r w:rsidR="0073375B">
          <w:rPr>
            <w:noProof/>
            <w:webHidden/>
          </w:rPr>
          <w:fldChar w:fldCharType="end"/>
        </w:r>
      </w:hyperlink>
    </w:p>
    <w:p w14:paraId="7CC66C4B" w14:textId="4A29E654" w:rsidR="0073375B" w:rsidRDefault="00000000">
      <w:pPr>
        <w:pStyle w:val="TM2"/>
        <w:tabs>
          <w:tab w:val="left" w:pos="1000"/>
          <w:tab w:val="right" w:leader="dot" w:pos="9627"/>
        </w:tabs>
        <w:rPr>
          <w:rFonts w:eastAsiaTheme="minorEastAsia" w:cstheme="minorBidi"/>
          <w:smallCaps w:val="0"/>
          <w:noProof/>
          <w:sz w:val="22"/>
          <w:szCs w:val="22"/>
        </w:rPr>
      </w:pPr>
      <w:hyperlink w:anchor="_Toc149319828" w:history="1">
        <w:r w:rsidR="0073375B" w:rsidRPr="00077587">
          <w:rPr>
            <w:rStyle w:val="Lienhypertexte"/>
            <w:noProof/>
          </w:rPr>
          <w:t>16.3.</w:t>
        </w:r>
        <w:r w:rsidR="0073375B">
          <w:rPr>
            <w:rFonts w:eastAsiaTheme="minorEastAsia" w:cstheme="minorBidi"/>
            <w:smallCaps w:val="0"/>
            <w:noProof/>
            <w:sz w:val="22"/>
            <w:szCs w:val="22"/>
          </w:rPr>
          <w:tab/>
        </w:r>
        <w:r w:rsidR="0073375B" w:rsidRPr="00077587">
          <w:rPr>
            <w:rStyle w:val="Lienhypertexte"/>
            <w:noProof/>
          </w:rPr>
          <w:t>Intégration dans OSCAR/PHENIX</w:t>
        </w:r>
        <w:r w:rsidR="0073375B">
          <w:rPr>
            <w:noProof/>
            <w:webHidden/>
          </w:rPr>
          <w:tab/>
        </w:r>
        <w:r w:rsidR="0073375B">
          <w:rPr>
            <w:noProof/>
            <w:webHidden/>
          </w:rPr>
          <w:fldChar w:fldCharType="begin"/>
        </w:r>
        <w:r w:rsidR="0073375B">
          <w:rPr>
            <w:noProof/>
            <w:webHidden/>
          </w:rPr>
          <w:instrText xml:space="preserve"> PAGEREF _Toc149319828 \h </w:instrText>
        </w:r>
        <w:r w:rsidR="0073375B">
          <w:rPr>
            <w:noProof/>
            <w:webHidden/>
          </w:rPr>
        </w:r>
        <w:r w:rsidR="0073375B">
          <w:rPr>
            <w:noProof/>
            <w:webHidden/>
          </w:rPr>
          <w:fldChar w:fldCharType="separate"/>
        </w:r>
        <w:r w:rsidR="0073375B">
          <w:rPr>
            <w:noProof/>
            <w:webHidden/>
          </w:rPr>
          <w:t>18</w:t>
        </w:r>
        <w:r w:rsidR="0073375B">
          <w:rPr>
            <w:noProof/>
            <w:webHidden/>
          </w:rPr>
          <w:fldChar w:fldCharType="end"/>
        </w:r>
      </w:hyperlink>
    </w:p>
    <w:p w14:paraId="63358463" w14:textId="3C2C6D79" w:rsidR="0073375B" w:rsidRDefault="00000000">
      <w:pPr>
        <w:pStyle w:val="TM1"/>
        <w:tabs>
          <w:tab w:val="left" w:pos="600"/>
          <w:tab w:val="right" w:leader="dot" w:pos="9627"/>
        </w:tabs>
        <w:rPr>
          <w:rFonts w:eastAsiaTheme="minorEastAsia" w:cstheme="minorBidi"/>
          <w:b w:val="0"/>
          <w:bCs w:val="0"/>
          <w:caps w:val="0"/>
          <w:noProof/>
          <w:sz w:val="22"/>
          <w:szCs w:val="22"/>
        </w:rPr>
      </w:pPr>
      <w:hyperlink w:anchor="_Toc149319829" w:history="1">
        <w:r w:rsidR="0073375B" w:rsidRPr="00077587">
          <w:rPr>
            <w:rStyle w:val="Lienhypertexte"/>
            <w:rFonts w:ascii="Calibri" w:hAnsi="Calibri"/>
            <w:noProof/>
          </w:rPr>
          <w:t>17.</w:t>
        </w:r>
        <w:r w:rsidR="0073375B">
          <w:rPr>
            <w:rFonts w:eastAsiaTheme="minorEastAsia" w:cstheme="minorBidi"/>
            <w:b w:val="0"/>
            <w:bCs w:val="0"/>
            <w:caps w:val="0"/>
            <w:noProof/>
            <w:sz w:val="22"/>
            <w:szCs w:val="22"/>
          </w:rPr>
          <w:tab/>
        </w:r>
        <w:r w:rsidR="0073375B" w:rsidRPr="00077587">
          <w:rPr>
            <w:rStyle w:val="Lienhypertexte"/>
            <w:rFonts w:ascii="Calibri" w:hAnsi="Calibri"/>
            <w:noProof/>
          </w:rPr>
          <w:t>Assistant conversationnel</w:t>
        </w:r>
        <w:r w:rsidR="0073375B">
          <w:rPr>
            <w:noProof/>
            <w:webHidden/>
          </w:rPr>
          <w:tab/>
        </w:r>
        <w:r w:rsidR="0073375B">
          <w:rPr>
            <w:noProof/>
            <w:webHidden/>
          </w:rPr>
          <w:fldChar w:fldCharType="begin"/>
        </w:r>
        <w:r w:rsidR="0073375B">
          <w:rPr>
            <w:noProof/>
            <w:webHidden/>
          </w:rPr>
          <w:instrText xml:space="preserve"> PAGEREF _Toc149319829 \h </w:instrText>
        </w:r>
        <w:r w:rsidR="0073375B">
          <w:rPr>
            <w:noProof/>
            <w:webHidden/>
          </w:rPr>
        </w:r>
        <w:r w:rsidR="0073375B">
          <w:rPr>
            <w:noProof/>
            <w:webHidden/>
          </w:rPr>
          <w:fldChar w:fldCharType="separate"/>
        </w:r>
        <w:r w:rsidR="0073375B">
          <w:rPr>
            <w:noProof/>
            <w:webHidden/>
          </w:rPr>
          <w:t>19</w:t>
        </w:r>
        <w:r w:rsidR="0073375B">
          <w:rPr>
            <w:noProof/>
            <w:webHidden/>
          </w:rPr>
          <w:fldChar w:fldCharType="end"/>
        </w:r>
      </w:hyperlink>
    </w:p>
    <w:p w14:paraId="1724AFA5" w14:textId="0A03C2F2" w:rsidR="0073375B" w:rsidRDefault="00000000">
      <w:pPr>
        <w:pStyle w:val="TM1"/>
        <w:tabs>
          <w:tab w:val="left" w:pos="600"/>
          <w:tab w:val="right" w:leader="dot" w:pos="9627"/>
        </w:tabs>
        <w:rPr>
          <w:rFonts w:eastAsiaTheme="minorEastAsia" w:cstheme="minorBidi"/>
          <w:b w:val="0"/>
          <w:bCs w:val="0"/>
          <w:caps w:val="0"/>
          <w:noProof/>
          <w:sz w:val="22"/>
          <w:szCs w:val="22"/>
        </w:rPr>
      </w:pPr>
      <w:hyperlink w:anchor="_Toc149319830" w:history="1">
        <w:r w:rsidR="0073375B" w:rsidRPr="00077587">
          <w:rPr>
            <w:rStyle w:val="Lienhypertexte"/>
            <w:rFonts w:ascii="Calibri" w:hAnsi="Calibri"/>
            <w:noProof/>
          </w:rPr>
          <w:t>18.</w:t>
        </w:r>
        <w:r w:rsidR="0073375B">
          <w:rPr>
            <w:rFonts w:eastAsiaTheme="minorEastAsia" w:cstheme="minorBidi"/>
            <w:b w:val="0"/>
            <w:bCs w:val="0"/>
            <w:caps w:val="0"/>
            <w:noProof/>
            <w:sz w:val="22"/>
            <w:szCs w:val="22"/>
          </w:rPr>
          <w:tab/>
        </w:r>
        <w:r w:rsidR="0073375B" w:rsidRPr="00077587">
          <w:rPr>
            <w:rStyle w:val="Lienhypertexte"/>
            <w:rFonts w:ascii="Calibri" w:hAnsi="Calibri"/>
            <w:noProof/>
          </w:rPr>
          <w:t>hors scope</w:t>
        </w:r>
        <w:r w:rsidR="0073375B">
          <w:rPr>
            <w:noProof/>
            <w:webHidden/>
          </w:rPr>
          <w:tab/>
        </w:r>
        <w:r w:rsidR="0073375B">
          <w:rPr>
            <w:noProof/>
            <w:webHidden/>
          </w:rPr>
          <w:fldChar w:fldCharType="begin"/>
        </w:r>
        <w:r w:rsidR="0073375B">
          <w:rPr>
            <w:noProof/>
            <w:webHidden/>
          </w:rPr>
          <w:instrText xml:space="preserve"> PAGEREF _Toc149319830 \h </w:instrText>
        </w:r>
        <w:r w:rsidR="0073375B">
          <w:rPr>
            <w:noProof/>
            <w:webHidden/>
          </w:rPr>
        </w:r>
        <w:r w:rsidR="0073375B">
          <w:rPr>
            <w:noProof/>
            <w:webHidden/>
          </w:rPr>
          <w:fldChar w:fldCharType="separate"/>
        </w:r>
        <w:r w:rsidR="0073375B">
          <w:rPr>
            <w:noProof/>
            <w:webHidden/>
          </w:rPr>
          <w:t>20</w:t>
        </w:r>
        <w:r w:rsidR="0073375B">
          <w:rPr>
            <w:noProof/>
            <w:webHidden/>
          </w:rPr>
          <w:fldChar w:fldCharType="end"/>
        </w:r>
      </w:hyperlink>
    </w:p>
    <w:p w14:paraId="75731312" w14:textId="18AE80DF" w:rsidR="0073375B" w:rsidRDefault="00000000">
      <w:pPr>
        <w:pStyle w:val="TM2"/>
        <w:tabs>
          <w:tab w:val="left" w:pos="1000"/>
          <w:tab w:val="right" w:leader="dot" w:pos="9627"/>
        </w:tabs>
        <w:rPr>
          <w:rFonts w:eastAsiaTheme="minorEastAsia" w:cstheme="minorBidi"/>
          <w:smallCaps w:val="0"/>
          <w:noProof/>
          <w:sz w:val="22"/>
          <w:szCs w:val="22"/>
        </w:rPr>
      </w:pPr>
      <w:hyperlink w:anchor="_Toc149319831" w:history="1">
        <w:r w:rsidR="0073375B" w:rsidRPr="00077587">
          <w:rPr>
            <w:rStyle w:val="Lienhypertexte"/>
            <w:noProof/>
          </w:rPr>
          <w:t>18.1.</w:t>
        </w:r>
        <w:r w:rsidR="0073375B">
          <w:rPr>
            <w:rFonts w:eastAsiaTheme="minorEastAsia" w:cstheme="minorBidi"/>
            <w:smallCaps w:val="0"/>
            <w:noProof/>
            <w:sz w:val="22"/>
            <w:szCs w:val="22"/>
          </w:rPr>
          <w:tab/>
        </w:r>
        <w:r w:rsidR="0073375B" w:rsidRPr="00077587">
          <w:rPr>
            <w:rStyle w:val="Lienhypertexte"/>
            <w:noProof/>
          </w:rPr>
          <w:t>Versions</w:t>
        </w:r>
        <w:r w:rsidR="0073375B">
          <w:rPr>
            <w:noProof/>
            <w:webHidden/>
          </w:rPr>
          <w:tab/>
        </w:r>
        <w:r w:rsidR="0073375B">
          <w:rPr>
            <w:noProof/>
            <w:webHidden/>
          </w:rPr>
          <w:fldChar w:fldCharType="begin"/>
        </w:r>
        <w:r w:rsidR="0073375B">
          <w:rPr>
            <w:noProof/>
            <w:webHidden/>
          </w:rPr>
          <w:instrText xml:space="preserve"> PAGEREF _Toc149319831 \h </w:instrText>
        </w:r>
        <w:r w:rsidR="0073375B">
          <w:rPr>
            <w:noProof/>
            <w:webHidden/>
          </w:rPr>
        </w:r>
        <w:r w:rsidR="0073375B">
          <w:rPr>
            <w:noProof/>
            <w:webHidden/>
          </w:rPr>
          <w:fldChar w:fldCharType="separate"/>
        </w:r>
        <w:r w:rsidR="0073375B">
          <w:rPr>
            <w:noProof/>
            <w:webHidden/>
          </w:rPr>
          <w:t>20</w:t>
        </w:r>
        <w:r w:rsidR="0073375B">
          <w:rPr>
            <w:noProof/>
            <w:webHidden/>
          </w:rPr>
          <w:fldChar w:fldCharType="end"/>
        </w:r>
      </w:hyperlink>
    </w:p>
    <w:p w14:paraId="5AAF9A57" w14:textId="0FD2338C" w:rsidR="0073375B" w:rsidRDefault="00000000">
      <w:pPr>
        <w:pStyle w:val="TM2"/>
        <w:tabs>
          <w:tab w:val="left" w:pos="1000"/>
          <w:tab w:val="right" w:leader="dot" w:pos="9627"/>
        </w:tabs>
        <w:rPr>
          <w:rFonts w:eastAsiaTheme="minorEastAsia" w:cstheme="minorBidi"/>
          <w:smallCaps w:val="0"/>
          <w:noProof/>
          <w:sz w:val="22"/>
          <w:szCs w:val="22"/>
        </w:rPr>
      </w:pPr>
      <w:hyperlink w:anchor="_Toc149319832" w:history="1">
        <w:r w:rsidR="0073375B" w:rsidRPr="00077587">
          <w:rPr>
            <w:rStyle w:val="Lienhypertexte"/>
            <w:noProof/>
          </w:rPr>
          <w:t>18.2.</w:t>
        </w:r>
        <w:r w:rsidR="0073375B">
          <w:rPr>
            <w:rFonts w:eastAsiaTheme="minorEastAsia" w:cstheme="minorBidi"/>
            <w:smallCaps w:val="0"/>
            <w:noProof/>
            <w:sz w:val="22"/>
            <w:szCs w:val="22"/>
          </w:rPr>
          <w:tab/>
        </w:r>
        <w:r w:rsidR="0073375B" w:rsidRPr="00077587">
          <w:rPr>
            <w:rStyle w:val="Lienhypertexte"/>
            <w:noProof/>
          </w:rPr>
          <w:t>Licences</w:t>
        </w:r>
        <w:r w:rsidR="0073375B">
          <w:rPr>
            <w:noProof/>
            <w:webHidden/>
          </w:rPr>
          <w:tab/>
        </w:r>
        <w:r w:rsidR="0073375B">
          <w:rPr>
            <w:noProof/>
            <w:webHidden/>
          </w:rPr>
          <w:fldChar w:fldCharType="begin"/>
        </w:r>
        <w:r w:rsidR="0073375B">
          <w:rPr>
            <w:noProof/>
            <w:webHidden/>
          </w:rPr>
          <w:instrText xml:space="preserve"> PAGEREF _Toc149319832 \h </w:instrText>
        </w:r>
        <w:r w:rsidR="0073375B">
          <w:rPr>
            <w:noProof/>
            <w:webHidden/>
          </w:rPr>
        </w:r>
        <w:r w:rsidR="0073375B">
          <w:rPr>
            <w:noProof/>
            <w:webHidden/>
          </w:rPr>
          <w:fldChar w:fldCharType="separate"/>
        </w:r>
        <w:r w:rsidR="0073375B">
          <w:rPr>
            <w:noProof/>
            <w:webHidden/>
          </w:rPr>
          <w:t>20</w:t>
        </w:r>
        <w:r w:rsidR="0073375B">
          <w:rPr>
            <w:noProof/>
            <w:webHidden/>
          </w:rPr>
          <w:fldChar w:fldCharType="end"/>
        </w:r>
      </w:hyperlink>
    </w:p>
    <w:p w14:paraId="1DC0DEBD" w14:textId="5CA160E3" w:rsidR="0073375B" w:rsidRDefault="00000000">
      <w:pPr>
        <w:pStyle w:val="TM2"/>
        <w:tabs>
          <w:tab w:val="left" w:pos="1000"/>
          <w:tab w:val="right" w:leader="dot" w:pos="9627"/>
        </w:tabs>
        <w:rPr>
          <w:rFonts w:eastAsiaTheme="minorEastAsia" w:cstheme="minorBidi"/>
          <w:smallCaps w:val="0"/>
          <w:noProof/>
          <w:sz w:val="22"/>
          <w:szCs w:val="22"/>
        </w:rPr>
      </w:pPr>
      <w:hyperlink w:anchor="_Toc149319833" w:history="1">
        <w:r w:rsidR="0073375B" w:rsidRPr="00077587">
          <w:rPr>
            <w:rStyle w:val="Lienhypertexte"/>
            <w:noProof/>
          </w:rPr>
          <w:t>18.3.</w:t>
        </w:r>
        <w:r w:rsidR="0073375B">
          <w:rPr>
            <w:rFonts w:eastAsiaTheme="minorEastAsia" w:cstheme="minorBidi"/>
            <w:smallCaps w:val="0"/>
            <w:noProof/>
            <w:sz w:val="22"/>
            <w:szCs w:val="22"/>
          </w:rPr>
          <w:tab/>
        </w:r>
        <w:r w:rsidR="0073375B" w:rsidRPr="00077587">
          <w:rPr>
            <w:rStyle w:val="Lienhypertexte"/>
            <w:noProof/>
          </w:rPr>
          <w:t>Base d’identification externe</w:t>
        </w:r>
        <w:r w:rsidR="0073375B">
          <w:rPr>
            <w:noProof/>
            <w:webHidden/>
          </w:rPr>
          <w:tab/>
        </w:r>
        <w:r w:rsidR="0073375B">
          <w:rPr>
            <w:noProof/>
            <w:webHidden/>
          </w:rPr>
          <w:fldChar w:fldCharType="begin"/>
        </w:r>
        <w:r w:rsidR="0073375B">
          <w:rPr>
            <w:noProof/>
            <w:webHidden/>
          </w:rPr>
          <w:instrText xml:space="preserve"> PAGEREF _Toc149319833 \h </w:instrText>
        </w:r>
        <w:r w:rsidR="0073375B">
          <w:rPr>
            <w:noProof/>
            <w:webHidden/>
          </w:rPr>
        </w:r>
        <w:r w:rsidR="0073375B">
          <w:rPr>
            <w:noProof/>
            <w:webHidden/>
          </w:rPr>
          <w:fldChar w:fldCharType="separate"/>
        </w:r>
        <w:r w:rsidR="0073375B">
          <w:rPr>
            <w:noProof/>
            <w:webHidden/>
          </w:rPr>
          <w:t>20</w:t>
        </w:r>
        <w:r w:rsidR="0073375B">
          <w:rPr>
            <w:noProof/>
            <w:webHidden/>
          </w:rPr>
          <w:fldChar w:fldCharType="end"/>
        </w:r>
      </w:hyperlink>
    </w:p>
    <w:p w14:paraId="0B2DB80E" w14:textId="144DF47F" w:rsidR="0073375B" w:rsidRDefault="00000000">
      <w:pPr>
        <w:pStyle w:val="TM2"/>
        <w:tabs>
          <w:tab w:val="left" w:pos="1000"/>
          <w:tab w:val="right" w:leader="dot" w:pos="9627"/>
        </w:tabs>
        <w:rPr>
          <w:rFonts w:eastAsiaTheme="minorEastAsia" w:cstheme="minorBidi"/>
          <w:smallCaps w:val="0"/>
          <w:noProof/>
          <w:sz w:val="22"/>
          <w:szCs w:val="22"/>
        </w:rPr>
      </w:pPr>
      <w:hyperlink w:anchor="_Toc149319834" w:history="1">
        <w:r w:rsidR="0073375B" w:rsidRPr="00077587">
          <w:rPr>
            <w:rStyle w:val="Lienhypertexte"/>
            <w:noProof/>
          </w:rPr>
          <w:t>18.4.</w:t>
        </w:r>
        <w:r w:rsidR="0073375B">
          <w:rPr>
            <w:rFonts w:eastAsiaTheme="minorEastAsia" w:cstheme="minorBidi"/>
            <w:smallCaps w:val="0"/>
            <w:noProof/>
            <w:sz w:val="22"/>
            <w:szCs w:val="22"/>
          </w:rPr>
          <w:tab/>
        </w:r>
        <w:r w:rsidR="0073375B" w:rsidRPr="00077587">
          <w:rPr>
            <w:rStyle w:val="Lienhypertexte"/>
            <w:noProof/>
          </w:rPr>
          <w:t>Sortie de données</w:t>
        </w:r>
        <w:r w:rsidR="0073375B">
          <w:rPr>
            <w:noProof/>
            <w:webHidden/>
          </w:rPr>
          <w:tab/>
        </w:r>
        <w:r w:rsidR="0073375B">
          <w:rPr>
            <w:noProof/>
            <w:webHidden/>
          </w:rPr>
          <w:fldChar w:fldCharType="begin"/>
        </w:r>
        <w:r w:rsidR="0073375B">
          <w:rPr>
            <w:noProof/>
            <w:webHidden/>
          </w:rPr>
          <w:instrText xml:space="preserve"> PAGEREF _Toc149319834 \h </w:instrText>
        </w:r>
        <w:r w:rsidR="0073375B">
          <w:rPr>
            <w:noProof/>
            <w:webHidden/>
          </w:rPr>
        </w:r>
        <w:r w:rsidR="0073375B">
          <w:rPr>
            <w:noProof/>
            <w:webHidden/>
          </w:rPr>
          <w:fldChar w:fldCharType="separate"/>
        </w:r>
        <w:r w:rsidR="0073375B">
          <w:rPr>
            <w:noProof/>
            <w:webHidden/>
          </w:rPr>
          <w:t>20</w:t>
        </w:r>
        <w:r w:rsidR="0073375B">
          <w:rPr>
            <w:noProof/>
            <w:webHidden/>
          </w:rPr>
          <w:fldChar w:fldCharType="end"/>
        </w:r>
      </w:hyperlink>
    </w:p>
    <w:p w14:paraId="42E6F0BA" w14:textId="73FA97D2" w:rsidR="00B721A8" w:rsidRPr="003A2341" w:rsidRDefault="007366D6" w:rsidP="000D4BC4">
      <w:pPr>
        <w:pStyle w:val="Texte"/>
        <w:spacing w:before="0" w:after="0"/>
        <w:rPr>
          <w:rFonts w:ascii="Calibri" w:hAnsi="Calibri"/>
          <w:vanish/>
          <w:color w:val="FF0000"/>
          <w:sz w:val="16"/>
          <w:szCs w:val="16"/>
        </w:rPr>
      </w:pPr>
      <w:r>
        <w:rPr>
          <w:rFonts w:ascii="Calibri" w:hAnsi="Calibri"/>
          <w:vanish/>
          <w:color w:val="0000FF"/>
          <w:sz w:val="16"/>
          <w:szCs w:val="16"/>
        </w:rPr>
        <w:fldChar w:fldCharType="end"/>
      </w:r>
      <w:r w:rsidR="00B721A8" w:rsidRPr="003A2341">
        <w:rPr>
          <w:rFonts w:ascii="Calibri" w:hAnsi="Calibri"/>
          <w:vanish/>
          <w:color w:val="FF0000"/>
          <w:sz w:val="16"/>
          <w:szCs w:val="16"/>
        </w:rPr>
        <w:t>Ne pas supprimer cette ligne.</w:t>
      </w:r>
    </w:p>
    <w:p w14:paraId="42E6F0BB" w14:textId="77777777" w:rsidR="00B721A8" w:rsidRPr="003A2341" w:rsidRDefault="00B721A8" w:rsidP="00E66B89">
      <w:pPr>
        <w:pStyle w:val="Titre1"/>
        <w:rPr>
          <w:rFonts w:ascii="Calibri" w:hAnsi="Calibri"/>
        </w:rPr>
      </w:pPr>
      <w:r w:rsidRPr="003A2341">
        <w:rPr>
          <w:rFonts w:ascii="Calibri" w:hAnsi="Calibri"/>
        </w:rPr>
        <w:br w:type="page"/>
      </w:r>
      <w:bookmarkStart w:id="0" w:name="_Toc149319776"/>
      <w:r w:rsidRPr="003A2341">
        <w:rPr>
          <w:rFonts w:ascii="Calibri" w:hAnsi="Calibri"/>
        </w:rPr>
        <w:lastRenderedPageBreak/>
        <w:t>Objet</w:t>
      </w:r>
      <w:bookmarkEnd w:id="0"/>
    </w:p>
    <w:p w14:paraId="55028DAD" w14:textId="5CA15245" w:rsidR="00F3793F" w:rsidRDefault="00F3793F">
      <w:pPr>
        <w:pStyle w:val="Texte"/>
        <w:rPr>
          <w:rFonts w:ascii="Calibri" w:hAnsi="Calibri"/>
        </w:rPr>
      </w:pPr>
      <w:r>
        <w:rPr>
          <w:rFonts w:ascii="Calibri" w:hAnsi="Calibri"/>
        </w:rPr>
        <w:t>Ce document décrit l’ensemble des fonctionnalités qui doivent être ajoutées aux produits ELINT/RESM d’AVANTIX, l’objectif étant d’apporter de nouvelles capacités à ces produits afin d’en faire des outils plus orientés SIGINT basés sur des architectures plus orientées « Big Data ».</w:t>
      </w:r>
    </w:p>
    <w:p w14:paraId="6100C66F" w14:textId="436197E3" w:rsidR="00F3793F" w:rsidRDefault="00F3793F">
      <w:pPr>
        <w:pStyle w:val="Texte"/>
        <w:rPr>
          <w:rFonts w:ascii="Calibri" w:hAnsi="Calibri"/>
        </w:rPr>
      </w:pPr>
      <w:r>
        <w:rPr>
          <w:rFonts w:ascii="Calibri" w:hAnsi="Calibri"/>
        </w:rPr>
        <w:t>Les logiciels d’analyse OSCAR/PHENIX/PHENIX-2 seront complétés par des fonctionnalités permettant d’améliorer leurs capacités au niveau du traitement des données brutes (échantillons) en incorporant de nouveaux traitements, en ajoutant la capacité d’analyser des données COMINT, en ajoutant des vues dédiées à l’analyse en temps réel…</w:t>
      </w:r>
    </w:p>
    <w:p w14:paraId="42E6F0D6" w14:textId="77777777" w:rsidR="00B721A8" w:rsidRPr="003A2341" w:rsidRDefault="00B721A8">
      <w:pPr>
        <w:pStyle w:val="Titre1"/>
        <w:rPr>
          <w:rFonts w:ascii="Calibri" w:hAnsi="Calibri"/>
        </w:rPr>
      </w:pPr>
      <w:bookmarkStart w:id="1" w:name="_Toc149319777"/>
      <w:r w:rsidRPr="003A2341">
        <w:rPr>
          <w:rFonts w:ascii="Calibri" w:hAnsi="Calibri"/>
        </w:rPr>
        <w:t>Documents applicables</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6"/>
        <w:gridCol w:w="4347"/>
        <w:gridCol w:w="2811"/>
        <w:gridCol w:w="847"/>
        <w:gridCol w:w="986"/>
      </w:tblGrid>
      <w:tr w:rsidR="00B721A8" w:rsidRPr="003A2341" w14:paraId="42E6F0E0" w14:textId="77777777" w:rsidTr="00F3793F">
        <w:tc>
          <w:tcPr>
            <w:tcW w:w="636" w:type="dxa"/>
            <w:shd w:val="clear" w:color="auto" w:fill="C0C0C0"/>
          </w:tcPr>
          <w:p w14:paraId="42E6F0DB" w14:textId="77777777" w:rsidR="00B721A8" w:rsidRPr="003A2341" w:rsidRDefault="00B721A8" w:rsidP="001265A2">
            <w:pPr>
              <w:pStyle w:val="Texte"/>
              <w:jc w:val="center"/>
              <w:rPr>
                <w:rFonts w:ascii="Calibri" w:hAnsi="Calibri"/>
                <w:b/>
                <w:bCs/>
              </w:rPr>
            </w:pPr>
            <w:r w:rsidRPr="003A2341">
              <w:rPr>
                <w:rFonts w:ascii="Calibri" w:hAnsi="Calibri"/>
                <w:b/>
                <w:bCs/>
              </w:rPr>
              <w:t>Rep.</w:t>
            </w:r>
          </w:p>
        </w:tc>
        <w:tc>
          <w:tcPr>
            <w:tcW w:w="4347" w:type="dxa"/>
            <w:shd w:val="clear" w:color="auto" w:fill="C0C0C0"/>
          </w:tcPr>
          <w:p w14:paraId="42E6F0DC" w14:textId="77777777" w:rsidR="00B721A8" w:rsidRPr="003A2341" w:rsidRDefault="00B721A8">
            <w:pPr>
              <w:pStyle w:val="Texte"/>
              <w:jc w:val="center"/>
              <w:rPr>
                <w:rFonts w:ascii="Calibri" w:hAnsi="Calibri"/>
                <w:b/>
                <w:bCs/>
              </w:rPr>
            </w:pPr>
            <w:r w:rsidRPr="003A2341">
              <w:rPr>
                <w:rFonts w:ascii="Calibri" w:hAnsi="Calibri"/>
                <w:b/>
                <w:bCs/>
              </w:rPr>
              <w:t>Intitulé</w:t>
            </w:r>
          </w:p>
        </w:tc>
        <w:tc>
          <w:tcPr>
            <w:tcW w:w="2811" w:type="dxa"/>
            <w:shd w:val="clear" w:color="auto" w:fill="C0C0C0"/>
          </w:tcPr>
          <w:p w14:paraId="42E6F0DD" w14:textId="77777777" w:rsidR="00B721A8" w:rsidRPr="003A2341" w:rsidRDefault="00B721A8">
            <w:pPr>
              <w:pStyle w:val="Texte"/>
              <w:jc w:val="center"/>
              <w:rPr>
                <w:rFonts w:ascii="Calibri" w:hAnsi="Calibri"/>
                <w:b/>
                <w:bCs/>
              </w:rPr>
            </w:pPr>
            <w:r w:rsidRPr="003A2341">
              <w:rPr>
                <w:rFonts w:ascii="Calibri" w:hAnsi="Calibri"/>
                <w:b/>
                <w:bCs/>
              </w:rPr>
              <w:t>Référence</w:t>
            </w:r>
          </w:p>
        </w:tc>
        <w:tc>
          <w:tcPr>
            <w:tcW w:w="847" w:type="dxa"/>
            <w:shd w:val="clear" w:color="auto" w:fill="C0C0C0"/>
          </w:tcPr>
          <w:p w14:paraId="42E6F0DE" w14:textId="77777777" w:rsidR="00B721A8" w:rsidRPr="003A2341" w:rsidRDefault="00B721A8">
            <w:pPr>
              <w:pStyle w:val="Texte"/>
              <w:jc w:val="center"/>
              <w:rPr>
                <w:rFonts w:ascii="Calibri" w:hAnsi="Calibri"/>
                <w:b/>
                <w:bCs/>
              </w:rPr>
            </w:pPr>
            <w:r w:rsidRPr="003A2341">
              <w:rPr>
                <w:rFonts w:ascii="Calibri" w:hAnsi="Calibri"/>
                <w:b/>
                <w:bCs/>
              </w:rPr>
              <w:t>Indice</w:t>
            </w:r>
          </w:p>
        </w:tc>
        <w:tc>
          <w:tcPr>
            <w:tcW w:w="986" w:type="dxa"/>
            <w:shd w:val="clear" w:color="auto" w:fill="C0C0C0"/>
          </w:tcPr>
          <w:p w14:paraId="42E6F0DF" w14:textId="77777777" w:rsidR="00B721A8" w:rsidRPr="003A2341" w:rsidRDefault="00B721A8">
            <w:pPr>
              <w:pStyle w:val="Texte"/>
              <w:jc w:val="center"/>
              <w:rPr>
                <w:rFonts w:ascii="Calibri" w:hAnsi="Calibri"/>
                <w:b/>
                <w:bCs/>
              </w:rPr>
            </w:pPr>
            <w:r w:rsidRPr="003A2341">
              <w:rPr>
                <w:rFonts w:ascii="Calibri" w:hAnsi="Calibri"/>
                <w:b/>
                <w:bCs/>
              </w:rPr>
              <w:t>Date</w:t>
            </w:r>
          </w:p>
        </w:tc>
      </w:tr>
      <w:tr w:rsidR="00B721A8" w:rsidRPr="003A2341" w14:paraId="42E6F0E6" w14:textId="77777777" w:rsidTr="00F3793F">
        <w:tc>
          <w:tcPr>
            <w:tcW w:w="636" w:type="dxa"/>
          </w:tcPr>
          <w:p w14:paraId="42E6F0E1" w14:textId="77777777" w:rsidR="00B721A8" w:rsidRPr="003A2341" w:rsidRDefault="00B721A8" w:rsidP="001265A2">
            <w:pPr>
              <w:pStyle w:val="Texte"/>
              <w:jc w:val="center"/>
              <w:rPr>
                <w:rFonts w:ascii="Calibri" w:hAnsi="Calibri"/>
              </w:rPr>
            </w:pPr>
          </w:p>
        </w:tc>
        <w:tc>
          <w:tcPr>
            <w:tcW w:w="4347" w:type="dxa"/>
          </w:tcPr>
          <w:p w14:paraId="42E6F0E2" w14:textId="77777777" w:rsidR="00B721A8" w:rsidRPr="003A2341" w:rsidRDefault="00B721A8">
            <w:pPr>
              <w:pStyle w:val="Texte"/>
              <w:rPr>
                <w:rFonts w:ascii="Calibri" w:hAnsi="Calibri"/>
              </w:rPr>
            </w:pPr>
            <w:r w:rsidRPr="003A2341">
              <w:rPr>
                <w:rFonts w:ascii="Calibri" w:hAnsi="Calibri"/>
              </w:rPr>
              <w:t>Zone de saisie du texte</w:t>
            </w:r>
          </w:p>
        </w:tc>
        <w:tc>
          <w:tcPr>
            <w:tcW w:w="2811" w:type="dxa"/>
          </w:tcPr>
          <w:p w14:paraId="42E6F0E3" w14:textId="77777777" w:rsidR="00B721A8" w:rsidRPr="003A2341" w:rsidRDefault="00B721A8">
            <w:pPr>
              <w:pStyle w:val="Texte"/>
              <w:rPr>
                <w:rFonts w:ascii="Calibri" w:hAnsi="Calibri"/>
              </w:rPr>
            </w:pPr>
          </w:p>
        </w:tc>
        <w:tc>
          <w:tcPr>
            <w:tcW w:w="847" w:type="dxa"/>
          </w:tcPr>
          <w:p w14:paraId="42E6F0E4" w14:textId="77777777" w:rsidR="00B721A8" w:rsidRPr="003A2341" w:rsidRDefault="00B721A8">
            <w:pPr>
              <w:pStyle w:val="Texte"/>
              <w:jc w:val="center"/>
              <w:rPr>
                <w:rFonts w:ascii="Calibri" w:hAnsi="Calibri"/>
              </w:rPr>
            </w:pPr>
          </w:p>
        </w:tc>
        <w:tc>
          <w:tcPr>
            <w:tcW w:w="986" w:type="dxa"/>
          </w:tcPr>
          <w:p w14:paraId="42E6F0E5" w14:textId="77777777" w:rsidR="00B721A8" w:rsidRPr="003A2341" w:rsidRDefault="00B721A8">
            <w:pPr>
              <w:pStyle w:val="Texte"/>
              <w:jc w:val="center"/>
              <w:rPr>
                <w:rFonts w:ascii="Calibri" w:hAnsi="Calibri"/>
              </w:rPr>
            </w:pPr>
          </w:p>
        </w:tc>
      </w:tr>
    </w:tbl>
    <w:p w14:paraId="42E6F0E7" w14:textId="77777777" w:rsidR="00B721A8" w:rsidRPr="003A2341" w:rsidRDefault="00B721A8">
      <w:pPr>
        <w:pStyle w:val="Titre1"/>
        <w:rPr>
          <w:rFonts w:ascii="Calibri" w:hAnsi="Calibri"/>
        </w:rPr>
      </w:pPr>
      <w:bookmarkStart w:id="2" w:name="_Toc149319778"/>
      <w:r w:rsidRPr="003A2341">
        <w:rPr>
          <w:rFonts w:ascii="Calibri" w:hAnsi="Calibri"/>
        </w:rPr>
        <w:t>Documents de référence</w:t>
      </w:r>
      <w:bookmarkEnd w:id="2"/>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
        <w:gridCol w:w="4395"/>
        <w:gridCol w:w="2835"/>
        <w:gridCol w:w="850"/>
        <w:gridCol w:w="992"/>
      </w:tblGrid>
      <w:tr w:rsidR="00B721A8" w:rsidRPr="003A2341" w14:paraId="42E6F0EE" w14:textId="77777777">
        <w:tc>
          <w:tcPr>
            <w:tcW w:w="637" w:type="dxa"/>
            <w:shd w:val="clear" w:color="auto" w:fill="C0C0C0"/>
          </w:tcPr>
          <w:p w14:paraId="42E6F0E9" w14:textId="77777777" w:rsidR="00B721A8" w:rsidRPr="003A2341" w:rsidRDefault="00B721A8" w:rsidP="001265A2">
            <w:pPr>
              <w:pStyle w:val="Texte"/>
              <w:jc w:val="center"/>
              <w:rPr>
                <w:rFonts w:ascii="Calibri" w:hAnsi="Calibri"/>
                <w:b/>
                <w:bCs/>
              </w:rPr>
            </w:pPr>
            <w:r w:rsidRPr="003A2341">
              <w:rPr>
                <w:rFonts w:ascii="Calibri" w:hAnsi="Calibri"/>
                <w:b/>
                <w:bCs/>
              </w:rPr>
              <w:t>Rep.</w:t>
            </w:r>
          </w:p>
        </w:tc>
        <w:tc>
          <w:tcPr>
            <w:tcW w:w="4395" w:type="dxa"/>
            <w:shd w:val="clear" w:color="auto" w:fill="C0C0C0"/>
          </w:tcPr>
          <w:p w14:paraId="42E6F0EA" w14:textId="77777777" w:rsidR="00B721A8" w:rsidRPr="003A2341" w:rsidRDefault="00B721A8">
            <w:pPr>
              <w:pStyle w:val="Texte"/>
              <w:jc w:val="center"/>
              <w:rPr>
                <w:rFonts w:ascii="Calibri" w:hAnsi="Calibri"/>
                <w:b/>
                <w:bCs/>
              </w:rPr>
            </w:pPr>
            <w:r w:rsidRPr="003A2341">
              <w:rPr>
                <w:rFonts w:ascii="Calibri" w:hAnsi="Calibri"/>
                <w:b/>
                <w:bCs/>
              </w:rPr>
              <w:t>Intitulé</w:t>
            </w:r>
          </w:p>
        </w:tc>
        <w:tc>
          <w:tcPr>
            <w:tcW w:w="2835" w:type="dxa"/>
            <w:shd w:val="clear" w:color="auto" w:fill="C0C0C0"/>
          </w:tcPr>
          <w:p w14:paraId="42E6F0EB" w14:textId="77777777" w:rsidR="00B721A8" w:rsidRPr="003A2341" w:rsidRDefault="00B721A8">
            <w:pPr>
              <w:pStyle w:val="Texte"/>
              <w:jc w:val="center"/>
              <w:rPr>
                <w:rFonts w:ascii="Calibri" w:hAnsi="Calibri"/>
                <w:b/>
                <w:bCs/>
              </w:rPr>
            </w:pPr>
            <w:r w:rsidRPr="003A2341">
              <w:rPr>
                <w:rFonts w:ascii="Calibri" w:hAnsi="Calibri"/>
                <w:b/>
                <w:bCs/>
              </w:rPr>
              <w:t>Référence</w:t>
            </w:r>
          </w:p>
        </w:tc>
        <w:tc>
          <w:tcPr>
            <w:tcW w:w="850" w:type="dxa"/>
            <w:shd w:val="clear" w:color="auto" w:fill="C0C0C0"/>
          </w:tcPr>
          <w:p w14:paraId="42E6F0EC" w14:textId="77777777" w:rsidR="00B721A8" w:rsidRPr="003A2341" w:rsidRDefault="00B721A8">
            <w:pPr>
              <w:pStyle w:val="Texte"/>
              <w:jc w:val="center"/>
              <w:rPr>
                <w:rFonts w:ascii="Calibri" w:hAnsi="Calibri"/>
                <w:b/>
                <w:bCs/>
              </w:rPr>
            </w:pPr>
            <w:r w:rsidRPr="003A2341">
              <w:rPr>
                <w:rFonts w:ascii="Calibri" w:hAnsi="Calibri"/>
                <w:b/>
                <w:bCs/>
              </w:rPr>
              <w:t>Indice</w:t>
            </w:r>
          </w:p>
        </w:tc>
        <w:tc>
          <w:tcPr>
            <w:tcW w:w="992" w:type="dxa"/>
            <w:shd w:val="clear" w:color="auto" w:fill="C0C0C0"/>
          </w:tcPr>
          <w:p w14:paraId="42E6F0ED" w14:textId="77777777" w:rsidR="00B721A8" w:rsidRPr="003A2341" w:rsidRDefault="00B721A8">
            <w:pPr>
              <w:pStyle w:val="Texte"/>
              <w:jc w:val="center"/>
              <w:rPr>
                <w:rFonts w:ascii="Calibri" w:hAnsi="Calibri"/>
                <w:b/>
                <w:bCs/>
              </w:rPr>
            </w:pPr>
            <w:r w:rsidRPr="003A2341">
              <w:rPr>
                <w:rFonts w:ascii="Calibri" w:hAnsi="Calibri"/>
                <w:b/>
                <w:bCs/>
              </w:rPr>
              <w:t>Date</w:t>
            </w:r>
          </w:p>
        </w:tc>
      </w:tr>
      <w:tr w:rsidR="00B721A8" w:rsidRPr="003A2341" w14:paraId="42E6F0F4" w14:textId="77777777">
        <w:tc>
          <w:tcPr>
            <w:tcW w:w="637" w:type="dxa"/>
          </w:tcPr>
          <w:p w14:paraId="42E6F0EF" w14:textId="4FC55D00" w:rsidR="00B721A8" w:rsidRPr="003A2341" w:rsidRDefault="00C625DE" w:rsidP="001265A2">
            <w:pPr>
              <w:pStyle w:val="Texte"/>
              <w:jc w:val="center"/>
              <w:rPr>
                <w:rFonts w:ascii="Calibri" w:hAnsi="Calibri"/>
              </w:rPr>
            </w:pPr>
            <w:r>
              <w:rPr>
                <w:rFonts w:ascii="Calibri" w:hAnsi="Calibri"/>
              </w:rPr>
              <w:t>[DR1]</w:t>
            </w:r>
          </w:p>
        </w:tc>
        <w:tc>
          <w:tcPr>
            <w:tcW w:w="4395" w:type="dxa"/>
          </w:tcPr>
          <w:p w14:paraId="42E6F0F0" w14:textId="6E1C6E46" w:rsidR="00B721A8" w:rsidRPr="003A2341" w:rsidRDefault="00C625DE">
            <w:pPr>
              <w:pStyle w:val="Texte"/>
              <w:rPr>
                <w:rFonts w:ascii="Calibri" w:hAnsi="Calibri"/>
              </w:rPr>
            </w:pPr>
            <w:r>
              <w:rPr>
                <w:rFonts w:ascii="Calibri" w:hAnsi="Calibri"/>
              </w:rPr>
              <w:t>STB Simulateur R&amp;D ELINT 2023</w:t>
            </w:r>
          </w:p>
        </w:tc>
        <w:tc>
          <w:tcPr>
            <w:tcW w:w="2835" w:type="dxa"/>
          </w:tcPr>
          <w:p w14:paraId="42E6F0F1" w14:textId="18E1EA33" w:rsidR="00B721A8" w:rsidRPr="003A2341" w:rsidRDefault="00C625DE">
            <w:pPr>
              <w:pStyle w:val="Texte"/>
              <w:rPr>
                <w:rFonts w:ascii="Calibri" w:hAnsi="Calibri"/>
              </w:rPr>
            </w:pPr>
            <w:r>
              <w:rPr>
                <w:rFonts w:ascii="Calibri" w:hAnsi="Calibri"/>
                <w:sz w:val="22"/>
                <w:szCs w:val="22"/>
              </w:rPr>
              <w:t>DP078293STB003</w:t>
            </w:r>
          </w:p>
        </w:tc>
        <w:tc>
          <w:tcPr>
            <w:tcW w:w="850" w:type="dxa"/>
          </w:tcPr>
          <w:p w14:paraId="42E6F0F2" w14:textId="41E01216" w:rsidR="00B721A8" w:rsidRPr="003A2341" w:rsidRDefault="00C625DE">
            <w:pPr>
              <w:pStyle w:val="Texte"/>
              <w:jc w:val="center"/>
              <w:rPr>
                <w:rFonts w:ascii="Calibri" w:hAnsi="Calibri"/>
              </w:rPr>
            </w:pPr>
            <w:r>
              <w:rPr>
                <w:rFonts w:ascii="Calibri" w:hAnsi="Calibri"/>
              </w:rPr>
              <w:t>00</w:t>
            </w:r>
          </w:p>
        </w:tc>
        <w:tc>
          <w:tcPr>
            <w:tcW w:w="992" w:type="dxa"/>
          </w:tcPr>
          <w:p w14:paraId="42E6F0F3" w14:textId="77777777" w:rsidR="00B721A8" w:rsidRPr="003A2341" w:rsidRDefault="00B721A8">
            <w:pPr>
              <w:pStyle w:val="Texte"/>
              <w:jc w:val="center"/>
              <w:rPr>
                <w:rFonts w:ascii="Calibri" w:hAnsi="Calibri"/>
              </w:rPr>
            </w:pPr>
          </w:p>
        </w:tc>
      </w:tr>
    </w:tbl>
    <w:p w14:paraId="42E6F0F5" w14:textId="77777777" w:rsidR="00B721A8" w:rsidRPr="003A2341" w:rsidRDefault="00B721A8">
      <w:pPr>
        <w:pStyle w:val="Titre1"/>
        <w:rPr>
          <w:rFonts w:ascii="Calibri" w:hAnsi="Calibri"/>
        </w:rPr>
      </w:pPr>
      <w:bookmarkStart w:id="3" w:name="_Toc149319779"/>
      <w:r w:rsidRPr="003A2341">
        <w:rPr>
          <w:rFonts w:ascii="Calibri" w:hAnsi="Calibri"/>
        </w:rPr>
        <w:t>Glossaire et abréviations</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02"/>
        <w:gridCol w:w="7025"/>
      </w:tblGrid>
      <w:tr w:rsidR="00B721A8" w:rsidRPr="003A2341" w14:paraId="42E6F0F9" w14:textId="77777777" w:rsidTr="00F3793F">
        <w:tc>
          <w:tcPr>
            <w:tcW w:w="2602" w:type="dxa"/>
            <w:shd w:val="clear" w:color="auto" w:fill="C0C0C0"/>
          </w:tcPr>
          <w:p w14:paraId="42E6F0F7" w14:textId="77777777" w:rsidR="00B721A8" w:rsidRPr="003A2341" w:rsidRDefault="00B721A8">
            <w:pPr>
              <w:pStyle w:val="Texte"/>
              <w:jc w:val="center"/>
              <w:rPr>
                <w:rFonts w:ascii="Calibri" w:hAnsi="Calibri"/>
                <w:b/>
                <w:bCs/>
              </w:rPr>
            </w:pPr>
            <w:r w:rsidRPr="003A2341">
              <w:rPr>
                <w:rFonts w:ascii="Calibri" w:hAnsi="Calibri"/>
                <w:b/>
                <w:bCs/>
              </w:rPr>
              <w:t>Terme</w:t>
            </w:r>
          </w:p>
        </w:tc>
        <w:tc>
          <w:tcPr>
            <w:tcW w:w="7025" w:type="dxa"/>
            <w:shd w:val="clear" w:color="auto" w:fill="C0C0C0"/>
          </w:tcPr>
          <w:p w14:paraId="42E6F0F8" w14:textId="77777777" w:rsidR="00B721A8" w:rsidRPr="003A2341" w:rsidRDefault="00B721A8">
            <w:pPr>
              <w:pStyle w:val="Texte"/>
              <w:jc w:val="center"/>
              <w:rPr>
                <w:rFonts w:ascii="Calibri" w:hAnsi="Calibri"/>
                <w:b/>
                <w:bCs/>
              </w:rPr>
            </w:pPr>
            <w:r w:rsidRPr="003A2341">
              <w:rPr>
                <w:rFonts w:ascii="Calibri" w:hAnsi="Calibri"/>
                <w:b/>
                <w:bCs/>
              </w:rPr>
              <w:t>Définition</w:t>
            </w:r>
          </w:p>
        </w:tc>
      </w:tr>
      <w:tr w:rsidR="00B721A8" w:rsidRPr="003A2341" w14:paraId="42E6F0FC" w14:textId="77777777" w:rsidTr="00F3793F">
        <w:tc>
          <w:tcPr>
            <w:tcW w:w="2602" w:type="dxa"/>
          </w:tcPr>
          <w:p w14:paraId="42E6F0FA" w14:textId="77777777" w:rsidR="00B721A8" w:rsidRPr="003A2341" w:rsidRDefault="00B721A8">
            <w:pPr>
              <w:pStyle w:val="Texte"/>
              <w:rPr>
                <w:rFonts w:ascii="Calibri" w:hAnsi="Calibri"/>
              </w:rPr>
            </w:pPr>
            <w:r w:rsidRPr="003A2341">
              <w:rPr>
                <w:rFonts w:ascii="Calibri" w:hAnsi="Calibri"/>
              </w:rPr>
              <w:t>Zone de saisie du texte</w:t>
            </w:r>
          </w:p>
        </w:tc>
        <w:tc>
          <w:tcPr>
            <w:tcW w:w="7025" w:type="dxa"/>
          </w:tcPr>
          <w:p w14:paraId="42E6F0FB" w14:textId="77777777" w:rsidR="00B721A8" w:rsidRPr="003A2341" w:rsidRDefault="00B721A8">
            <w:pPr>
              <w:pStyle w:val="Texte"/>
              <w:rPr>
                <w:rFonts w:ascii="Calibri" w:hAnsi="Calibri"/>
              </w:rPr>
            </w:pPr>
          </w:p>
        </w:tc>
      </w:tr>
    </w:tbl>
    <w:p w14:paraId="1DFF85E5" w14:textId="77777777" w:rsidR="00D57AA4" w:rsidRDefault="00D57AA4" w:rsidP="00D57AA4">
      <w:pPr>
        <w:pStyle w:val="Texte"/>
        <w:rPr>
          <w:rFonts w:ascii="Calibri" w:hAnsi="Calibri"/>
        </w:rPr>
      </w:pPr>
    </w:p>
    <w:p w14:paraId="6649B445" w14:textId="77777777" w:rsidR="00D57AA4" w:rsidRDefault="00D57AA4">
      <w:pPr>
        <w:rPr>
          <w:rFonts w:ascii="Calibri" w:hAnsi="Calibri"/>
          <w:b/>
          <w:caps/>
          <w:kern w:val="28"/>
          <w:sz w:val="24"/>
          <w:u w:val="single"/>
        </w:rPr>
      </w:pPr>
      <w:r>
        <w:rPr>
          <w:rFonts w:ascii="Calibri" w:hAnsi="Calibri"/>
        </w:rPr>
        <w:br w:type="page"/>
      </w:r>
    </w:p>
    <w:p w14:paraId="42E6F0FD" w14:textId="6EC06759" w:rsidR="00B721A8" w:rsidRPr="003A2341" w:rsidRDefault="00B721A8">
      <w:pPr>
        <w:pStyle w:val="Titre1"/>
        <w:rPr>
          <w:rFonts w:ascii="Calibri" w:hAnsi="Calibri"/>
        </w:rPr>
      </w:pPr>
      <w:bookmarkStart w:id="4" w:name="_Toc149319780"/>
      <w:r w:rsidRPr="003A2341">
        <w:rPr>
          <w:rFonts w:ascii="Calibri" w:hAnsi="Calibri"/>
        </w:rPr>
        <w:lastRenderedPageBreak/>
        <w:t>Présentation du produit et de son utilisation</w:t>
      </w:r>
      <w:bookmarkEnd w:id="4"/>
    </w:p>
    <w:p w14:paraId="7A58DC90" w14:textId="54061337" w:rsidR="00F3793F" w:rsidRDefault="00F3793F">
      <w:pPr>
        <w:pStyle w:val="Texte"/>
        <w:rPr>
          <w:rFonts w:ascii="Calibri" w:hAnsi="Calibri"/>
        </w:rPr>
      </w:pPr>
      <w:r>
        <w:rPr>
          <w:rFonts w:ascii="Calibri" w:hAnsi="Calibri"/>
        </w:rPr>
        <w:t>Les produits ELINT AVANTIX ont été développés afin de fournir un environnement d’analyse de données radar à des expert, que ce soit pour du temps réel via nos capteurs ELIT ou en temps différé avec les outils OSCAR/PHENIX.</w:t>
      </w:r>
    </w:p>
    <w:p w14:paraId="081C026B" w14:textId="11E8F927" w:rsidR="00F3793F" w:rsidRDefault="00F3793F">
      <w:pPr>
        <w:pStyle w:val="Texte"/>
        <w:rPr>
          <w:rFonts w:ascii="Calibri" w:hAnsi="Calibri"/>
        </w:rPr>
      </w:pPr>
      <w:r>
        <w:rPr>
          <w:rFonts w:ascii="Calibri" w:hAnsi="Calibri"/>
        </w:rPr>
        <w:t xml:space="preserve">Les évolutions techniques et technologiques permettre de faire évoluer ces solutions vers des plateformes capables de traiter le temps réel et le temps différé de façon similaire. L’objectif est ainsi de disposer d’une solution OSCAR/PHENIX capable de fonctionner aussi bien en mode flux (orienté temps contraint </w:t>
      </w:r>
      <w:r w:rsidR="00D57AA4">
        <w:rPr>
          <w:rFonts w:ascii="Calibri" w:hAnsi="Calibri"/>
        </w:rPr>
        <w:t>~ temps réel) qu’en mode fichier (orienté temps différé).</w:t>
      </w:r>
    </w:p>
    <w:p w14:paraId="678C7E0B" w14:textId="5A168AC3" w:rsidR="00D57AA4" w:rsidRDefault="00D57AA4">
      <w:pPr>
        <w:pStyle w:val="Texte"/>
        <w:rPr>
          <w:rFonts w:ascii="Calibri" w:hAnsi="Calibri"/>
        </w:rPr>
      </w:pPr>
      <w:r>
        <w:rPr>
          <w:rFonts w:ascii="Calibri" w:hAnsi="Calibri"/>
        </w:rPr>
        <w:t>Cette solution doit aussi permettre d’évoluer vers une plateforme non plus uniquement ELINT mais plus généralement SIGINT (i.e. COMINT + ELINT).</w:t>
      </w:r>
    </w:p>
    <w:p w14:paraId="2DD64145" w14:textId="1477A35F" w:rsidR="00D57AA4" w:rsidRDefault="00D57AA4">
      <w:pPr>
        <w:pStyle w:val="Texte"/>
        <w:rPr>
          <w:rFonts w:ascii="Calibri" w:hAnsi="Calibri"/>
        </w:rPr>
      </w:pPr>
      <w:r>
        <w:rPr>
          <w:rFonts w:ascii="Calibri" w:hAnsi="Calibri"/>
        </w:rPr>
        <w:t>Ces nouvelles capacités associées à des bases de données (MDB) contenant les informations des émetteurs (RADAR + COM), des plateformes, des sites… permet de fournir une solution complète en termes d’identification en temps réel des sites et/ou porteur rencontré au cours d’une mission (en direct et/ou en différé).</w:t>
      </w:r>
    </w:p>
    <w:p w14:paraId="775F0CB6" w14:textId="3A1FDD92" w:rsidR="00D57AA4" w:rsidRDefault="00D57AA4">
      <w:pPr>
        <w:pStyle w:val="Texte"/>
        <w:rPr>
          <w:rFonts w:ascii="Calibri" w:hAnsi="Calibri"/>
        </w:rPr>
      </w:pPr>
      <w:r>
        <w:rPr>
          <w:rFonts w:ascii="Calibri" w:hAnsi="Calibri"/>
        </w:rPr>
        <w:t>Pour cela, des nouvelles fonctionnalités et vues doivent être intégrées, à savoir :</w:t>
      </w:r>
    </w:p>
    <w:p w14:paraId="73840347" w14:textId="2BF2BFF3" w:rsidR="00D57AA4" w:rsidRDefault="00D57AA4">
      <w:pPr>
        <w:pStyle w:val="Texte"/>
        <w:numPr>
          <w:ilvl w:val="0"/>
          <w:numId w:val="4"/>
        </w:numPr>
        <w:rPr>
          <w:rFonts w:ascii="Calibri" w:hAnsi="Calibri"/>
        </w:rPr>
      </w:pPr>
      <w:r>
        <w:rPr>
          <w:rFonts w:ascii="Calibri" w:hAnsi="Calibri"/>
        </w:rPr>
        <w:t>Traitements des échantillons orienté SDR</w:t>
      </w:r>
    </w:p>
    <w:p w14:paraId="613D26D0" w14:textId="48EC9D34" w:rsidR="00D57AA4" w:rsidRDefault="00D57AA4">
      <w:pPr>
        <w:pStyle w:val="Texte"/>
        <w:numPr>
          <w:ilvl w:val="0"/>
          <w:numId w:val="4"/>
        </w:numPr>
        <w:rPr>
          <w:rFonts w:ascii="Calibri" w:hAnsi="Calibri"/>
        </w:rPr>
      </w:pPr>
      <w:r>
        <w:rPr>
          <w:rFonts w:ascii="Calibri" w:hAnsi="Calibri"/>
        </w:rPr>
        <w:t>Traitements de localisation</w:t>
      </w:r>
    </w:p>
    <w:p w14:paraId="3857AB08" w14:textId="44075D6E" w:rsidR="00D57AA4" w:rsidRDefault="00D57AA4">
      <w:pPr>
        <w:pStyle w:val="Texte"/>
        <w:numPr>
          <w:ilvl w:val="0"/>
          <w:numId w:val="4"/>
        </w:numPr>
        <w:rPr>
          <w:rFonts w:ascii="Calibri" w:hAnsi="Calibri"/>
        </w:rPr>
      </w:pPr>
      <w:r>
        <w:rPr>
          <w:rFonts w:ascii="Calibri" w:hAnsi="Calibri"/>
        </w:rPr>
        <w:t>Chaîne de traitement automatique</w:t>
      </w:r>
    </w:p>
    <w:p w14:paraId="2F9FE243" w14:textId="77777777" w:rsidR="00D57AA4" w:rsidRDefault="00D57AA4">
      <w:pPr>
        <w:pStyle w:val="Texte"/>
        <w:numPr>
          <w:ilvl w:val="0"/>
          <w:numId w:val="4"/>
        </w:numPr>
        <w:rPr>
          <w:rFonts w:ascii="Calibri" w:hAnsi="Calibri"/>
        </w:rPr>
      </w:pPr>
      <w:r>
        <w:rPr>
          <w:rFonts w:ascii="Calibri" w:hAnsi="Calibri"/>
        </w:rPr>
        <w:t>Connecteur de flux VITA-49</w:t>
      </w:r>
    </w:p>
    <w:p w14:paraId="5C1E7A2F" w14:textId="77777777" w:rsidR="00D57AA4" w:rsidRDefault="00D57AA4">
      <w:pPr>
        <w:pStyle w:val="Texte"/>
        <w:numPr>
          <w:ilvl w:val="0"/>
          <w:numId w:val="4"/>
        </w:numPr>
        <w:rPr>
          <w:rFonts w:ascii="Calibri" w:hAnsi="Calibri"/>
        </w:rPr>
      </w:pPr>
      <w:r>
        <w:rPr>
          <w:rFonts w:ascii="Calibri" w:hAnsi="Calibri"/>
        </w:rPr>
        <w:t>Intégration d’un module COMINT (</w:t>
      </w:r>
      <w:proofErr w:type="spellStart"/>
      <w:r>
        <w:rPr>
          <w:rFonts w:ascii="Calibri" w:hAnsi="Calibri"/>
        </w:rPr>
        <w:t>Decodio</w:t>
      </w:r>
      <w:proofErr w:type="spellEnd"/>
      <w:r>
        <w:rPr>
          <w:rFonts w:ascii="Calibri" w:hAnsi="Calibri"/>
        </w:rPr>
        <w:t>)</w:t>
      </w:r>
    </w:p>
    <w:p w14:paraId="69981728" w14:textId="7BE80D23" w:rsidR="00D57AA4" w:rsidRDefault="00D57AA4">
      <w:pPr>
        <w:pStyle w:val="Texte"/>
        <w:numPr>
          <w:ilvl w:val="0"/>
          <w:numId w:val="4"/>
        </w:numPr>
        <w:rPr>
          <w:rFonts w:ascii="Calibri" w:hAnsi="Calibri"/>
        </w:rPr>
      </w:pPr>
      <w:r>
        <w:rPr>
          <w:rFonts w:ascii="Calibri" w:hAnsi="Calibri"/>
        </w:rPr>
        <w:t>Intégration de GNURADIO</w:t>
      </w:r>
    </w:p>
    <w:p w14:paraId="244A4AC5" w14:textId="627EA57F" w:rsidR="00D57AA4" w:rsidRDefault="00D57AA4">
      <w:pPr>
        <w:pStyle w:val="Texte"/>
        <w:numPr>
          <w:ilvl w:val="0"/>
          <w:numId w:val="4"/>
        </w:numPr>
        <w:rPr>
          <w:rFonts w:ascii="Calibri" w:hAnsi="Calibri"/>
        </w:rPr>
      </w:pPr>
      <w:r>
        <w:rPr>
          <w:rFonts w:ascii="Calibri" w:hAnsi="Calibri"/>
        </w:rPr>
        <w:t>Vues orientées temps contraint</w:t>
      </w:r>
    </w:p>
    <w:p w14:paraId="1FE5F5BF" w14:textId="104CE244" w:rsidR="00D57AA4" w:rsidRDefault="00D57AA4">
      <w:pPr>
        <w:pStyle w:val="Texte"/>
        <w:numPr>
          <w:ilvl w:val="0"/>
          <w:numId w:val="4"/>
        </w:numPr>
        <w:rPr>
          <w:rFonts w:ascii="Calibri" w:hAnsi="Calibri"/>
        </w:rPr>
      </w:pPr>
      <w:r>
        <w:rPr>
          <w:rFonts w:ascii="Calibri" w:hAnsi="Calibri"/>
        </w:rPr>
        <w:t>Vues orientées TELECOM</w:t>
      </w:r>
    </w:p>
    <w:p w14:paraId="70910991" w14:textId="1BB5435D" w:rsidR="00D57AA4" w:rsidRDefault="00D57AA4">
      <w:pPr>
        <w:pStyle w:val="Texte"/>
        <w:numPr>
          <w:ilvl w:val="0"/>
          <w:numId w:val="4"/>
        </w:numPr>
        <w:rPr>
          <w:rFonts w:ascii="Calibri" w:hAnsi="Calibri"/>
        </w:rPr>
      </w:pPr>
      <w:r>
        <w:rPr>
          <w:rFonts w:ascii="Calibri" w:hAnsi="Calibri"/>
        </w:rPr>
        <w:t>Cartographie Web</w:t>
      </w:r>
    </w:p>
    <w:p w14:paraId="7078EE12" w14:textId="04AF3D3B" w:rsidR="00D57AA4" w:rsidRDefault="00D57AA4">
      <w:pPr>
        <w:pStyle w:val="Texte"/>
        <w:numPr>
          <w:ilvl w:val="0"/>
          <w:numId w:val="4"/>
        </w:numPr>
        <w:rPr>
          <w:rFonts w:ascii="Calibri" w:hAnsi="Calibri"/>
        </w:rPr>
      </w:pPr>
      <w:r>
        <w:rPr>
          <w:rFonts w:ascii="Calibri" w:hAnsi="Calibri"/>
        </w:rPr>
        <w:t>Utilisation de données tierces</w:t>
      </w:r>
    </w:p>
    <w:p w14:paraId="51CCA0CD" w14:textId="14E9DF68" w:rsidR="00D57AA4" w:rsidRDefault="00D57AA4">
      <w:pPr>
        <w:pStyle w:val="Texte"/>
        <w:numPr>
          <w:ilvl w:val="0"/>
          <w:numId w:val="4"/>
        </w:numPr>
        <w:rPr>
          <w:rFonts w:ascii="Calibri" w:hAnsi="Calibri"/>
        </w:rPr>
      </w:pPr>
      <w:r>
        <w:rPr>
          <w:rFonts w:ascii="Calibri" w:hAnsi="Calibri"/>
        </w:rPr>
        <w:t>Assistant conversationnel</w:t>
      </w:r>
    </w:p>
    <w:p w14:paraId="0E35E10D" w14:textId="052286B6" w:rsidR="00D57AA4" w:rsidRDefault="00D57AA4">
      <w:pPr>
        <w:pStyle w:val="Texte"/>
        <w:rPr>
          <w:rFonts w:ascii="Calibri" w:hAnsi="Calibri"/>
        </w:rPr>
      </w:pPr>
    </w:p>
    <w:p w14:paraId="51169049" w14:textId="77777777" w:rsidR="00D57AA4" w:rsidRDefault="00D57AA4">
      <w:pPr>
        <w:rPr>
          <w:rFonts w:ascii="Calibri" w:hAnsi="Calibri"/>
          <w:b/>
          <w:caps/>
          <w:kern w:val="28"/>
          <w:sz w:val="24"/>
          <w:u w:val="single"/>
        </w:rPr>
      </w:pPr>
      <w:r>
        <w:rPr>
          <w:rFonts w:ascii="Calibri" w:hAnsi="Calibri"/>
        </w:rPr>
        <w:br w:type="page"/>
      </w:r>
    </w:p>
    <w:p w14:paraId="1DD0C88B" w14:textId="767712BB" w:rsidR="00D57AA4" w:rsidRDefault="00D57AA4" w:rsidP="00D57AA4">
      <w:pPr>
        <w:pStyle w:val="Titre1"/>
        <w:spacing w:before="320"/>
        <w:rPr>
          <w:rFonts w:ascii="Calibri" w:hAnsi="Calibri"/>
        </w:rPr>
      </w:pPr>
      <w:bookmarkStart w:id="5" w:name="_Toc149319781"/>
      <w:r>
        <w:rPr>
          <w:rFonts w:ascii="Calibri" w:hAnsi="Calibri"/>
        </w:rPr>
        <w:lastRenderedPageBreak/>
        <w:t>Traitements des échantillons orienté SDR</w:t>
      </w:r>
      <w:bookmarkEnd w:id="5"/>
    </w:p>
    <w:p w14:paraId="412847DC" w14:textId="4DFA68E7" w:rsidR="00F369C5" w:rsidRDefault="00F369C5">
      <w:pPr>
        <w:pStyle w:val="Texte"/>
        <w:rPr>
          <w:rFonts w:ascii="Calibri" w:hAnsi="Calibri"/>
        </w:rPr>
      </w:pPr>
      <w:r>
        <w:rPr>
          <w:rFonts w:ascii="Calibri" w:hAnsi="Calibri"/>
        </w:rPr>
        <w:t>Les traitements actuels intégrés dans OSCAR/PHENIX ne sont pas efficaces, peu de bonnes détections sont réalisées. De plus les traitements existants sur les matériels ELIT (FPGA) sont anciens et plus nécessairement adaptés aux bandes passantes instantanées ciblées par nos futures plateforme ELINT (objectif : 3 GHz de bande passante instantanée).</w:t>
      </w:r>
    </w:p>
    <w:p w14:paraId="1A974A2D" w14:textId="6BA278BE" w:rsidR="00F369C5" w:rsidRDefault="00F369C5">
      <w:pPr>
        <w:pStyle w:val="Texte"/>
        <w:rPr>
          <w:rFonts w:ascii="Calibri" w:hAnsi="Calibri"/>
        </w:rPr>
      </w:pPr>
      <w:r>
        <w:rPr>
          <w:rFonts w:ascii="Calibri" w:hAnsi="Calibri"/>
        </w:rPr>
        <w:t>Pour cela il est nécessaire de développer de nouveaux algorithmes basés sur des algorithmes de traitement du signal « classiques » et/ou sur des algorithmes d’intelligence artificielle.</w:t>
      </w:r>
    </w:p>
    <w:p w14:paraId="52FEFAF9" w14:textId="4F77D429" w:rsidR="00F369C5" w:rsidRDefault="00F369C5">
      <w:pPr>
        <w:pStyle w:val="Texte"/>
        <w:rPr>
          <w:rFonts w:ascii="Calibri" w:hAnsi="Calibri"/>
        </w:rPr>
      </w:pPr>
      <w:r>
        <w:rPr>
          <w:rFonts w:ascii="Calibri" w:hAnsi="Calibri"/>
        </w:rPr>
        <w:t>L’objectif est dans un premier temps de disposer d’un algorithme efficace en temps différé et qui soit compatible à terme d’une utilisation en temps contraint.</w:t>
      </w:r>
    </w:p>
    <w:p w14:paraId="7DFC5421" w14:textId="777D6FC7" w:rsidR="00F369C5" w:rsidRPr="00F369C5" w:rsidRDefault="00F369C5" w:rsidP="00F369C5">
      <w:pPr>
        <w:pStyle w:val="Titre2"/>
        <w:rPr>
          <w:rFonts w:asciiTheme="minorHAnsi" w:hAnsiTheme="minorHAnsi" w:cstheme="minorHAnsi"/>
        </w:rPr>
      </w:pPr>
      <w:bookmarkStart w:id="6" w:name="_Toc149319782"/>
      <w:r w:rsidRPr="00F369C5">
        <w:rPr>
          <w:rFonts w:asciiTheme="minorHAnsi" w:hAnsiTheme="minorHAnsi" w:cstheme="minorHAnsi"/>
        </w:rPr>
        <w:t>Entrées</w:t>
      </w:r>
      <w:bookmarkEnd w:id="6"/>
    </w:p>
    <w:p w14:paraId="7C176728" w14:textId="43131AB6" w:rsidR="00F369C5" w:rsidRDefault="00F369C5">
      <w:pPr>
        <w:pStyle w:val="Texte"/>
        <w:rPr>
          <w:rFonts w:ascii="Calibri" w:hAnsi="Calibri"/>
        </w:rPr>
      </w:pPr>
      <w:r>
        <w:rPr>
          <w:rFonts w:ascii="Calibri" w:hAnsi="Calibri"/>
        </w:rPr>
        <w:t>Les données d’entrées pour ces traitements sont :</w:t>
      </w:r>
    </w:p>
    <w:p w14:paraId="513102D7" w14:textId="660C5F71" w:rsidR="00F369C5" w:rsidRDefault="00F369C5">
      <w:pPr>
        <w:pStyle w:val="Texte"/>
        <w:numPr>
          <w:ilvl w:val="0"/>
          <w:numId w:val="5"/>
        </w:numPr>
        <w:rPr>
          <w:rFonts w:ascii="Calibri" w:hAnsi="Calibri"/>
        </w:rPr>
      </w:pPr>
      <w:r>
        <w:rPr>
          <w:rFonts w:ascii="Calibri" w:hAnsi="Calibri"/>
        </w:rPr>
        <w:t>Une fréquence d’échantillonnage Fe</w:t>
      </w:r>
      <w:r w:rsidR="00C625DE">
        <w:rPr>
          <w:rFonts w:ascii="Calibri" w:hAnsi="Calibri"/>
        </w:rPr>
        <w:t>,</w:t>
      </w:r>
    </w:p>
    <w:p w14:paraId="7FCDACB0" w14:textId="03B667B1" w:rsidR="00F369C5" w:rsidRDefault="00F369C5">
      <w:pPr>
        <w:pStyle w:val="Texte"/>
        <w:numPr>
          <w:ilvl w:val="0"/>
          <w:numId w:val="5"/>
        </w:numPr>
        <w:rPr>
          <w:rFonts w:ascii="Calibri" w:hAnsi="Calibri"/>
        </w:rPr>
      </w:pPr>
      <w:r>
        <w:rPr>
          <w:rFonts w:ascii="Calibri" w:hAnsi="Calibri"/>
        </w:rPr>
        <w:t xml:space="preserve">Une fréquence centrale d’écoute </w:t>
      </w:r>
      <w:proofErr w:type="spellStart"/>
      <w:r>
        <w:rPr>
          <w:rFonts w:ascii="Calibri" w:hAnsi="Calibri"/>
        </w:rPr>
        <w:t>Fc</w:t>
      </w:r>
      <w:proofErr w:type="spellEnd"/>
      <w:r w:rsidR="00C625DE">
        <w:rPr>
          <w:rFonts w:ascii="Calibri" w:hAnsi="Calibri"/>
        </w:rPr>
        <w:t>,</w:t>
      </w:r>
    </w:p>
    <w:p w14:paraId="39896B40" w14:textId="07B4AB86" w:rsidR="00F369C5" w:rsidRDefault="00F369C5">
      <w:pPr>
        <w:pStyle w:val="Texte"/>
        <w:numPr>
          <w:ilvl w:val="0"/>
          <w:numId w:val="5"/>
        </w:numPr>
        <w:rPr>
          <w:rFonts w:ascii="Calibri" w:hAnsi="Calibri"/>
        </w:rPr>
      </w:pPr>
      <w:r>
        <w:rPr>
          <w:rFonts w:ascii="Calibri" w:hAnsi="Calibri"/>
        </w:rPr>
        <w:t>Une bande passante BW</w:t>
      </w:r>
      <w:r w:rsidR="00C625DE">
        <w:rPr>
          <w:rFonts w:ascii="Calibri" w:hAnsi="Calibri"/>
        </w:rPr>
        <w:t>,</w:t>
      </w:r>
    </w:p>
    <w:p w14:paraId="5DE28500" w14:textId="588B1247" w:rsidR="00F369C5" w:rsidRPr="00F369C5" w:rsidRDefault="00F369C5">
      <w:pPr>
        <w:pStyle w:val="Texte"/>
        <w:numPr>
          <w:ilvl w:val="0"/>
          <w:numId w:val="5"/>
        </w:numPr>
        <w:rPr>
          <w:rFonts w:ascii="Calibri" w:hAnsi="Calibri"/>
        </w:rPr>
      </w:pPr>
      <w:r>
        <w:rPr>
          <w:rFonts w:ascii="Calibri" w:hAnsi="Calibri"/>
        </w:rPr>
        <w:t>Des échantillons I/Q et/ou réels échantillonnés à Fe</w:t>
      </w:r>
      <w:r w:rsidR="00C625DE">
        <w:rPr>
          <w:rFonts w:ascii="Calibri" w:hAnsi="Calibri"/>
        </w:rPr>
        <w:t>.</w:t>
      </w:r>
    </w:p>
    <w:p w14:paraId="3857FFDE" w14:textId="69209FA8" w:rsidR="00F369C5" w:rsidRPr="00F369C5" w:rsidRDefault="00F369C5" w:rsidP="00F369C5">
      <w:pPr>
        <w:pStyle w:val="Titre2"/>
        <w:rPr>
          <w:rFonts w:asciiTheme="minorHAnsi" w:hAnsiTheme="minorHAnsi" w:cstheme="minorHAnsi"/>
        </w:rPr>
      </w:pPr>
      <w:bookmarkStart w:id="7" w:name="_Toc149319783"/>
      <w:r w:rsidRPr="00F369C5">
        <w:rPr>
          <w:rFonts w:asciiTheme="minorHAnsi" w:hAnsiTheme="minorHAnsi" w:cstheme="minorHAnsi"/>
        </w:rPr>
        <w:t>Sorties</w:t>
      </w:r>
      <w:bookmarkEnd w:id="7"/>
    </w:p>
    <w:p w14:paraId="1BAF91F1" w14:textId="12E59E09" w:rsidR="00F369C5" w:rsidRDefault="00F369C5">
      <w:pPr>
        <w:pStyle w:val="Texte"/>
        <w:rPr>
          <w:rFonts w:ascii="Calibri" w:hAnsi="Calibri"/>
        </w:rPr>
      </w:pPr>
      <w:r>
        <w:rPr>
          <w:rFonts w:ascii="Calibri" w:hAnsi="Calibri"/>
        </w:rPr>
        <w:t>Le traitement doit détecter les émissions radar et/ou de communication et pour chacune d’elle fournir :</w:t>
      </w:r>
    </w:p>
    <w:p w14:paraId="46610573" w14:textId="1D0F5DF9" w:rsidR="00F369C5" w:rsidRDefault="00F369C5">
      <w:pPr>
        <w:pStyle w:val="Texte"/>
        <w:numPr>
          <w:ilvl w:val="0"/>
          <w:numId w:val="5"/>
        </w:numPr>
        <w:rPr>
          <w:rFonts w:ascii="Calibri" w:hAnsi="Calibri"/>
        </w:rPr>
      </w:pPr>
      <w:r>
        <w:rPr>
          <w:rFonts w:ascii="Calibri" w:hAnsi="Calibri"/>
        </w:rPr>
        <w:t>Des informations synthétiques</w:t>
      </w:r>
      <w:r w:rsidR="00C625DE">
        <w:rPr>
          <w:rFonts w:ascii="Calibri" w:hAnsi="Calibri"/>
        </w:rPr>
        <w:t> :</w:t>
      </w:r>
    </w:p>
    <w:p w14:paraId="7194DC11" w14:textId="2ACDAA6D" w:rsidR="00C625DE" w:rsidRDefault="00C625DE">
      <w:pPr>
        <w:pStyle w:val="Texte"/>
        <w:numPr>
          <w:ilvl w:val="1"/>
          <w:numId w:val="5"/>
        </w:numPr>
        <w:rPr>
          <w:rFonts w:ascii="Calibri" w:hAnsi="Calibri"/>
        </w:rPr>
      </w:pPr>
      <w:r>
        <w:rPr>
          <w:rFonts w:ascii="Calibri" w:hAnsi="Calibri"/>
        </w:rPr>
        <w:t>Fréquence centrale</w:t>
      </w:r>
    </w:p>
    <w:p w14:paraId="2F0FDC9C" w14:textId="202A6F09" w:rsidR="00C625DE" w:rsidRDefault="00C625DE">
      <w:pPr>
        <w:pStyle w:val="Texte"/>
        <w:numPr>
          <w:ilvl w:val="1"/>
          <w:numId w:val="5"/>
        </w:numPr>
        <w:rPr>
          <w:rFonts w:ascii="Calibri" w:hAnsi="Calibri"/>
        </w:rPr>
      </w:pPr>
      <w:r>
        <w:rPr>
          <w:rFonts w:ascii="Calibri" w:hAnsi="Calibri"/>
        </w:rPr>
        <w:t>Durée</w:t>
      </w:r>
    </w:p>
    <w:p w14:paraId="46BAC2F8" w14:textId="218D2D2E" w:rsidR="00C625DE" w:rsidRDefault="00C625DE">
      <w:pPr>
        <w:pStyle w:val="Texte"/>
        <w:numPr>
          <w:ilvl w:val="1"/>
          <w:numId w:val="5"/>
        </w:numPr>
        <w:rPr>
          <w:rFonts w:ascii="Calibri" w:hAnsi="Calibri"/>
        </w:rPr>
      </w:pPr>
      <w:r>
        <w:rPr>
          <w:rFonts w:ascii="Calibri" w:hAnsi="Calibri"/>
        </w:rPr>
        <w:t>Temps d’arrivée</w:t>
      </w:r>
    </w:p>
    <w:p w14:paraId="79D00A86" w14:textId="46FCAB0C" w:rsidR="00C625DE" w:rsidRDefault="00C625DE">
      <w:pPr>
        <w:pStyle w:val="Texte"/>
        <w:numPr>
          <w:ilvl w:val="1"/>
          <w:numId w:val="5"/>
        </w:numPr>
        <w:rPr>
          <w:rFonts w:ascii="Calibri" w:hAnsi="Calibri"/>
        </w:rPr>
      </w:pPr>
      <w:r>
        <w:rPr>
          <w:rFonts w:ascii="Calibri" w:hAnsi="Calibri"/>
        </w:rPr>
        <w:t>Type de modulation :</w:t>
      </w:r>
    </w:p>
    <w:p w14:paraId="663AB8AF" w14:textId="1C3DC2C2" w:rsidR="00C625DE" w:rsidRDefault="00C625DE">
      <w:pPr>
        <w:pStyle w:val="Texte"/>
        <w:numPr>
          <w:ilvl w:val="2"/>
          <w:numId w:val="5"/>
        </w:numPr>
        <w:rPr>
          <w:rFonts w:ascii="Calibri" w:hAnsi="Calibri"/>
        </w:rPr>
      </w:pPr>
      <w:r>
        <w:rPr>
          <w:rFonts w:ascii="Calibri" w:hAnsi="Calibri"/>
        </w:rPr>
        <w:t>Aucune</w:t>
      </w:r>
    </w:p>
    <w:p w14:paraId="086543AA" w14:textId="4A0FA398" w:rsidR="00C625DE" w:rsidRDefault="00C625DE">
      <w:pPr>
        <w:pStyle w:val="Texte"/>
        <w:numPr>
          <w:ilvl w:val="2"/>
          <w:numId w:val="5"/>
        </w:numPr>
        <w:rPr>
          <w:rFonts w:ascii="Calibri" w:hAnsi="Calibri"/>
        </w:rPr>
      </w:pPr>
      <w:r>
        <w:rPr>
          <w:rFonts w:ascii="Calibri" w:hAnsi="Calibri"/>
        </w:rPr>
        <w:t xml:space="preserve">Fréquence (FMOP) : </w:t>
      </w:r>
      <w:proofErr w:type="spellStart"/>
      <w:r>
        <w:rPr>
          <w:rFonts w:ascii="Calibri" w:hAnsi="Calibri"/>
        </w:rPr>
        <w:t>Chirp</w:t>
      </w:r>
      <w:proofErr w:type="spellEnd"/>
      <w:r>
        <w:rPr>
          <w:rFonts w:ascii="Calibri" w:hAnsi="Calibri"/>
        </w:rPr>
        <w:t xml:space="preserve"> ou loi en S</w:t>
      </w:r>
    </w:p>
    <w:p w14:paraId="629C1A8A" w14:textId="6F9E28B9" w:rsidR="00C625DE" w:rsidRDefault="00C625DE">
      <w:pPr>
        <w:pStyle w:val="Texte"/>
        <w:numPr>
          <w:ilvl w:val="2"/>
          <w:numId w:val="5"/>
        </w:numPr>
        <w:rPr>
          <w:rFonts w:ascii="Calibri" w:hAnsi="Calibri"/>
        </w:rPr>
      </w:pPr>
      <w:r>
        <w:rPr>
          <w:rFonts w:ascii="Calibri" w:hAnsi="Calibri"/>
        </w:rPr>
        <w:t xml:space="preserve">Phase (PMOP) : Barker, </w:t>
      </w:r>
      <w:proofErr w:type="spellStart"/>
      <w:r>
        <w:rPr>
          <w:rFonts w:ascii="Calibri" w:hAnsi="Calibri"/>
        </w:rPr>
        <w:t>polyphase</w:t>
      </w:r>
      <w:proofErr w:type="spellEnd"/>
      <w:r>
        <w:rPr>
          <w:rFonts w:ascii="Calibri" w:hAnsi="Calibri"/>
        </w:rPr>
        <w:t>…</w:t>
      </w:r>
    </w:p>
    <w:p w14:paraId="7915D532" w14:textId="46DBC88B" w:rsidR="00C625DE" w:rsidRDefault="00C625DE">
      <w:pPr>
        <w:pStyle w:val="Texte"/>
        <w:numPr>
          <w:ilvl w:val="1"/>
          <w:numId w:val="5"/>
        </w:numPr>
        <w:rPr>
          <w:rFonts w:ascii="Calibri" w:hAnsi="Calibri"/>
        </w:rPr>
      </w:pPr>
      <w:r>
        <w:rPr>
          <w:rFonts w:ascii="Calibri" w:hAnsi="Calibri"/>
        </w:rPr>
        <w:t>Paramètres associés à la modulation :</w:t>
      </w:r>
    </w:p>
    <w:p w14:paraId="78A94E17" w14:textId="400B0DCF" w:rsidR="00C625DE" w:rsidRDefault="00C625DE">
      <w:pPr>
        <w:pStyle w:val="Texte"/>
        <w:numPr>
          <w:ilvl w:val="2"/>
          <w:numId w:val="5"/>
        </w:numPr>
        <w:rPr>
          <w:rFonts w:ascii="Calibri" w:hAnsi="Calibri"/>
        </w:rPr>
      </w:pPr>
      <w:r>
        <w:rPr>
          <w:rFonts w:ascii="Calibri" w:hAnsi="Calibri"/>
        </w:rPr>
        <w:t>Evasion de fréquence pour le FMOP</w:t>
      </w:r>
    </w:p>
    <w:p w14:paraId="031D9EB6" w14:textId="2A773886" w:rsidR="00C625DE" w:rsidRDefault="00C625DE">
      <w:pPr>
        <w:pStyle w:val="Texte"/>
        <w:numPr>
          <w:ilvl w:val="2"/>
          <w:numId w:val="5"/>
        </w:numPr>
        <w:rPr>
          <w:rFonts w:ascii="Calibri" w:hAnsi="Calibri"/>
        </w:rPr>
      </w:pPr>
      <w:r>
        <w:rPr>
          <w:rFonts w:ascii="Calibri" w:hAnsi="Calibri"/>
        </w:rPr>
        <w:t>Nombre de moments de phase, durée de chaque moment et valeurs de phase pour les PMOP</w:t>
      </w:r>
    </w:p>
    <w:p w14:paraId="3AC03FDA" w14:textId="37D7CE9A" w:rsidR="00C625DE" w:rsidRDefault="00C625DE">
      <w:pPr>
        <w:pStyle w:val="Texte"/>
        <w:numPr>
          <w:ilvl w:val="1"/>
          <w:numId w:val="5"/>
        </w:numPr>
        <w:rPr>
          <w:rFonts w:ascii="Calibri" w:hAnsi="Calibri"/>
        </w:rPr>
      </w:pPr>
      <w:r>
        <w:rPr>
          <w:rFonts w:ascii="Calibri" w:hAnsi="Calibri"/>
        </w:rPr>
        <w:t>Puissance</w:t>
      </w:r>
    </w:p>
    <w:p w14:paraId="6D1DC86D" w14:textId="1DBAD7FC" w:rsidR="00C625DE" w:rsidRDefault="00C625DE">
      <w:pPr>
        <w:pStyle w:val="Texte"/>
        <w:numPr>
          <w:ilvl w:val="1"/>
          <w:numId w:val="5"/>
        </w:numPr>
        <w:rPr>
          <w:rFonts w:ascii="Calibri" w:hAnsi="Calibri"/>
        </w:rPr>
      </w:pPr>
      <w:r>
        <w:rPr>
          <w:rFonts w:ascii="Calibri" w:hAnsi="Calibri"/>
        </w:rPr>
        <w:t>Rapport signal à bruit</w:t>
      </w:r>
    </w:p>
    <w:p w14:paraId="23FC8D74" w14:textId="5BE5BF8B" w:rsidR="00C625DE" w:rsidRDefault="00C625DE">
      <w:pPr>
        <w:pStyle w:val="Texte"/>
        <w:numPr>
          <w:ilvl w:val="1"/>
          <w:numId w:val="5"/>
        </w:numPr>
        <w:rPr>
          <w:rFonts w:ascii="Calibri" w:hAnsi="Calibri"/>
        </w:rPr>
      </w:pPr>
      <w:r>
        <w:rPr>
          <w:rFonts w:ascii="Calibri" w:hAnsi="Calibri"/>
        </w:rPr>
        <w:t>Qualité de la détection</w:t>
      </w:r>
    </w:p>
    <w:p w14:paraId="17F21B9A" w14:textId="0A9B1C41" w:rsidR="00C625DE" w:rsidRDefault="00C625DE">
      <w:pPr>
        <w:pStyle w:val="Texte"/>
        <w:numPr>
          <w:ilvl w:val="0"/>
          <w:numId w:val="5"/>
        </w:numPr>
        <w:rPr>
          <w:rFonts w:ascii="Calibri" w:hAnsi="Calibri"/>
        </w:rPr>
      </w:pPr>
      <w:r>
        <w:rPr>
          <w:rFonts w:ascii="Calibri" w:hAnsi="Calibri"/>
        </w:rPr>
        <w:t>Optionnellement, des échantillons et/ou un spectrogramme de l’émission</w:t>
      </w:r>
    </w:p>
    <w:p w14:paraId="35520DE9" w14:textId="77777777" w:rsidR="00AC6D89" w:rsidRPr="00C625DE" w:rsidRDefault="00AC6D89" w:rsidP="00AC6D89">
      <w:pPr>
        <w:pStyle w:val="Titre2"/>
        <w:rPr>
          <w:rFonts w:asciiTheme="minorHAnsi" w:hAnsiTheme="minorHAnsi" w:cstheme="minorHAnsi"/>
        </w:rPr>
      </w:pPr>
      <w:bookmarkStart w:id="8" w:name="_Toc149319784"/>
      <w:r w:rsidRPr="00C625DE">
        <w:rPr>
          <w:rFonts w:asciiTheme="minorHAnsi" w:hAnsiTheme="minorHAnsi" w:cstheme="minorHAnsi"/>
        </w:rPr>
        <w:t>Performances</w:t>
      </w:r>
      <w:bookmarkEnd w:id="8"/>
    </w:p>
    <w:p w14:paraId="27EC644F" w14:textId="77777777" w:rsidR="00AC6D89" w:rsidRDefault="00AC6D89" w:rsidP="00AC6D89">
      <w:pPr>
        <w:pStyle w:val="Texte"/>
        <w:rPr>
          <w:rFonts w:ascii="Calibri" w:hAnsi="Calibri"/>
        </w:rPr>
      </w:pPr>
      <w:r>
        <w:rPr>
          <w:rFonts w:ascii="Calibri" w:hAnsi="Calibri"/>
        </w:rPr>
        <w:t>L’évaluation des performances sera réalisée sur la base de données simulées. Pour cela un simulateur doit être réalisé selon les exigences de [DR1].</w:t>
      </w:r>
    </w:p>
    <w:p w14:paraId="32D0FB2C" w14:textId="77777777" w:rsidR="00AC6D89" w:rsidRDefault="00AC6D89" w:rsidP="00AC6D89">
      <w:pPr>
        <w:pStyle w:val="Texte"/>
        <w:rPr>
          <w:rFonts w:ascii="Calibri" w:hAnsi="Calibri"/>
        </w:rPr>
      </w:pPr>
      <w:r>
        <w:rPr>
          <w:rFonts w:ascii="Calibri" w:hAnsi="Calibri"/>
        </w:rPr>
        <w:t>Les fichiers générés par le simulateur seront utilisés pour vérifier :</w:t>
      </w:r>
    </w:p>
    <w:p w14:paraId="1640A3F9" w14:textId="77777777" w:rsidR="00AC6D89" w:rsidRDefault="00AC6D89">
      <w:pPr>
        <w:pStyle w:val="Texte"/>
        <w:numPr>
          <w:ilvl w:val="0"/>
          <w:numId w:val="5"/>
        </w:numPr>
        <w:rPr>
          <w:rFonts w:ascii="Calibri" w:hAnsi="Calibri"/>
        </w:rPr>
      </w:pPr>
      <w:proofErr w:type="gramStart"/>
      <w:r>
        <w:rPr>
          <w:rFonts w:ascii="Calibri" w:hAnsi="Calibri"/>
        </w:rPr>
        <w:t>le</w:t>
      </w:r>
      <w:proofErr w:type="gramEnd"/>
      <w:r>
        <w:rPr>
          <w:rFonts w:ascii="Calibri" w:hAnsi="Calibri"/>
        </w:rPr>
        <w:t xml:space="preserve"> taux de détection des émissions : émission détectée peu importe la précision des informations synthétiques (moyennant une TOA dans la fenêtre TOA + DI)</w:t>
      </w:r>
    </w:p>
    <w:p w14:paraId="48DF4AE4" w14:textId="77777777" w:rsidR="00AC6D89" w:rsidRDefault="00AC6D89">
      <w:pPr>
        <w:pStyle w:val="Texte"/>
        <w:numPr>
          <w:ilvl w:val="0"/>
          <w:numId w:val="5"/>
        </w:numPr>
        <w:rPr>
          <w:rFonts w:ascii="Calibri" w:hAnsi="Calibri"/>
        </w:rPr>
      </w:pPr>
      <w:proofErr w:type="gramStart"/>
      <w:r>
        <w:rPr>
          <w:rFonts w:ascii="Calibri" w:hAnsi="Calibri"/>
        </w:rPr>
        <w:t>le</w:t>
      </w:r>
      <w:proofErr w:type="gramEnd"/>
      <w:r>
        <w:rPr>
          <w:rFonts w:ascii="Calibri" w:hAnsi="Calibri"/>
        </w:rPr>
        <w:t xml:space="preserve"> taux de bonne caractérisation des émissions : émission détectée avec des informations synthétiques cohérentes</w:t>
      </w:r>
    </w:p>
    <w:p w14:paraId="3948F8F3" w14:textId="77777777" w:rsidR="00AC6D89" w:rsidRDefault="00AC6D89">
      <w:pPr>
        <w:pStyle w:val="Texte"/>
        <w:numPr>
          <w:ilvl w:val="0"/>
          <w:numId w:val="5"/>
        </w:numPr>
        <w:rPr>
          <w:rFonts w:ascii="Calibri" w:hAnsi="Calibri"/>
        </w:rPr>
      </w:pPr>
      <w:proofErr w:type="gramStart"/>
      <w:r>
        <w:rPr>
          <w:rFonts w:ascii="Calibri" w:hAnsi="Calibri"/>
        </w:rPr>
        <w:t>le</w:t>
      </w:r>
      <w:proofErr w:type="gramEnd"/>
      <w:r>
        <w:rPr>
          <w:rFonts w:ascii="Calibri" w:hAnsi="Calibri"/>
        </w:rPr>
        <w:t xml:space="preserve"> taux de fausse détection : émission remontée mais ne correspondant pas à une émission réelle</w:t>
      </w:r>
    </w:p>
    <w:p w14:paraId="3F83603D" w14:textId="77777777" w:rsidR="00AC6D89" w:rsidRDefault="00AC6D89" w:rsidP="00AC6D89">
      <w:pPr>
        <w:pStyle w:val="Texte"/>
        <w:rPr>
          <w:rFonts w:ascii="Calibri" w:hAnsi="Calibri"/>
        </w:rPr>
      </w:pPr>
    </w:p>
    <w:p w14:paraId="2E0FD575" w14:textId="77777777" w:rsidR="00AC6D89" w:rsidRDefault="00AC6D89" w:rsidP="00AC6D89">
      <w:pPr>
        <w:pStyle w:val="Texte"/>
        <w:rPr>
          <w:rFonts w:ascii="Calibri" w:hAnsi="Calibri"/>
        </w:rPr>
      </w:pPr>
      <w:r>
        <w:rPr>
          <w:rFonts w:ascii="Calibri" w:hAnsi="Calibri"/>
        </w:rPr>
        <w:lastRenderedPageBreak/>
        <w:t xml:space="preserve">Les performances à atteindre pour chacun de ces critères est </w:t>
      </w:r>
      <w:r w:rsidRPr="00671A82">
        <w:rPr>
          <w:rFonts w:ascii="Calibri" w:hAnsi="Calibri"/>
          <w:highlight w:val="yellow"/>
        </w:rPr>
        <w:t>ADU</w:t>
      </w:r>
    </w:p>
    <w:p w14:paraId="033B83FB" w14:textId="30CD44A8" w:rsidR="00C625DE" w:rsidRPr="00C625DE" w:rsidRDefault="00C625DE" w:rsidP="00C625DE">
      <w:pPr>
        <w:pStyle w:val="Titre2"/>
        <w:rPr>
          <w:rFonts w:asciiTheme="minorHAnsi" w:hAnsiTheme="minorHAnsi" w:cstheme="minorHAnsi"/>
        </w:rPr>
      </w:pPr>
      <w:bookmarkStart w:id="9" w:name="_Toc149319785"/>
      <w:r w:rsidRPr="00C625DE">
        <w:rPr>
          <w:rFonts w:asciiTheme="minorHAnsi" w:hAnsiTheme="minorHAnsi" w:cstheme="minorHAnsi"/>
        </w:rPr>
        <w:t>Contraintes de développement</w:t>
      </w:r>
      <w:bookmarkEnd w:id="9"/>
    </w:p>
    <w:p w14:paraId="63426ECE" w14:textId="0635D35A" w:rsidR="00F369C5" w:rsidRDefault="00C625DE">
      <w:pPr>
        <w:pStyle w:val="Texte"/>
        <w:rPr>
          <w:rFonts w:ascii="Calibri" w:hAnsi="Calibri"/>
        </w:rPr>
      </w:pPr>
      <w:r>
        <w:rPr>
          <w:rFonts w:ascii="Calibri" w:hAnsi="Calibri"/>
        </w:rPr>
        <w:t>Ces traitements doivent être de type SDR, c’est-à-dire logiciels et si possible développés en Python afin de les rendre potables sur différents types d’OS ou de solutions de déploiements (docker notamment).</w:t>
      </w:r>
    </w:p>
    <w:p w14:paraId="59F9DA51" w14:textId="1361A075" w:rsidR="00D71C9A" w:rsidRDefault="00D71C9A">
      <w:pPr>
        <w:pStyle w:val="Texte"/>
        <w:rPr>
          <w:rFonts w:ascii="Calibri" w:hAnsi="Calibri"/>
        </w:rPr>
      </w:pPr>
      <w:r>
        <w:rPr>
          <w:rFonts w:ascii="Calibri" w:hAnsi="Calibri"/>
        </w:rPr>
        <w:t>Une fois l’algorithme de traitement défini, un modèle « bit-</w:t>
      </w:r>
      <w:proofErr w:type="spellStart"/>
      <w:r>
        <w:rPr>
          <w:rFonts w:ascii="Calibri" w:hAnsi="Calibri"/>
        </w:rPr>
        <w:t>true</w:t>
      </w:r>
      <w:proofErr w:type="spellEnd"/>
      <w:r>
        <w:rPr>
          <w:rFonts w:ascii="Calibri" w:hAnsi="Calibri"/>
        </w:rPr>
        <w:t> » de celui-ci sera également réalisé afin de disposer d’un modèle proche de ce qui risque de se passer lors d’une mise en production sur un capteur.</w:t>
      </w:r>
    </w:p>
    <w:p w14:paraId="58EB1A0C" w14:textId="7E20EBA3" w:rsidR="00671A82" w:rsidRPr="00D71C9A" w:rsidRDefault="00D71C9A" w:rsidP="00D71C9A">
      <w:pPr>
        <w:pStyle w:val="Titre2"/>
        <w:rPr>
          <w:rFonts w:asciiTheme="minorHAnsi" w:hAnsiTheme="minorHAnsi" w:cstheme="minorHAnsi"/>
        </w:rPr>
      </w:pPr>
      <w:bookmarkStart w:id="10" w:name="_Toc149319786"/>
      <w:r w:rsidRPr="00D71C9A">
        <w:rPr>
          <w:rFonts w:asciiTheme="minorHAnsi" w:hAnsiTheme="minorHAnsi" w:cstheme="minorHAnsi"/>
        </w:rPr>
        <w:t>Intégration dans OSCAR/PHENIX</w:t>
      </w:r>
      <w:bookmarkEnd w:id="10"/>
    </w:p>
    <w:p w14:paraId="1F34A126" w14:textId="10B7A3D7" w:rsidR="00D71C9A" w:rsidRDefault="00D71C9A">
      <w:pPr>
        <w:pStyle w:val="Texte"/>
        <w:rPr>
          <w:rFonts w:ascii="Calibri" w:hAnsi="Calibri"/>
        </w:rPr>
      </w:pPr>
      <w:r>
        <w:rPr>
          <w:rFonts w:ascii="Calibri" w:hAnsi="Calibri"/>
        </w:rPr>
        <w:t>Ce traitement devra être intégré dans OSCAR/PHENIX afin de pouvoir traiter des échantillons aussi bien en temps différé (sur des fichiers) qu’en temps contraint (sur un flux d’échantillons).</w:t>
      </w:r>
    </w:p>
    <w:p w14:paraId="36AB87A8" w14:textId="77777777" w:rsidR="002C0947" w:rsidRDefault="002C0947">
      <w:pPr>
        <w:rPr>
          <w:rFonts w:ascii="Calibri" w:hAnsi="Calibri"/>
          <w:b/>
          <w:caps/>
          <w:kern w:val="28"/>
          <w:sz w:val="24"/>
          <w:u w:val="single"/>
        </w:rPr>
      </w:pPr>
      <w:r>
        <w:rPr>
          <w:rFonts w:ascii="Calibri" w:hAnsi="Calibri"/>
        </w:rPr>
        <w:br w:type="page"/>
      </w:r>
    </w:p>
    <w:p w14:paraId="57696EE5" w14:textId="1FB67B79" w:rsidR="00D57AA4" w:rsidRDefault="00D57AA4" w:rsidP="00D57AA4">
      <w:pPr>
        <w:pStyle w:val="Titre1"/>
        <w:spacing w:before="320"/>
        <w:rPr>
          <w:rFonts w:ascii="Calibri" w:hAnsi="Calibri"/>
        </w:rPr>
      </w:pPr>
      <w:bookmarkStart w:id="11" w:name="_Ref149225172"/>
      <w:bookmarkStart w:id="12" w:name="_Toc149319787"/>
      <w:r>
        <w:rPr>
          <w:rFonts w:ascii="Calibri" w:hAnsi="Calibri"/>
        </w:rPr>
        <w:lastRenderedPageBreak/>
        <w:t>Traitements de localisation</w:t>
      </w:r>
      <w:bookmarkEnd w:id="11"/>
      <w:bookmarkEnd w:id="12"/>
    </w:p>
    <w:p w14:paraId="339B85BE" w14:textId="3E16A7DD" w:rsidR="00D57AA4" w:rsidRDefault="002E483A" w:rsidP="00D57AA4">
      <w:pPr>
        <w:pStyle w:val="Texte"/>
        <w:rPr>
          <w:rFonts w:ascii="Calibri" w:hAnsi="Calibri"/>
        </w:rPr>
      </w:pPr>
      <w:r>
        <w:rPr>
          <w:rFonts w:ascii="Calibri" w:hAnsi="Calibri"/>
        </w:rPr>
        <w:t>En plus des traitements des échantillons, les capteurs doivent en général fournir une information de localisation aux opérateurs. Pour cela différents types de traitements doivent être appliqués selon les capteurs :</w:t>
      </w:r>
    </w:p>
    <w:p w14:paraId="0632AFDE" w14:textId="75B93A6A" w:rsidR="002E483A" w:rsidRDefault="002E483A">
      <w:pPr>
        <w:pStyle w:val="Texte"/>
        <w:numPr>
          <w:ilvl w:val="0"/>
          <w:numId w:val="6"/>
        </w:numPr>
        <w:rPr>
          <w:rFonts w:ascii="Calibri" w:hAnsi="Calibri"/>
        </w:rPr>
      </w:pPr>
      <w:r>
        <w:rPr>
          <w:rFonts w:ascii="Calibri" w:hAnsi="Calibri"/>
        </w:rPr>
        <w:t>Goniométrie d’amplitude pour fournir une direction d’arrivée</w:t>
      </w:r>
    </w:p>
    <w:p w14:paraId="4BD3330C" w14:textId="0357ECB4" w:rsidR="002E483A" w:rsidRDefault="002E483A">
      <w:pPr>
        <w:pStyle w:val="Texte"/>
        <w:numPr>
          <w:ilvl w:val="0"/>
          <w:numId w:val="6"/>
        </w:numPr>
        <w:rPr>
          <w:rFonts w:ascii="Calibri" w:hAnsi="Calibri"/>
        </w:rPr>
      </w:pPr>
      <w:r>
        <w:rPr>
          <w:rFonts w:ascii="Calibri" w:hAnsi="Calibri"/>
        </w:rPr>
        <w:t>Goniométrie par interférométrie pour fournir une direction d’arrivée</w:t>
      </w:r>
    </w:p>
    <w:p w14:paraId="5F2057DB" w14:textId="1338758B" w:rsidR="002E483A" w:rsidRDefault="002E483A">
      <w:pPr>
        <w:pStyle w:val="Texte"/>
        <w:numPr>
          <w:ilvl w:val="0"/>
          <w:numId w:val="6"/>
        </w:numPr>
        <w:rPr>
          <w:rFonts w:ascii="Calibri" w:hAnsi="Calibri"/>
        </w:rPr>
      </w:pPr>
      <w:proofErr w:type="spellStart"/>
      <w:r w:rsidRPr="002E483A">
        <w:rPr>
          <w:rFonts w:ascii="Calibri" w:hAnsi="Calibri"/>
        </w:rPr>
        <w:t>TD</w:t>
      </w:r>
      <w:r>
        <w:rPr>
          <w:rFonts w:ascii="Calibri" w:hAnsi="Calibri"/>
        </w:rPr>
        <w:t>o</w:t>
      </w:r>
      <w:r w:rsidRPr="002E483A">
        <w:rPr>
          <w:rFonts w:ascii="Calibri" w:hAnsi="Calibri"/>
        </w:rPr>
        <w:t>A</w:t>
      </w:r>
      <w:proofErr w:type="spellEnd"/>
      <w:r w:rsidRPr="002E483A">
        <w:rPr>
          <w:rFonts w:ascii="Calibri" w:hAnsi="Calibri"/>
        </w:rPr>
        <w:t xml:space="preserve"> (Time </w:t>
      </w:r>
      <w:proofErr w:type="spellStart"/>
      <w:r w:rsidRPr="002E483A">
        <w:rPr>
          <w:rFonts w:ascii="Calibri" w:hAnsi="Calibri"/>
        </w:rPr>
        <w:t>Difference</w:t>
      </w:r>
      <w:proofErr w:type="spellEnd"/>
      <w:r w:rsidRPr="002E483A">
        <w:rPr>
          <w:rFonts w:ascii="Calibri" w:hAnsi="Calibri"/>
        </w:rPr>
        <w:t xml:space="preserve"> </w:t>
      </w:r>
      <w:r>
        <w:rPr>
          <w:rFonts w:ascii="Calibri" w:hAnsi="Calibri"/>
        </w:rPr>
        <w:t>o</w:t>
      </w:r>
      <w:r w:rsidRPr="002E483A">
        <w:rPr>
          <w:rFonts w:ascii="Calibri" w:hAnsi="Calibri"/>
        </w:rPr>
        <w:t xml:space="preserve">f </w:t>
      </w:r>
      <w:proofErr w:type="spellStart"/>
      <w:r w:rsidRPr="002E483A">
        <w:rPr>
          <w:rFonts w:ascii="Calibri" w:hAnsi="Calibri"/>
        </w:rPr>
        <w:t>Arrival</w:t>
      </w:r>
      <w:proofErr w:type="spellEnd"/>
      <w:r w:rsidRPr="002E483A">
        <w:rPr>
          <w:rFonts w:ascii="Calibri" w:hAnsi="Calibri"/>
        </w:rPr>
        <w:t>) pour fournir une position lo</w:t>
      </w:r>
      <w:r>
        <w:rPr>
          <w:rFonts w:ascii="Calibri" w:hAnsi="Calibri"/>
        </w:rPr>
        <w:t>rs qu’il y a trois capteurs suffisamment espacés observant la même scène</w:t>
      </w:r>
    </w:p>
    <w:p w14:paraId="04BCAC66" w14:textId="7E52E655" w:rsidR="002E483A" w:rsidRDefault="002E483A">
      <w:pPr>
        <w:pStyle w:val="Texte"/>
        <w:numPr>
          <w:ilvl w:val="0"/>
          <w:numId w:val="6"/>
        </w:numPr>
        <w:rPr>
          <w:rFonts w:ascii="Calibri" w:hAnsi="Calibri"/>
        </w:rPr>
      </w:pPr>
      <w:proofErr w:type="spellStart"/>
      <w:r w:rsidRPr="002E483A">
        <w:rPr>
          <w:rFonts w:ascii="Calibri" w:hAnsi="Calibri"/>
        </w:rPr>
        <w:t>FDoA</w:t>
      </w:r>
      <w:proofErr w:type="spellEnd"/>
      <w:r w:rsidRPr="002E483A">
        <w:rPr>
          <w:rFonts w:ascii="Calibri" w:hAnsi="Calibri"/>
        </w:rPr>
        <w:t xml:space="preserve"> (Frequency </w:t>
      </w:r>
      <w:proofErr w:type="spellStart"/>
      <w:r w:rsidRPr="002E483A">
        <w:rPr>
          <w:rFonts w:ascii="Calibri" w:hAnsi="Calibri"/>
        </w:rPr>
        <w:t>Difference</w:t>
      </w:r>
      <w:proofErr w:type="spellEnd"/>
      <w:r w:rsidRPr="002E483A">
        <w:rPr>
          <w:rFonts w:ascii="Calibri" w:hAnsi="Calibri"/>
        </w:rPr>
        <w:t xml:space="preserve"> of </w:t>
      </w:r>
      <w:proofErr w:type="spellStart"/>
      <w:r w:rsidRPr="002E483A">
        <w:rPr>
          <w:rFonts w:ascii="Calibri" w:hAnsi="Calibri"/>
        </w:rPr>
        <w:t>Arrival</w:t>
      </w:r>
      <w:proofErr w:type="spellEnd"/>
      <w:r w:rsidRPr="002E483A">
        <w:rPr>
          <w:rFonts w:ascii="Calibri" w:hAnsi="Calibri"/>
        </w:rPr>
        <w:t xml:space="preserve">) pour fournir une position </w:t>
      </w:r>
      <w:r>
        <w:rPr>
          <w:rFonts w:ascii="Calibri" w:hAnsi="Calibri"/>
        </w:rPr>
        <w:t xml:space="preserve">avec </w:t>
      </w:r>
      <w:r w:rsidRPr="002E483A">
        <w:rPr>
          <w:rFonts w:ascii="Calibri" w:hAnsi="Calibri"/>
        </w:rPr>
        <w:t>l’utilisation du</w:t>
      </w:r>
      <w:r>
        <w:rPr>
          <w:rFonts w:ascii="Calibri" w:hAnsi="Calibri"/>
        </w:rPr>
        <w:t xml:space="preserve"> doppler notamment</w:t>
      </w:r>
      <w:r w:rsidR="00AC6D89">
        <w:rPr>
          <w:rFonts w:ascii="Calibri" w:hAnsi="Calibri"/>
        </w:rPr>
        <w:t>.</w:t>
      </w:r>
    </w:p>
    <w:p w14:paraId="29811B67" w14:textId="77777777" w:rsidR="00AC6D89" w:rsidRDefault="00AC6D89" w:rsidP="00AC6D89">
      <w:pPr>
        <w:pStyle w:val="Texte"/>
        <w:rPr>
          <w:rFonts w:ascii="Calibri" w:hAnsi="Calibri"/>
        </w:rPr>
      </w:pPr>
    </w:p>
    <w:p w14:paraId="4D5B47DC" w14:textId="33BE716B" w:rsidR="00AC6D89" w:rsidRDefault="00AC6D89" w:rsidP="00AC6D89">
      <w:pPr>
        <w:pStyle w:val="Texte"/>
        <w:rPr>
          <w:rFonts w:ascii="Calibri" w:hAnsi="Calibri"/>
        </w:rPr>
      </w:pPr>
      <w:r w:rsidRPr="00AC6D89">
        <w:rPr>
          <w:rFonts w:ascii="Calibri" w:hAnsi="Calibri"/>
          <w:u w:val="single"/>
        </w:rPr>
        <w:t>Nota :</w:t>
      </w:r>
      <w:r>
        <w:rPr>
          <w:rFonts w:ascii="Calibri" w:hAnsi="Calibri"/>
        </w:rPr>
        <w:t xml:space="preserve"> </w:t>
      </w:r>
      <w:proofErr w:type="gramStart"/>
      <w:r>
        <w:rPr>
          <w:rFonts w:ascii="Calibri" w:hAnsi="Calibri"/>
        </w:rPr>
        <w:t>Suite à</w:t>
      </w:r>
      <w:proofErr w:type="gramEnd"/>
      <w:r>
        <w:rPr>
          <w:rFonts w:ascii="Calibri" w:hAnsi="Calibri"/>
        </w:rPr>
        <w:t xml:space="preserve"> l’OER EVASAN, un retour d’expérience montre que, pour la goniométrie d’amplitude, il est préférable de travailler sur un ensemble d’émissions que sur chaque émission.</w:t>
      </w:r>
    </w:p>
    <w:p w14:paraId="0F26D893" w14:textId="19F12E3C" w:rsidR="002E483A" w:rsidRPr="002E483A" w:rsidRDefault="002E483A" w:rsidP="002E483A">
      <w:pPr>
        <w:pStyle w:val="Titre2"/>
        <w:rPr>
          <w:rFonts w:asciiTheme="minorHAnsi" w:hAnsiTheme="minorHAnsi" w:cstheme="minorHAnsi"/>
        </w:rPr>
      </w:pPr>
      <w:bookmarkStart w:id="13" w:name="_Toc149319788"/>
      <w:r w:rsidRPr="002E483A">
        <w:rPr>
          <w:rFonts w:asciiTheme="minorHAnsi" w:hAnsiTheme="minorHAnsi" w:cstheme="minorHAnsi"/>
        </w:rPr>
        <w:t>Entrées</w:t>
      </w:r>
      <w:bookmarkEnd w:id="13"/>
    </w:p>
    <w:p w14:paraId="548772BC" w14:textId="08C5A1FB" w:rsidR="002E483A" w:rsidRDefault="002E483A" w:rsidP="00D57AA4">
      <w:pPr>
        <w:pStyle w:val="Texte"/>
        <w:rPr>
          <w:rFonts w:ascii="Calibri" w:hAnsi="Calibri"/>
        </w:rPr>
      </w:pPr>
      <w:r>
        <w:rPr>
          <w:rFonts w:ascii="Calibri" w:hAnsi="Calibri"/>
        </w:rPr>
        <w:t>Pour la goniométrie par interférométrie, il est considéré que les échantillons des voies d’acquisition du capteur sont disponibles.</w:t>
      </w:r>
    </w:p>
    <w:p w14:paraId="5E6D1807" w14:textId="108308B4" w:rsidR="002E483A" w:rsidRDefault="002E483A" w:rsidP="00D57AA4">
      <w:pPr>
        <w:pStyle w:val="Texte"/>
        <w:rPr>
          <w:rFonts w:ascii="Calibri" w:hAnsi="Calibri"/>
        </w:rPr>
      </w:pPr>
      <w:r>
        <w:rPr>
          <w:rFonts w:ascii="Calibri" w:hAnsi="Calibri"/>
        </w:rPr>
        <w:t xml:space="preserve">Pour les autres cas, il y a </w:t>
      </w:r>
      <w:r w:rsidR="00AC6D89">
        <w:rPr>
          <w:rFonts w:ascii="Calibri" w:hAnsi="Calibri"/>
        </w:rPr>
        <w:t>plusieurs</w:t>
      </w:r>
      <w:r>
        <w:rPr>
          <w:rFonts w:ascii="Calibri" w:hAnsi="Calibri"/>
        </w:rPr>
        <w:t xml:space="preserve"> options :</w:t>
      </w:r>
    </w:p>
    <w:p w14:paraId="712028ED" w14:textId="4E53635D" w:rsidR="002E483A" w:rsidRDefault="002E483A">
      <w:pPr>
        <w:pStyle w:val="Texte"/>
        <w:numPr>
          <w:ilvl w:val="0"/>
          <w:numId w:val="7"/>
        </w:numPr>
        <w:rPr>
          <w:rFonts w:ascii="Calibri" w:hAnsi="Calibri"/>
        </w:rPr>
      </w:pPr>
      <w:r>
        <w:rPr>
          <w:rFonts w:ascii="Calibri" w:hAnsi="Calibri"/>
        </w:rPr>
        <w:t>Soit les échantillons sont disponibles,</w:t>
      </w:r>
    </w:p>
    <w:p w14:paraId="7B7C3F17" w14:textId="6B15E392" w:rsidR="002E483A" w:rsidRDefault="002E483A">
      <w:pPr>
        <w:pStyle w:val="Texte"/>
        <w:numPr>
          <w:ilvl w:val="0"/>
          <w:numId w:val="7"/>
        </w:numPr>
        <w:rPr>
          <w:rFonts w:ascii="Calibri" w:hAnsi="Calibri"/>
        </w:rPr>
      </w:pPr>
      <w:r>
        <w:rPr>
          <w:rFonts w:ascii="Calibri" w:hAnsi="Calibri"/>
        </w:rPr>
        <w:t>Soit les informations synthétiques sont disponibles</w:t>
      </w:r>
      <w:r w:rsidR="00AC6D89">
        <w:rPr>
          <w:rFonts w:ascii="Calibri" w:hAnsi="Calibri"/>
        </w:rPr>
        <w:t>,</w:t>
      </w:r>
    </w:p>
    <w:p w14:paraId="41C83553" w14:textId="76910391" w:rsidR="00AC6D89" w:rsidRDefault="00AC6D89">
      <w:pPr>
        <w:pStyle w:val="Texte"/>
        <w:numPr>
          <w:ilvl w:val="0"/>
          <w:numId w:val="7"/>
        </w:numPr>
        <w:rPr>
          <w:rFonts w:ascii="Calibri" w:hAnsi="Calibri"/>
        </w:rPr>
      </w:pPr>
      <w:r>
        <w:rPr>
          <w:rFonts w:ascii="Calibri" w:hAnsi="Calibri"/>
        </w:rPr>
        <w:t>Soit les informations synthétiques de plusieurs impulsions regroupées entre elles après séparation.</w:t>
      </w:r>
    </w:p>
    <w:p w14:paraId="35F276D1" w14:textId="77777777" w:rsidR="002E483A" w:rsidRDefault="002E483A" w:rsidP="002E483A">
      <w:pPr>
        <w:pStyle w:val="Texte"/>
        <w:rPr>
          <w:rFonts w:ascii="Calibri" w:hAnsi="Calibri"/>
        </w:rPr>
      </w:pPr>
    </w:p>
    <w:p w14:paraId="7EB29A1A" w14:textId="69A8647C" w:rsidR="002E483A" w:rsidRPr="002E483A" w:rsidRDefault="002E483A" w:rsidP="002E483A">
      <w:pPr>
        <w:pStyle w:val="Titre2"/>
        <w:rPr>
          <w:rFonts w:asciiTheme="minorHAnsi" w:hAnsiTheme="minorHAnsi" w:cstheme="minorHAnsi"/>
        </w:rPr>
      </w:pPr>
      <w:bookmarkStart w:id="14" w:name="_Toc149319789"/>
      <w:r w:rsidRPr="002E483A">
        <w:rPr>
          <w:rFonts w:asciiTheme="minorHAnsi" w:hAnsiTheme="minorHAnsi" w:cstheme="minorHAnsi"/>
        </w:rPr>
        <w:t>Sorties</w:t>
      </w:r>
      <w:bookmarkEnd w:id="14"/>
    </w:p>
    <w:p w14:paraId="7C23E487" w14:textId="6DE03B64" w:rsidR="002E483A" w:rsidRDefault="002E483A" w:rsidP="00D57AA4">
      <w:pPr>
        <w:pStyle w:val="Texte"/>
        <w:rPr>
          <w:rFonts w:ascii="Calibri" w:hAnsi="Calibri"/>
        </w:rPr>
      </w:pPr>
      <w:r>
        <w:rPr>
          <w:rFonts w:ascii="Calibri" w:hAnsi="Calibri"/>
        </w:rPr>
        <w:t xml:space="preserve">Les traitements de localisation doivent fournir </w:t>
      </w:r>
      <w:proofErr w:type="gramStart"/>
      <w:r>
        <w:rPr>
          <w:rFonts w:ascii="Calibri" w:hAnsi="Calibri"/>
        </w:rPr>
        <w:t>a</w:t>
      </w:r>
      <w:proofErr w:type="gramEnd"/>
      <w:r>
        <w:rPr>
          <w:rFonts w:ascii="Calibri" w:hAnsi="Calibri"/>
        </w:rPr>
        <w:t xml:space="preserve"> minima une direction d’arrivée et si possible une localisation.</w:t>
      </w:r>
    </w:p>
    <w:p w14:paraId="765EAD39" w14:textId="2CE2A5D0" w:rsidR="002E483A" w:rsidRDefault="00AC6D89" w:rsidP="00D57AA4">
      <w:pPr>
        <w:pStyle w:val="Texte"/>
        <w:rPr>
          <w:rFonts w:ascii="Calibri" w:hAnsi="Calibri"/>
        </w:rPr>
      </w:pPr>
      <w:r>
        <w:rPr>
          <w:rFonts w:ascii="Calibri" w:hAnsi="Calibri"/>
        </w:rPr>
        <w:t>Pour la goniométrie par interférométrie, une information précise à chaque détection d’émission doit être fournie.</w:t>
      </w:r>
    </w:p>
    <w:p w14:paraId="4761A96D" w14:textId="38B99E7C" w:rsidR="002E483A" w:rsidRDefault="00AC6D89" w:rsidP="00D57AA4">
      <w:pPr>
        <w:pStyle w:val="Texte"/>
        <w:rPr>
          <w:rFonts w:ascii="Calibri" w:hAnsi="Calibri"/>
        </w:rPr>
      </w:pPr>
      <w:r>
        <w:rPr>
          <w:rFonts w:ascii="Calibri" w:hAnsi="Calibri"/>
        </w:rPr>
        <w:t>Pour les autres méthodes, une information doit être fournie pour chaque émission et une autre plus précise après regroupement d’impulsions appartenant au même émetteur (</w:t>
      </w:r>
      <w:proofErr w:type="gramStart"/>
      <w:r>
        <w:rPr>
          <w:rFonts w:ascii="Calibri" w:hAnsi="Calibri"/>
        </w:rPr>
        <w:t>suite à une</w:t>
      </w:r>
      <w:proofErr w:type="gramEnd"/>
      <w:r>
        <w:rPr>
          <w:rFonts w:ascii="Calibri" w:hAnsi="Calibri"/>
        </w:rPr>
        <w:t xml:space="preserve"> séparation/clustering par exemple).</w:t>
      </w:r>
    </w:p>
    <w:p w14:paraId="7E6173A9" w14:textId="31A270E6" w:rsidR="00AC6D89" w:rsidRDefault="00AC6D89" w:rsidP="00AC6D89">
      <w:pPr>
        <w:pStyle w:val="Titre2"/>
        <w:rPr>
          <w:rFonts w:asciiTheme="minorHAnsi" w:hAnsiTheme="minorHAnsi" w:cstheme="minorHAnsi"/>
        </w:rPr>
      </w:pPr>
      <w:bookmarkStart w:id="15" w:name="_Toc149319790"/>
      <w:r>
        <w:rPr>
          <w:rFonts w:asciiTheme="minorHAnsi" w:hAnsiTheme="minorHAnsi" w:cstheme="minorHAnsi"/>
        </w:rPr>
        <w:t>Performances</w:t>
      </w:r>
      <w:bookmarkEnd w:id="15"/>
    </w:p>
    <w:p w14:paraId="3FD1FA6D" w14:textId="6A471949" w:rsidR="00AC6D89" w:rsidRPr="00AC6D89" w:rsidRDefault="00AC6D89" w:rsidP="00AC6D89">
      <w:pPr>
        <w:pStyle w:val="Texte"/>
        <w:rPr>
          <w:rFonts w:ascii="Calibri" w:hAnsi="Calibri"/>
        </w:rPr>
      </w:pPr>
      <w:r w:rsidRPr="00AC6D89">
        <w:rPr>
          <w:rFonts w:ascii="Calibri" w:hAnsi="Calibri"/>
          <w:highlight w:val="yellow"/>
        </w:rPr>
        <w:t>ADU</w:t>
      </w:r>
    </w:p>
    <w:p w14:paraId="2F0CE58F" w14:textId="44D6C572" w:rsidR="00AC6D89" w:rsidRPr="00AC6D89" w:rsidRDefault="00AC6D89" w:rsidP="00AC6D89">
      <w:pPr>
        <w:pStyle w:val="Titre2"/>
        <w:rPr>
          <w:rFonts w:asciiTheme="minorHAnsi" w:hAnsiTheme="minorHAnsi" w:cstheme="minorHAnsi"/>
        </w:rPr>
      </w:pPr>
      <w:bookmarkStart w:id="16" w:name="_Toc149319791"/>
      <w:r w:rsidRPr="00AC6D89">
        <w:rPr>
          <w:rFonts w:asciiTheme="minorHAnsi" w:hAnsiTheme="minorHAnsi" w:cstheme="minorHAnsi"/>
        </w:rPr>
        <w:t>Contraintes de développement</w:t>
      </w:r>
      <w:bookmarkEnd w:id="16"/>
    </w:p>
    <w:p w14:paraId="5CE7C66D" w14:textId="77777777" w:rsidR="00AC6D89" w:rsidRDefault="00AC6D89" w:rsidP="00AC6D89">
      <w:pPr>
        <w:pStyle w:val="Texte"/>
        <w:rPr>
          <w:rFonts w:ascii="Calibri" w:hAnsi="Calibri"/>
        </w:rPr>
      </w:pPr>
      <w:r>
        <w:rPr>
          <w:rFonts w:ascii="Calibri" w:hAnsi="Calibri"/>
        </w:rPr>
        <w:t>Ces traitements doivent être de type SDR, c’est-à-dire logiciels et si possible développés en Python afin de les rendre potables sur différents types d’OS ou de solutions de déploiements (docker notamment).</w:t>
      </w:r>
    </w:p>
    <w:p w14:paraId="6E2E9CE0" w14:textId="77777777" w:rsidR="00AC6D89" w:rsidRPr="00D71C9A" w:rsidRDefault="00AC6D89" w:rsidP="00AC6D89">
      <w:pPr>
        <w:pStyle w:val="Titre2"/>
        <w:rPr>
          <w:rFonts w:asciiTheme="minorHAnsi" w:hAnsiTheme="minorHAnsi" w:cstheme="minorHAnsi"/>
        </w:rPr>
      </w:pPr>
      <w:bookmarkStart w:id="17" w:name="_Toc149319792"/>
      <w:r w:rsidRPr="00D71C9A">
        <w:rPr>
          <w:rFonts w:asciiTheme="minorHAnsi" w:hAnsiTheme="minorHAnsi" w:cstheme="minorHAnsi"/>
        </w:rPr>
        <w:t>Intégration dans OSCAR/PHENIX</w:t>
      </w:r>
      <w:bookmarkEnd w:id="17"/>
    </w:p>
    <w:p w14:paraId="4652432C" w14:textId="0A90A40C" w:rsidR="00AC6D89" w:rsidRDefault="00AC6D89" w:rsidP="00D57AA4">
      <w:pPr>
        <w:pStyle w:val="Texte"/>
        <w:rPr>
          <w:rFonts w:ascii="Calibri" w:hAnsi="Calibri"/>
        </w:rPr>
      </w:pPr>
      <w:r>
        <w:rPr>
          <w:rFonts w:ascii="Calibri" w:hAnsi="Calibri"/>
        </w:rPr>
        <w:t>Ce traitement devra être intégré dans OSCAR/PHENIX afin de pouvoir traiter des échantillons aussi bien en temps différé (sur des fichiers) qu’en temps contraint (sur un flux d’échantillons). Il doit également pouvoir compléter/remplacer le traitement de localisation du module de « Pistage » d’OSCAR/PHENIX.</w:t>
      </w:r>
    </w:p>
    <w:p w14:paraId="69F21482" w14:textId="0709A941" w:rsidR="004F502A" w:rsidRDefault="004F502A" w:rsidP="00D57AA4">
      <w:pPr>
        <w:pStyle w:val="Texte"/>
        <w:rPr>
          <w:rFonts w:ascii="Calibri" w:hAnsi="Calibri"/>
        </w:rPr>
      </w:pPr>
    </w:p>
    <w:p w14:paraId="1CF3B94C" w14:textId="77777777" w:rsidR="004F502A" w:rsidRDefault="004F502A">
      <w:pPr>
        <w:rPr>
          <w:rFonts w:ascii="Calibri" w:hAnsi="Calibri"/>
          <w:b/>
          <w:caps/>
          <w:kern w:val="28"/>
          <w:sz w:val="24"/>
          <w:u w:val="single"/>
        </w:rPr>
      </w:pPr>
      <w:r>
        <w:rPr>
          <w:rFonts w:ascii="Calibri" w:hAnsi="Calibri"/>
        </w:rPr>
        <w:br w:type="page"/>
      </w:r>
    </w:p>
    <w:p w14:paraId="0677A09C" w14:textId="6BEDCD8E" w:rsidR="004F502A" w:rsidRDefault="004F502A" w:rsidP="004F502A">
      <w:pPr>
        <w:pStyle w:val="Titre1"/>
        <w:spacing w:before="320"/>
        <w:rPr>
          <w:rFonts w:ascii="Calibri" w:hAnsi="Calibri"/>
        </w:rPr>
      </w:pPr>
      <w:bookmarkStart w:id="18" w:name="_Toc149319793"/>
      <w:r>
        <w:rPr>
          <w:rFonts w:ascii="Calibri" w:hAnsi="Calibri"/>
        </w:rPr>
        <w:lastRenderedPageBreak/>
        <w:t>Intégration des algorithmes FLASHHAWK</w:t>
      </w:r>
      <w:bookmarkEnd w:id="18"/>
    </w:p>
    <w:p w14:paraId="36592CBB" w14:textId="5D7051FF" w:rsidR="004F502A" w:rsidRDefault="00554DE0" w:rsidP="004F502A">
      <w:pPr>
        <w:pStyle w:val="Texte"/>
        <w:rPr>
          <w:rFonts w:ascii="Calibri" w:hAnsi="Calibri"/>
        </w:rPr>
      </w:pPr>
      <w:r>
        <w:rPr>
          <w:rFonts w:ascii="Calibri" w:hAnsi="Calibri"/>
        </w:rPr>
        <w:t xml:space="preserve">Pour des applications utilisant plusieurs antennes (dont la distance est « maîtrisée » au cours du temps), il est envisageable d’utiliser les algorithmes implémentés dans </w:t>
      </w:r>
      <w:proofErr w:type="spellStart"/>
      <w:r>
        <w:rPr>
          <w:rFonts w:ascii="Calibri" w:hAnsi="Calibri"/>
        </w:rPr>
        <w:t>FlashHawk</w:t>
      </w:r>
      <w:proofErr w:type="spellEnd"/>
      <w:r>
        <w:rPr>
          <w:rFonts w:ascii="Calibri" w:hAnsi="Calibri"/>
        </w:rPr>
        <w:t xml:space="preserve"> pour détecter des communications.</w:t>
      </w:r>
    </w:p>
    <w:p w14:paraId="25325BB3" w14:textId="100DD968" w:rsidR="00554DE0" w:rsidRDefault="00554DE0" w:rsidP="004F502A">
      <w:pPr>
        <w:pStyle w:val="Texte"/>
        <w:rPr>
          <w:rFonts w:ascii="Calibri" w:hAnsi="Calibri"/>
        </w:rPr>
      </w:pPr>
      <w:r>
        <w:rPr>
          <w:rFonts w:ascii="Calibri" w:hAnsi="Calibri"/>
        </w:rPr>
        <w:t>Il s’agira donc de porter les algorithmes en les adaptant au nombre d’antenne du système mis en œuvre.</w:t>
      </w:r>
    </w:p>
    <w:p w14:paraId="7E5A1FC1" w14:textId="6281190F" w:rsidR="00554DE0" w:rsidRDefault="00554DE0" w:rsidP="004F502A">
      <w:pPr>
        <w:pStyle w:val="Texte"/>
        <w:rPr>
          <w:rFonts w:ascii="Calibri" w:hAnsi="Calibri"/>
        </w:rPr>
      </w:pPr>
    </w:p>
    <w:p w14:paraId="0DAB4EA9" w14:textId="7A6EB2DE" w:rsidR="00554DE0" w:rsidRDefault="00554DE0" w:rsidP="004F502A">
      <w:pPr>
        <w:pStyle w:val="Texte"/>
        <w:rPr>
          <w:rFonts w:ascii="Calibri" w:hAnsi="Calibri"/>
        </w:rPr>
      </w:pPr>
      <w:r w:rsidRPr="00554DE0">
        <w:rPr>
          <w:rFonts w:ascii="Calibri" w:hAnsi="Calibri"/>
          <w:u w:val="single"/>
        </w:rPr>
        <w:t>Nota :</w:t>
      </w:r>
      <w:r>
        <w:rPr>
          <w:rFonts w:ascii="Calibri" w:hAnsi="Calibri"/>
        </w:rPr>
        <w:t xml:space="preserve"> les algorithmes </w:t>
      </w:r>
      <w:proofErr w:type="spellStart"/>
      <w:r>
        <w:rPr>
          <w:rFonts w:ascii="Calibri" w:hAnsi="Calibri"/>
        </w:rPr>
        <w:t>FlashHawk</w:t>
      </w:r>
      <w:proofErr w:type="spellEnd"/>
      <w:r>
        <w:rPr>
          <w:rFonts w:ascii="Calibri" w:hAnsi="Calibri"/>
        </w:rPr>
        <w:t xml:space="preserve"> utilisent des FFT sur 40µs (</w:t>
      </w:r>
      <w:r w:rsidRPr="00554DE0">
        <w:rPr>
          <w:rFonts w:ascii="Calibri" w:hAnsi="Calibri"/>
        </w:rPr>
        <w:sym w:font="Wingdings" w:char="F0F3"/>
      </w:r>
      <w:r>
        <w:rPr>
          <w:rFonts w:ascii="Calibri" w:hAnsi="Calibri"/>
        </w:rPr>
        <w:t xml:space="preserve"> bin FFT de 25 kHz) et moyennent les résultats dans le temps (sur la taille du </w:t>
      </w:r>
      <w:proofErr w:type="spellStart"/>
      <w:r>
        <w:rPr>
          <w:rFonts w:ascii="Calibri" w:hAnsi="Calibri"/>
        </w:rPr>
        <w:t>burst</w:t>
      </w:r>
      <w:proofErr w:type="spellEnd"/>
      <w:r>
        <w:rPr>
          <w:rFonts w:ascii="Calibri" w:hAnsi="Calibri"/>
        </w:rPr>
        <w:t xml:space="preserve"> le plus court i.e. 500µs pour les GSM) pour détecter les communications.</w:t>
      </w:r>
    </w:p>
    <w:p w14:paraId="4B7CE597" w14:textId="5C948C16" w:rsidR="00554DE0" w:rsidRPr="00554DE0" w:rsidRDefault="00554DE0" w:rsidP="00554DE0">
      <w:pPr>
        <w:pStyle w:val="Titre2"/>
        <w:rPr>
          <w:rFonts w:asciiTheme="minorHAnsi" w:hAnsiTheme="minorHAnsi" w:cstheme="minorHAnsi"/>
        </w:rPr>
      </w:pPr>
      <w:bookmarkStart w:id="19" w:name="_Toc149319794"/>
      <w:r w:rsidRPr="00554DE0">
        <w:rPr>
          <w:rFonts w:asciiTheme="minorHAnsi" w:hAnsiTheme="minorHAnsi" w:cstheme="minorHAnsi"/>
        </w:rPr>
        <w:t>Entrées</w:t>
      </w:r>
      <w:bookmarkEnd w:id="19"/>
    </w:p>
    <w:p w14:paraId="6D40CCD1" w14:textId="717F3813" w:rsidR="00554DE0" w:rsidRDefault="00554DE0" w:rsidP="004F502A">
      <w:pPr>
        <w:pStyle w:val="Texte"/>
        <w:rPr>
          <w:rFonts w:ascii="Calibri" w:hAnsi="Calibri"/>
        </w:rPr>
      </w:pPr>
      <w:r>
        <w:rPr>
          <w:rFonts w:ascii="Calibri" w:hAnsi="Calibri"/>
        </w:rPr>
        <w:t>Les données d’entrées sont les échantillons des voies de réception associées à chaque antenne.</w:t>
      </w:r>
    </w:p>
    <w:p w14:paraId="5FB446AB" w14:textId="446C98EB" w:rsidR="00554DE0" w:rsidRPr="00554DE0" w:rsidRDefault="00554DE0" w:rsidP="00554DE0">
      <w:pPr>
        <w:pStyle w:val="Titre2"/>
        <w:rPr>
          <w:rFonts w:asciiTheme="minorHAnsi" w:hAnsiTheme="minorHAnsi" w:cstheme="minorHAnsi"/>
        </w:rPr>
      </w:pPr>
      <w:bookmarkStart w:id="20" w:name="_Toc149319795"/>
      <w:r w:rsidRPr="00554DE0">
        <w:rPr>
          <w:rFonts w:asciiTheme="minorHAnsi" w:hAnsiTheme="minorHAnsi" w:cstheme="minorHAnsi"/>
        </w:rPr>
        <w:t>Sorties</w:t>
      </w:r>
      <w:bookmarkEnd w:id="20"/>
    </w:p>
    <w:p w14:paraId="15333B20" w14:textId="7928571E" w:rsidR="00554DE0" w:rsidRDefault="00554DE0" w:rsidP="004F502A">
      <w:pPr>
        <w:pStyle w:val="Texte"/>
        <w:rPr>
          <w:rFonts w:ascii="Calibri" w:hAnsi="Calibri"/>
        </w:rPr>
      </w:pPr>
      <w:r>
        <w:rPr>
          <w:rFonts w:ascii="Calibri" w:hAnsi="Calibri"/>
        </w:rPr>
        <w:t>Les algorithmes permettent de ressortir les bandes de fréquences où des communications sont présentes et éventuellement des temps d’activité de ces communications.</w:t>
      </w:r>
    </w:p>
    <w:p w14:paraId="1BA3025A" w14:textId="460A0161" w:rsidR="00554DE0" w:rsidRDefault="00554DE0" w:rsidP="004F502A">
      <w:pPr>
        <w:pStyle w:val="Texte"/>
        <w:rPr>
          <w:rFonts w:ascii="Calibri" w:hAnsi="Calibri"/>
        </w:rPr>
      </w:pPr>
      <w:r>
        <w:rPr>
          <w:rFonts w:ascii="Calibri" w:hAnsi="Calibri"/>
        </w:rPr>
        <w:t>Les algorithmes de détection pourront être complétés avec ceux de localisation afin de fournir une direction d’arrivée des signaux.</w:t>
      </w:r>
    </w:p>
    <w:p w14:paraId="1D5D446F" w14:textId="6C8AE339" w:rsidR="00554DE0" w:rsidRDefault="00554DE0" w:rsidP="004F502A">
      <w:pPr>
        <w:pStyle w:val="Texte"/>
        <w:rPr>
          <w:rFonts w:ascii="Calibri" w:hAnsi="Calibri"/>
        </w:rPr>
      </w:pPr>
    </w:p>
    <w:p w14:paraId="448994BC" w14:textId="77777777" w:rsidR="00554DE0" w:rsidRPr="00D71C9A" w:rsidRDefault="00554DE0" w:rsidP="00554DE0">
      <w:pPr>
        <w:pStyle w:val="Titre2"/>
        <w:rPr>
          <w:rFonts w:asciiTheme="minorHAnsi" w:hAnsiTheme="minorHAnsi" w:cstheme="minorHAnsi"/>
        </w:rPr>
      </w:pPr>
      <w:bookmarkStart w:id="21" w:name="_Toc149319796"/>
      <w:r w:rsidRPr="00D71C9A">
        <w:rPr>
          <w:rFonts w:asciiTheme="minorHAnsi" w:hAnsiTheme="minorHAnsi" w:cstheme="minorHAnsi"/>
        </w:rPr>
        <w:t>Intégration dans OSCAR/PHENIX</w:t>
      </w:r>
      <w:bookmarkEnd w:id="21"/>
    </w:p>
    <w:p w14:paraId="6D1BD5BF" w14:textId="728534E4" w:rsidR="00554DE0" w:rsidRDefault="00554DE0" w:rsidP="00554DE0">
      <w:pPr>
        <w:pStyle w:val="Texte"/>
        <w:rPr>
          <w:rFonts w:ascii="Calibri" w:hAnsi="Calibri"/>
        </w:rPr>
      </w:pPr>
      <w:r>
        <w:rPr>
          <w:rFonts w:ascii="Calibri" w:hAnsi="Calibri"/>
        </w:rPr>
        <w:t>Ce traitement devra être intégré dans OSCAR/PHENIX afin de pouvoir traiter des échantillons aussi bien en temps différé (sur des fichiers) qu’en temps contraint (sur un flux d’échantillons).</w:t>
      </w:r>
    </w:p>
    <w:p w14:paraId="273C049C" w14:textId="77777777" w:rsidR="00554DE0" w:rsidRPr="00CC192A" w:rsidRDefault="00554DE0" w:rsidP="004F502A">
      <w:pPr>
        <w:pStyle w:val="Texte"/>
        <w:rPr>
          <w:rFonts w:ascii="Calibri" w:hAnsi="Calibri"/>
        </w:rPr>
      </w:pPr>
    </w:p>
    <w:p w14:paraId="743ABDA3" w14:textId="77777777" w:rsidR="00820E18" w:rsidRPr="002E483A" w:rsidRDefault="00820E18" w:rsidP="00D57AA4">
      <w:pPr>
        <w:pStyle w:val="Texte"/>
        <w:rPr>
          <w:rFonts w:ascii="Calibri" w:hAnsi="Calibri"/>
        </w:rPr>
      </w:pPr>
    </w:p>
    <w:p w14:paraId="62EA4453" w14:textId="77777777" w:rsidR="002C0947" w:rsidRDefault="002C0947">
      <w:pPr>
        <w:rPr>
          <w:rFonts w:ascii="Calibri" w:hAnsi="Calibri"/>
          <w:b/>
          <w:caps/>
          <w:kern w:val="28"/>
          <w:sz w:val="24"/>
          <w:u w:val="single"/>
        </w:rPr>
      </w:pPr>
      <w:r>
        <w:rPr>
          <w:rFonts w:ascii="Calibri" w:hAnsi="Calibri"/>
        </w:rPr>
        <w:br w:type="page"/>
      </w:r>
    </w:p>
    <w:p w14:paraId="02D01F03" w14:textId="6D80026F" w:rsidR="00D57AA4" w:rsidRDefault="00D57AA4" w:rsidP="00D57AA4">
      <w:pPr>
        <w:pStyle w:val="Titre1"/>
        <w:spacing w:before="320"/>
        <w:rPr>
          <w:rFonts w:ascii="Calibri" w:hAnsi="Calibri"/>
        </w:rPr>
      </w:pPr>
      <w:bookmarkStart w:id="22" w:name="_Toc149319797"/>
      <w:r>
        <w:rPr>
          <w:rFonts w:ascii="Calibri" w:hAnsi="Calibri"/>
        </w:rPr>
        <w:lastRenderedPageBreak/>
        <w:t>Chaîne de traitement automatique</w:t>
      </w:r>
      <w:bookmarkEnd w:id="22"/>
    </w:p>
    <w:p w14:paraId="2B393783" w14:textId="48B53E24" w:rsidR="00D57AA4" w:rsidRDefault="004446D6" w:rsidP="00D57AA4">
      <w:pPr>
        <w:pStyle w:val="Texte"/>
        <w:rPr>
          <w:rFonts w:ascii="Calibri" w:hAnsi="Calibri"/>
        </w:rPr>
      </w:pPr>
      <w:r>
        <w:rPr>
          <w:rFonts w:ascii="Calibri" w:hAnsi="Calibri"/>
        </w:rPr>
        <w:t>Actuellement OSCAR/PHENIX travaille sur le principe de sessions de traitements que soit fichier par fichier ou sur plusieurs fichiers en même temps en traitement de masse.</w:t>
      </w:r>
    </w:p>
    <w:p w14:paraId="6C1DBF72" w14:textId="4EBF1E02" w:rsidR="004446D6" w:rsidRDefault="004446D6" w:rsidP="00D57AA4">
      <w:pPr>
        <w:pStyle w:val="Texte"/>
        <w:rPr>
          <w:rFonts w:ascii="Calibri" w:hAnsi="Calibri"/>
        </w:rPr>
      </w:pPr>
      <w:r>
        <w:rPr>
          <w:rFonts w:ascii="Calibri" w:hAnsi="Calibri"/>
        </w:rPr>
        <w:t>Pour certains besoins clients, les algorithmes développés doivent pouvoir fonctionner de façon automatique dès que des données sont disponibles que ce soit dans un flux de données ou via des fichiers.</w:t>
      </w:r>
    </w:p>
    <w:p w14:paraId="14EF1509" w14:textId="75D447D6" w:rsidR="004446D6" w:rsidRDefault="004446D6" w:rsidP="00D57AA4">
      <w:pPr>
        <w:pStyle w:val="Texte"/>
        <w:rPr>
          <w:rFonts w:ascii="Calibri" w:hAnsi="Calibri"/>
        </w:rPr>
      </w:pPr>
      <w:r>
        <w:rPr>
          <w:rFonts w:ascii="Calibri" w:hAnsi="Calibri"/>
        </w:rPr>
        <w:t xml:space="preserve">Le traitement automatique a donc pour but de réaliser cette fonction </w:t>
      </w:r>
      <w:r w:rsidR="00C73294">
        <w:rPr>
          <w:rFonts w:ascii="Calibri" w:hAnsi="Calibri"/>
        </w:rPr>
        <w:t>en proposant une IHM permettant de rentrer les différents éléments utiles à la définition des chaînes de traitement automatique.</w:t>
      </w:r>
    </w:p>
    <w:p w14:paraId="6BD4CB8F" w14:textId="5D195745" w:rsidR="005F53AA" w:rsidRDefault="005F53AA" w:rsidP="00D57AA4">
      <w:pPr>
        <w:pStyle w:val="Texte"/>
        <w:rPr>
          <w:rFonts w:ascii="Calibri" w:hAnsi="Calibri"/>
        </w:rPr>
      </w:pPr>
      <w:r w:rsidRPr="005F53AA">
        <w:rPr>
          <w:rFonts w:ascii="Calibri" w:hAnsi="Calibri"/>
          <w:u w:val="single"/>
        </w:rPr>
        <w:t>Nota :</w:t>
      </w:r>
      <w:r>
        <w:rPr>
          <w:rFonts w:ascii="Calibri" w:hAnsi="Calibri"/>
        </w:rPr>
        <w:t xml:space="preserve"> Ces IHM doivent être accessibles directement par un navigateur (i.e. possibilité de fonctionner sans l’IHM OSCAR/PHENIX) pour créer un fonctionnement autonome en utilisant toutes les briques de OSCAR/PHENIX disponibles.</w:t>
      </w:r>
    </w:p>
    <w:p w14:paraId="39ABF15B" w14:textId="5D0C0BA2" w:rsidR="00C73294" w:rsidRPr="00C73294" w:rsidRDefault="00C73294" w:rsidP="00C73294">
      <w:pPr>
        <w:pStyle w:val="Titre2"/>
        <w:rPr>
          <w:rFonts w:asciiTheme="minorHAnsi" w:hAnsiTheme="minorHAnsi" w:cstheme="minorHAnsi"/>
        </w:rPr>
      </w:pPr>
      <w:bookmarkStart w:id="23" w:name="_Toc149319798"/>
      <w:r w:rsidRPr="00C73294">
        <w:rPr>
          <w:rFonts w:asciiTheme="minorHAnsi" w:hAnsiTheme="minorHAnsi" w:cstheme="minorHAnsi"/>
        </w:rPr>
        <w:t>Entrées</w:t>
      </w:r>
      <w:bookmarkEnd w:id="23"/>
    </w:p>
    <w:p w14:paraId="39E9E53C" w14:textId="0A796E72" w:rsidR="00C73294" w:rsidRDefault="00C73294" w:rsidP="00D57AA4">
      <w:pPr>
        <w:pStyle w:val="Texte"/>
        <w:rPr>
          <w:rFonts w:ascii="Calibri" w:hAnsi="Calibri"/>
        </w:rPr>
      </w:pPr>
      <w:r>
        <w:rPr>
          <w:rFonts w:ascii="Calibri" w:hAnsi="Calibri"/>
        </w:rPr>
        <w:t>L’IHM doit permettre de définir :</w:t>
      </w:r>
    </w:p>
    <w:p w14:paraId="4BB38900" w14:textId="2A4447E2" w:rsidR="00C73294" w:rsidRDefault="00C73294">
      <w:pPr>
        <w:pStyle w:val="Texte"/>
        <w:numPr>
          <w:ilvl w:val="0"/>
          <w:numId w:val="5"/>
        </w:numPr>
        <w:rPr>
          <w:rFonts w:ascii="Calibri" w:hAnsi="Calibri"/>
        </w:rPr>
      </w:pPr>
      <w:r>
        <w:rPr>
          <w:rFonts w:ascii="Calibri" w:hAnsi="Calibri"/>
        </w:rPr>
        <w:t>Le répertoire et/ou le flux de données d’entrées</w:t>
      </w:r>
      <w:r w:rsidR="0053623B">
        <w:rPr>
          <w:rFonts w:ascii="Calibri" w:hAnsi="Calibri"/>
        </w:rPr>
        <w:t xml:space="preserve"> pouvant contenir des échantillons et/ou des PDW.</w:t>
      </w:r>
    </w:p>
    <w:p w14:paraId="4958DFC3" w14:textId="16665862" w:rsidR="00006C62" w:rsidRDefault="00006C62">
      <w:pPr>
        <w:pStyle w:val="Texte"/>
        <w:numPr>
          <w:ilvl w:val="1"/>
          <w:numId w:val="5"/>
        </w:numPr>
        <w:rPr>
          <w:rFonts w:ascii="Calibri" w:hAnsi="Calibri"/>
        </w:rPr>
      </w:pPr>
      <w:r>
        <w:rPr>
          <w:rFonts w:ascii="Calibri" w:hAnsi="Calibri"/>
        </w:rPr>
        <w:t>Les répertoires peuvent être locaux (i.e. sur un système équipé d’OSCAR/PHENIX) ou distant (NAS par exemple)</w:t>
      </w:r>
      <w:r w:rsidR="00504105">
        <w:rPr>
          <w:rFonts w:ascii="Calibri" w:hAnsi="Calibri"/>
        </w:rPr>
        <w:t xml:space="preserve"> et les sous-répertoires doivent pouvoir être parcourus également (éventuellement activé par un paramètre)</w:t>
      </w:r>
    </w:p>
    <w:p w14:paraId="1C005DE6" w14:textId="3DA7858A" w:rsidR="00AB45CA" w:rsidRDefault="00006C62" w:rsidP="00AB45CA">
      <w:pPr>
        <w:pStyle w:val="Texte"/>
        <w:numPr>
          <w:ilvl w:val="1"/>
          <w:numId w:val="5"/>
        </w:numPr>
        <w:rPr>
          <w:rFonts w:ascii="Calibri" w:hAnsi="Calibri"/>
        </w:rPr>
      </w:pPr>
      <w:r>
        <w:rPr>
          <w:rFonts w:ascii="Calibri" w:hAnsi="Calibri"/>
        </w:rPr>
        <w:t>Les flux de données sont des flux de type IP</w:t>
      </w:r>
      <w:r w:rsidR="0053623B">
        <w:rPr>
          <w:rFonts w:ascii="Calibri" w:hAnsi="Calibri"/>
        </w:rPr>
        <w:t>.</w:t>
      </w:r>
    </w:p>
    <w:p w14:paraId="0C74A438" w14:textId="70D288E2" w:rsidR="00C73294" w:rsidRDefault="00C73294">
      <w:pPr>
        <w:pStyle w:val="Texte"/>
        <w:numPr>
          <w:ilvl w:val="0"/>
          <w:numId w:val="5"/>
        </w:numPr>
        <w:rPr>
          <w:rFonts w:ascii="Calibri" w:hAnsi="Calibri"/>
        </w:rPr>
      </w:pPr>
      <w:r>
        <w:rPr>
          <w:rFonts w:ascii="Calibri" w:hAnsi="Calibri"/>
        </w:rPr>
        <w:t>Les traitements successifs</w:t>
      </w:r>
      <w:r w:rsidR="00494003">
        <w:rPr>
          <w:rFonts w:ascii="Calibri" w:hAnsi="Calibri"/>
        </w:rPr>
        <w:t xml:space="preserve"> (et leurs paramètres éventuels)</w:t>
      </w:r>
      <w:r>
        <w:rPr>
          <w:rFonts w:ascii="Calibri" w:hAnsi="Calibri"/>
        </w:rPr>
        <w:t xml:space="preserve"> de la chaîne parmi les traitements disponibles</w:t>
      </w:r>
      <w:r w:rsidR="00006C62">
        <w:rPr>
          <w:rFonts w:ascii="Calibri" w:hAnsi="Calibri"/>
        </w:rPr>
        <w:t xml:space="preserve"> ou des chaînes de traitements déjà définies (en BTA ou dans des fichiers </w:t>
      </w:r>
      <w:proofErr w:type="spellStart"/>
      <w:r w:rsidR="00006C62">
        <w:rPr>
          <w:rFonts w:ascii="Calibri" w:hAnsi="Calibri"/>
        </w:rPr>
        <w:t>json</w:t>
      </w:r>
      <w:proofErr w:type="spellEnd"/>
      <w:r w:rsidR="00006C62">
        <w:rPr>
          <w:rFonts w:ascii="Calibri" w:hAnsi="Calibri"/>
        </w:rPr>
        <w:t xml:space="preserve"> par exemple)</w:t>
      </w:r>
      <w:r>
        <w:rPr>
          <w:rFonts w:ascii="Calibri" w:hAnsi="Calibri"/>
        </w:rPr>
        <w:t>, comme cela est le cas en traitement de masse :</w:t>
      </w:r>
    </w:p>
    <w:p w14:paraId="632B4915" w14:textId="3CF31D42" w:rsidR="00C73294" w:rsidRDefault="00C73294">
      <w:pPr>
        <w:pStyle w:val="Texte"/>
        <w:numPr>
          <w:ilvl w:val="1"/>
          <w:numId w:val="5"/>
        </w:numPr>
        <w:rPr>
          <w:rFonts w:ascii="Calibri" w:hAnsi="Calibri"/>
        </w:rPr>
      </w:pPr>
      <w:r>
        <w:rPr>
          <w:rFonts w:ascii="Calibri" w:hAnsi="Calibri"/>
        </w:rPr>
        <w:t>Normalisation</w:t>
      </w:r>
    </w:p>
    <w:p w14:paraId="55B62E8A" w14:textId="081A8AB5" w:rsidR="00C73294" w:rsidRDefault="00C73294">
      <w:pPr>
        <w:pStyle w:val="Texte"/>
        <w:numPr>
          <w:ilvl w:val="1"/>
          <w:numId w:val="5"/>
        </w:numPr>
        <w:rPr>
          <w:rFonts w:ascii="Calibri" w:hAnsi="Calibri"/>
        </w:rPr>
      </w:pPr>
      <w:r>
        <w:rPr>
          <w:rFonts w:ascii="Calibri" w:hAnsi="Calibri"/>
        </w:rPr>
        <w:t>Caractérisation (</w:t>
      </w:r>
      <w:r w:rsidRPr="00C73294">
        <w:rPr>
          <w:rFonts w:ascii="Calibri" w:hAnsi="Calibri"/>
        </w:rPr>
        <w:sym w:font="Wingdings" w:char="F0F3"/>
      </w:r>
      <w:r>
        <w:rPr>
          <w:rFonts w:ascii="Calibri" w:hAnsi="Calibri"/>
        </w:rPr>
        <w:t xml:space="preserve"> traitement des échantillons) </w:t>
      </w:r>
    </w:p>
    <w:p w14:paraId="7BB0BC38" w14:textId="626590E6" w:rsidR="00C73294" w:rsidRDefault="00C73294">
      <w:pPr>
        <w:pStyle w:val="Texte"/>
        <w:numPr>
          <w:ilvl w:val="1"/>
          <w:numId w:val="5"/>
        </w:numPr>
        <w:rPr>
          <w:rFonts w:ascii="Calibri" w:hAnsi="Calibri"/>
        </w:rPr>
      </w:pPr>
      <w:r>
        <w:rPr>
          <w:rFonts w:ascii="Calibri" w:hAnsi="Calibri"/>
        </w:rPr>
        <w:t>Séparation</w:t>
      </w:r>
    </w:p>
    <w:p w14:paraId="7B42CDFF" w14:textId="5BD95F1F" w:rsidR="00C73294" w:rsidRDefault="00C73294">
      <w:pPr>
        <w:pStyle w:val="Texte"/>
        <w:numPr>
          <w:ilvl w:val="1"/>
          <w:numId w:val="5"/>
        </w:numPr>
        <w:rPr>
          <w:rFonts w:ascii="Calibri" w:hAnsi="Calibri"/>
        </w:rPr>
      </w:pPr>
      <w:r>
        <w:rPr>
          <w:rFonts w:ascii="Calibri" w:hAnsi="Calibri"/>
        </w:rPr>
        <w:t>Filtrage</w:t>
      </w:r>
    </w:p>
    <w:p w14:paraId="7061FC15" w14:textId="33205AA9" w:rsidR="00C73294" w:rsidRDefault="00C73294">
      <w:pPr>
        <w:pStyle w:val="Texte"/>
        <w:numPr>
          <w:ilvl w:val="1"/>
          <w:numId w:val="5"/>
        </w:numPr>
        <w:rPr>
          <w:rFonts w:ascii="Calibri" w:hAnsi="Calibri"/>
        </w:rPr>
      </w:pPr>
      <w:r>
        <w:rPr>
          <w:rFonts w:ascii="Calibri" w:hAnsi="Calibri"/>
        </w:rPr>
        <w:t>Pistage</w:t>
      </w:r>
    </w:p>
    <w:p w14:paraId="3246D4FC" w14:textId="61FBEEFC" w:rsidR="00C73294" w:rsidRDefault="00C73294">
      <w:pPr>
        <w:pStyle w:val="Texte"/>
        <w:numPr>
          <w:ilvl w:val="1"/>
          <w:numId w:val="5"/>
        </w:numPr>
        <w:rPr>
          <w:rFonts w:ascii="Calibri" w:hAnsi="Calibri"/>
        </w:rPr>
      </w:pPr>
      <w:r>
        <w:rPr>
          <w:rFonts w:ascii="Calibri" w:hAnsi="Calibri"/>
        </w:rPr>
        <w:t>Croisement</w:t>
      </w:r>
    </w:p>
    <w:p w14:paraId="246A7C34" w14:textId="77777777" w:rsidR="00AB45CA" w:rsidRDefault="00C73294" w:rsidP="00AB45CA">
      <w:pPr>
        <w:pStyle w:val="Texte"/>
        <w:numPr>
          <w:ilvl w:val="1"/>
          <w:numId w:val="5"/>
        </w:numPr>
        <w:rPr>
          <w:rFonts w:ascii="Calibri" w:hAnsi="Calibri"/>
        </w:rPr>
      </w:pPr>
      <w:r>
        <w:rPr>
          <w:rFonts w:ascii="Calibri" w:hAnsi="Calibri"/>
        </w:rPr>
        <w:t>…</w:t>
      </w:r>
    </w:p>
    <w:p w14:paraId="242B9F0C" w14:textId="77777777" w:rsidR="00AB45CA" w:rsidRDefault="00AB45CA" w:rsidP="00AB45CA">
      <w:pPr>
        <w:pStyle w:val="Texte"/>
        <w:numPr>
          <w:ilvl w:val="0"/>
          <w:numId w:val="5"/>
        </w:numPr>
        <w:rPr>
          <w:rFonts w:ascii="Calibri" w:hAnsi="Calibri"/>
        </w:rPr>
      </w:pPr>
      <w:r>
        <w:rPr>
          <w:rFonts w:ascii="Calibri" w:hAnsi="Calibri"/>
        </w:rPr>
        <w:t>Les paramètres de stockage des données :</w:t>
      </w:r>
    </w:p>
    <w:p w14:paraId="38816621" w14:textId="36A32FB0" w:rsidR="00AB45CA" w:rsidRDefault="00AB45CA" w:rsidP="00AB45CA">
      <w:pPr>
        <w:pStyle w:val="Texte"/>
        <w:numPr>
          <w:ilvl w:val="1"/>
          <w:numId w:val="5"/>
        </w:numPr>
        <w:rPr>
          <w:rFonts w:ascii="Calibri" w:hAnsi="Calibri"/>
        </w:rPr>
      </w:pPr>
      <w:r>
        <w:rPr>
          <w:rFonts w:ascii="Calibri" w:hAnsi="Calibri"/>
        </w:rPr>
        <w:t>Activation du stockage du flux en fichier MC</w:t>
      </w:r>
    </w:p>
    <w:p w14:paraId="1586BA4A" w14:textId="7DAF9C18" w:rsidR="00AB45CA" w:rsidRDefault="00AB45CA" w:rsidP="00AB45CA">
      <w:pPr>
        <w:pStyle w:val="Texte"/>
        <w:numPr>
          <w:ilvl w:val="2"/>
          <w:numId w:val="5"/>
        </w:numPr>
        <w:rPr>
          <w:rFonts w:ascii="Calibri" w:hAnsi="Calibri"/>
        </w:rPr>
      </w:pPr>
      <w:r>
        <w:rPr>
          <w:rFonts w:ascii="Calibri" w:hAnsi="Calibri"/>
        </w:rPr>
        <w:t>Durée maximale</w:t>
      </w:r>
    </w:p>
    <w:p w14:paraId="55045362" w14:textId="28371567" w:rsidR="00AB45CA" w:rsidRDefault="00AB45CA" w:rsidP="00AB45CA">
      <w:pPr>
        <w:pStyle w:val="Texte"/>
        <w:numPr>
          <w:ilvl w:val="2"/>
          <w:numId w:val="5"/>
        </w:numPr>
        <w:rPr>
          <w:rFonts w:ascii="Calibri" w:hAnsi="Calibri"/>
        </w:rPr>
      </w:pPr>
      <w:r>
        <w:rPr>
          <w:rFonts w:ascii="Calibri" w:hAnsi="Calibri"/>
        </w:rPr>
        <w:t>Taille maximale</w:t>
      </w:r>
    </w:p>
    <w:p w14:paraId="643CD859" w14:textId="798A8F28" w:rsidR="00AB45CA" w:rsidRDefault="00AB45CA" w:rsidP="00AB45CA">
      <w:pPr>
        <w:pStyle w:val="Texte"/>
        <w:numPr>
          <w:ilvl w:val="2"/>
          <w:numId w:val="5"/>
        </w:numPr>
        <w:rPr>
          <w:rFonts w:ascii="Calibri" w:hAnsi="Calibri"/>
        </w:rPr>
      </w:pPr>
      <w:r>
        <w:rPr>
          <w:rFonts w:ascii="Calibri" w:hAnsi="Calibri"/>
        </w:rPr>
        <w:t>Si les deux paramètres sont définis, le premier à être atteint fait basculer sur un nouveau fichier.</w:t>
      </w:r>
    </w:p>
    <w:p w14:paraId="190C255F" w14:textId="2973AAA1" w:rsidR="00C73294" w:rsidRPr="00AB45CA" w:rsidRDefault="00AB45CA" w:rsidP="00135EA9">
      <w:pPr>
        <w:pStyle w:val="Texte"/>
        <w:numPr>
          <w:ilvl w:val="1"/>
          <w:numId w:val="5"/>
        </w:numPr>
        <w:rPr>
          <w:rFonts w:ascii="Calibri" w:hAnsi="Calibri"/>
        </w:rPr>
      </w:pPr>
      <w:r w:rsidRPr="00AB45CA">
        <w:rPr>
          <w:rFonts w:ascii="Calibri" w:hAnsi="Calibri"/>
        </w:rPr>
        <w:t>Activation des résultats de traitement à chaque étape de la chaîne</w:t>
      </w:r>
    </w:p>
    <w:p w14:paraId="386FF149" w14:textId="77777777" w:rsidR="00AB45CA" w:rsidRDefault="00AB45CA" w:rsidP="00D57AA4">
      <w:pPr>
        <w:pStyle w:val="Texte"/>
        <w:rPr>
          <w:rFonts w:ascii="Calibri" w:hAnsi="Calibri"/>
        </w:rPr>
      </w:pPr>
    </w:p>
    <w:p w14:paraId="5E2C711A" w14:textId="5565AB78" w:rsidR="00C73294" w:rsidRDefault="00C73294" w:rsidP="00D57AA4">
      <w:pPr>
        <w:pStyle w:val="Texte"/>
        <w:rPr>
          <w:rFonts w:ascii="Calibri" w:hAnsi="Calibri"/>
        </w:rPr>
      </w:pPr>
      <w:r>
        <w:rPr>
          <w:rFonts w:ascii="Calibri" w:hAnsi="Calibri"/>
        </w:rPr>
        <w:t>L’IHM doit également permettre d’activer ou de désactiver une ou plusieurs chaînes de traitements automatiques.</w:t>
      </w:r>
    </w:p>
    <w:p w14:paraId="6CAF1815" w14:textId="211B7042" w:rsidR="00C73294" w:rsidRPr="00C73294" w:rsidRDefault="00C73294" w:rsidP="00C73294">
      <w:pPr>
        <w:pStyle w:val="Titre2"/>
        <w:rPr>
          <w:rFonts w:asciiTheme="minorHAnsi" w:hAnsiTheme="minorHAnsi" w:cstheme="minorHAnsi"/>
        </w:rPr>
      </w:pPr>
      <w:bookmarkStart w:id="24" w:name="_Toc149319799"/>
      <w:r w:rsidRPr="00C73294">
        <w:rPr>
          <w:rFonts w:asciiTheme="minorHAnsi" w:hAnsiTheme="minorHAnsi" w:cstheme="minorHAnsi"/>
        </w:rPr>
        <w:t>Sorties</w:t>
      </w:r>
      <w:bookmarkEnd w:id="24"/>
    </w:p>
    <w:p w14:paraId="66973717" w14:textId="436AE63D" w:rsidR="00C73294" w:rsidRDefault="00C73294" w:rsidP="00D57AA4">
      <w:pPr>
        <w:pStyle w:val="Texte"/>
        <w:rPr>
          <w:rFonts w:ascii="Calibri" w:hAnsi="Calibri"/>
        </w:rPr>
      </w:pPr>
      <w:r>
        <w:rPr>
          <w:rFonts w:ascii="Calibri" w:hAnsi="Calibri"/>
        </w:rPr>
        <w:t>La chaîne de traitement automatique alimente directement la base de résultat d’OSCAR/PHENIX.</w:t>
      </w:r>
    </w:p>
    <w:p w14:paraId="770F86E7" w14:textId="749CD0FB" w:rsidR="00C73294" w:rsidRDefault="00C73294" w:rsidP="00D57AA4">
      <w:pPr>
        <w:pStyle w:val="Texte"/>
        <w:rPr>
          <w:rFonts w:ascii="Calibri" w:hAnsi="Calibri"/>
        </w:rPr>
      </w:pPr>
      <w:r>
        <w:rPr>
          <w:rFonts w:ascii="Calibri" w:hAnsi="Calibri"/>
        </w:rPr>
        <w:t>Tous les résultats pourront donc être consultés via OSCAR/PHENIX.</w:t>
      </w:r>
    </w:p>
    <w:p w14:paraId="3F0A2D9C" w14:textId="318079D6" w:rsidR="00BA1800" w:rsidRDefault="00BA1800" w:rsidP="00D57AA4">
      <w:pPr>
        <w:pStyle w:val="Texte"/>
        <w:rPr>
          <w:rFonts w:ascii="Calibri" w:hAnsi="Calibri"/>
        </w:rPr>
      </w:pPr>
      <w:r>
        <w:rPr>
          <w:rFonts w:ascii="Calibri" w:hAnsi="Calibri"/>
        </w:rPr>
        <w:t xml:space="preserve">L’IHM doit permettre de visualiser </w:t>
      </w:r>
      <w:r w:rsidR="00BA74D4">
        <w:rPr>
          <w:rFonts w:ascii="Calibri" w:hAnsi="Calibri"/>
        </w:rPr>
        <w:t xml:space="preserve">l’état de la chaîne de traitement et </w:t>
      </w:r>
      <w:r>
        <w:rPr>
          <w:rFonts w:ascii="Calibri" w:hAnsi="Calibri"/>
        </w:rPr>
        <w:t>des statistiques sur les résultats générés par la chaîne de traitement.</w:t>
      </w:r>
    </w:p>
    <w:p w14:paraId="192355C7" w14:textId="22D6593C" w:rsidR="00006C62" w:rsidRPr="00D71C9A" w:rsidRDefault="00006C62" w:rsidP="00006C62">
      <w:pPr>
        <w:pStyle w:val="Titre2"/>
        <w:rPr>
          <w:rFonts w:asciiTheme="minorHAnsi" w:hAnsiTheme="minorHAnsi" w:cstheme="minorHAnsi"/>
        </w:rPr>
      </w:pPr>
      <w:bookmarkStart w:id="25" w:name="_Toc149319800"/>
      <w:r>
        <w:rPr>
          <w:rFonts w:asciiTheme="minorHAnsi" w:hAnsiTheme="minorHAnsi" w:cstheme="minorHAnsi"/>
        </w:rPr>
        <w:t>ACCES</w:t>
      </w:r>
      <w:bookmarkEnd w:id="25"/>
    </w:p>
    <w:p w14:paraId="7B9E796C" w14:textId="72BED604" w:rsidR="00006C62" w:rsidRDefault="00006C62" w:rsidP="00006C62">
      <w:pPr>
        <w:pStyle w:val="Texte"/>
        <w:rPr>
          <w:rFonts w:ascii="Calibri" w:hAnsi="Calibri"/>
        </w:rPr>
      </w:pPr>
      <w:r>
        <w:rPr>
          <w:rFonts w:ascii="Calibri" w:hAnsi="Calibri"/>
        </w:rPr>
        <w:t xml:space="preserve">Cette fonctionnalité doit être accessible </w:t>
      </w:r>
      <w:r w:rsidR="00520E37">
        <w:rPr>
          <w:rFonts w:ascii="Calibri" w:hAnsi="Calibri"/>
        </w:rPr>
        <w:t xml:space="preserve">uniquement </w:t>
      </w:r>
      <w:r>
        <w:rPr>
          <w:rFonts w:ascii="Calibri" w:hAnsi="Calibri"/>
        </w:rPr>
        <w:t>à des opérateurs ayant des droits d’administration.</w:t>
      </w:r>
    </w:p>
    <w:p w14:paraId="03E3CD12" w14:textId="48750508" w:rsidR="00006C62" w:rsidRDefault="00006C62" w:rsidP="00006C62">
      <w:pPr>
        <w:pStyle w:val="Texte"/>
        <w:rPr>
          <w:rFonts w:ascii="Calibri" w:hAnsi="Calibri"/>
        </w:rPr>
      </w:pPr>
      <w:r>
        <w:rPr>
          <w:rFonts w:ascii="Calibri" w:hAnsi="Calibri"/>
        </w:rPr>
        <w:lastRenderedPageBreak/>
        <w:t>Les autres opérateurs doivent en revanche pouvoir accéder aux résultats fournis par les chaînes de traitement automatique.</w:t>
      </w:r>
    </w:p>
    <w:p w14:paraId="1BCC7142" w14:textId="77777777" w:rsidR="00006C62" w:rsidRPr="00D71C9A" w:rsidRDefault="00006C62" w:rsidP="00006C62">
      <w:pPr>
        <w:pStyle w:val="Titre2"/>
        <w:rPr>
          <w:rFonts w:asciiTheme="minorHAnsi" w:hAnsiTheme="minorHAnsi" w:cstheme="minorHAnsi"/>
        </w:rPr>
      </w:pPr>
      <w:bookmarkStart w:id="26" w:name="_Toc149319801"/>
      <w:r w:rsidRPr="00D71C9A">
        <w:rPr>
          <w:rFonts w:asciiTheme="minorHAnsi" w:hAnsiTheme="minorHAnsi" w:cstheme="minorHAnsi"/>
        </w:rPr>
        <w:t>Intégration dans OSCAR/PHENIX</w:t>
      </w:r>
      <w:bookmarkEnd w:id="26"/>
    </w:p>
    <w:p w14:paraId="0D21A821" w14:textId="5739DA2F" w:rsidR="00006C62" w:rsidRDefault="00006C62" w:rsidP="00006C62">
      <w:pPr>
        <w:pStyle w:val="Texte"/>
        <w:rPr>
          <w:rFonts w:ascii="Calibri" w:hAnsi="Calibri"/>
        </w:rPr>
      </w:pPr>
      <w:r>
        <w:rPr>
          <w:rFonts w:ascii="Calibri" w:hAnsi="Calibri"/>
        </w:rPr>
        <w:t xml:space="preserve">L’IHM de configuration des chaînes de traitement automatique </w:t>
      </w:r>
      <w:proofErr w:type="gramStart"/>
      <w:r w:rsidR="00895A06">
        <w:rPr>
          <w:rFonts w:ascii="Calibri" w:hAnsi="Calibri"/>
        </w:rPr>
        <w:t>doit</w:t>
      </w:r>
      <w:proofErr w:type="gramEnd"/>
      <w:r w:rsidR="00895A06">
        <w:rPr>
          <w:rFonts w:ascii="Calibri" w:hAnsi="Calibri"/>
        </w:rPr>
        <w:t xml:space="preserve"> être accessible de façon indépendante de l’IHM OSCAR/PHENIX</w:t>
      </w:r>
      <w:r>
        <w:rPr>
          <w:rFonts w:ascii="Calibri" w:hAnsi="Calibri"/>
        </w:rPr>
        <w:t>.</w:t>
      </w:r>
      <w:r w:rsidR="00895A06">
        <w:rPr>
          <w:rFonts w:ascii="Calibri" w:hAnsi="Calibri"/>
        </w:rPr>
        <w:t xml:space="preserve"> Néanmoins lors de l’utilisation de l’IHM OSCAR/PHENIX, l’IHM de configuration doit également être disponible.</w:t>
      </w:r>
    </w:p>
    <w:p w14:paraId="1DAAA4AC" w14:textId="77777777" w:rsidR="00006C62" w:rsidRDefault="00006C62" w:rsidP="00006C62">
      <w:pPr>
        <w:pStyle w:val="Texte"/>
        <w:rPr>
          <w:rFonts w:ascii="Calibri" w:hAnsi="Calibri"/>
        </w:rPr>
      </w:pPr>
    </w:p>
    <w:p w14:paraId="2D55781F" w14:textId="77777777" w:rsidR="00C73294" w:rsidRPr="00AC6D89" w:rsidRDefault="00C73294" w:rsidP="00D57AA4">
      <w:pPr>
        <w:pStyle w:val="Texte"/>
        <w:rPr>
          <w:rFonts w:ascii="Calibri" w:hAnsi="Calibri"/>
        </w:rPr>
      </w:pPr>
    </w:p>
    <w:p w14:paraId="0F084330" w14:textId="77777777" w:rsidR="002C0947" w:rsidRDefault="002C0947">
      <w:pPr>
        <w:rPr>
          <w:rFonts w:ascii="Calibri" w:hAnsi="Calibri"/>
          <w:b/>
          <w:caps/>
          <w:kern w:val="28"/>
          <w:sz w:val="24"/>
          <w:u w:val="single"/>
        </w:rPr>
      </w:pPr>
      <w:r>
        <w:rPr>
          <w:rFonts w:ascii="Calibri" w:hAnsi="Calibri"/>
        </w:rPr>
        <w:br w:type="page"/>
      </w:r>
    </w:p>
    <w:p w14:paraId="054272EF" w14:textId="504C027D" w:rsidR="00D57AA4" w:rsidRDefault="00D57AA4" w:rsidP="00D57AA4">
      <w:pPr>
        <w:pStyle w:val="Titre1"/>
        <w:spacing w:before="320"/>
        <w:rPr>
          <w:rFonts w:ascii="Calibri" w:hAnsi="Calibri"/>
        </w:rPr>
      </w:pPr>
      <w:bookmarkStart w:id="27" w:name="_Toc149319802"/>
      <w:r>
        <w:rPr>
          <w:rFonts w:ascii="Calibri" w:hAnsi="Calibri"/>
        </w:rPr>
        <w:lastRenderedPageBreak/>
        <w:t>Connecteur de flux VITA-49</w:t>
      </w:r>
      <w:bookmarkEnd w:id="27"/>
    </w:p>
    <w:p w14:paraId="7D37BCB3" w14:textId="2568D223" w:rsidR="00D57AA4" w:rsidRDefault="002C0947" w:rsidP="00D57AA4">
      <w:pPr>
        <w:pStyle w:val="Texte"/>
        <w:rPr>
          <w:rFonts w:ascii="Calibri" w:hAnsi="Calibri"/>
        </w:rPr>
      </w:pPr>
      <w:r>
        <w:rPr>
          <w:rFonts w:ascii="Calibri" w:hAnsi="Calibri"/>
        </w:rPr>
        <w:t>De nombreux récepteurs RF disposent d’interface de contrôle et de données de type VITA-49. Afin de pouvoir connecter ce type de récepteur à notre solution OSCAR/PHENIX, il faut donc être capable de communiquer avec ces équipements afin de :</w:t>
      </w:r>
    </w:p>
    <w:p w14:paraId="41524D33" w14:textId="7B918903" w:rsidR="002C0947" w:rsidRDefault="002C0947">
      <w:pPr>
        <w:pStyle w:val="Texte"/>
        <w:numPr>
          <w:ilvl w:val="0"/>
          <w:numId w:val="8"/>
        </w:numPr>
        <w:rPr>
          <w:rFonts w:ascii="Calibri" w:hAnsi="Calibri"/>
        </w:rPr>
      </w:pPr>
      <w:r>
        <w:rPr>
          <w:rFonts w:ascii="Calibri" w:hAnsi="Calibri"/>
        </w:rPr>
        <w:t>Les paramétrer,</w:t>
      </w:r>
    </w:p>
    <w:p w14:paraId="2306A23C" w14:textId="5E8A52A6" w:rsidR="002C0947" w:rsidRDefault="002C0947">
      <w:pPr>
        <w:pStyle w:val="Texte"/>
        <w:numPr>
          <w:ilvl w:val="0"/>
          <w:numId w:val="8"/>
        </w:numPr>
        <w:rPr>
          <w:rFonts w:ascii="Calibri" w:hAnsi="Calibri"/>
        </w:rPr>
      </w:pPr>
      <w:r>
        <w:rPr>
          <w:rFonts w:ascii="Calibri" w:hAnsi="Calibri"/>
        </w:rPr>
        <w:t>Récupérer les données échantillonnées,</w:t>
      </w:r>
    </w:p>
    <w:p w14:paraId="1B6A4ACF" w14:textId="1693245C" w:rsidR="002C0947" w:rsidRDefault="002C0947">
      <w:pPr>
        <w:pStyle w:val="Texte"/>
        <w:numPr>
          <w:ilvl w:val="0"/>
          <w:numId w:val="8"/>
        </w:numPr>
        <w:rPr>
          <w:rFonts w:ascii="Calibri" w:hAnsi="Calibri"/>
        </w:rPr>
      </w:pPr>
      <w:r>
        <w:rPr>
          <w:rFonts w:ascii="Calibri" w:hAnsi="Calibri"/>
        </w:rPr>
        <w:t>Récupérer les informations d’état.</w:t>
      </w:r>
    </w:p>
    <w:p w14:paraId="1689A0A5" w14:textId="77777777" w:rsidR="002C0947" w:rsidRDefault="002C0947" w:rsidP="00D57AA4">
      <w:pPr>
        <w:pStyle w:val="Texte"/>
        <w:rPr>
          <w:rFonts w:ascii="Calibri" w:hAnsi="Calibri"/>
        </w:rPr>
      </w:pPr>
    </w:p>
    <w:p w14:paraId="2B45D3DF" w14:textId="2225532C" w:rsidR="002C0947" w:rsidRDefault="002C0947" w:rsidP="00D57AA4">
      <w:pPr>
        <w:pStyle w:val="Texte"/>
        <w:rPr>
          <w:rFonts w:ascii="Calibri" w:hAnsi="Calibri"/>
        </w:rPr>
      </w:pPr>
      <w:r w:rsidRPr="002C0947">
        <w:rPr>
          <w:rFonts w:ascii="Calibri" w:hAnsi="Calibri"/>
          <w:u w:val="single"/>
        </w:rPr>
        <w:t xml:space="preserve">Nota : </w:t>
      </w:r>
      <w:r>
        <w:rPr>
          <w:rFonts w:ascii="Calibri" w:hAnsi="Calibri"/>
        </w:rPr>
        <w:t>des fichiers d’enregistrements peuvent également être au format VITA-49.</w:t>
      </w:r>
    </w:p>
    <w:p w14:paraId="31FB4017" w14:textId="78C7D7EE" w:rsidR="002C0947" w:rsidRDefault="002C0947" w:rsidP="00D57AA4">
      <w:pPr>
        <w:pStyle w:val="Texte"/>
        <w:rPr>
          <w:rFonts w:ascii="Calibri" w:hAnsi="Calibri"/>
        </w:rPr>
      </w:pPr>
    </w:p>
    <w:p w14:paraId="25B3AC7D" w14:textId="2E4B28FF" w:rsidR="00520E37" w:rsidRDefault="00520E37" w:rsidP="00D57AA4">
      <w:pPr>
        <w:pStyle w:val="Texte"/>
        <w:rPr>
          <w:rFonts w:ascii="Calibri" w:hAnsi="Calibri"/>
        </w:rPr>
      </w:pPr>
      <w:r>
        <w:rPr>
          <w:rFonts w:ascii="Calibri" w:hAnsi="Calibri"/>
        </w:rPr>
        <w:t>Les flux et les paramètres de contrôle/commande pouvant être spécifiques à un récepteur, il sera nécessaire de définir ces éléments via une IHM et/ou un fichier de configuration mappant les éléments nécessaires au bon contrôle du récepteur et au bon décodage des données.</w:t>
      </w:r>
    </w:p>
    <w:p w14:paraId="3A6EC1D8" w14:textId="30F81A3C" w:rsidR="00520E37" w:rsidRPr="00520E37" w:rsidRDefault="00520E37" w:rsidP="00520E37">
      <w:pPr>
        <w:pStyle w:val="Titre2"/>
        <w:rPr>
          <w:rFonts w:asciiTheme="minorHAnsi" w:hAnsiTheme="minorHAnsi" w:cstheme="minorHAnsi"/>
        </w:rPr>
      </w:pPr>
      <w:bookmarkStart w:id="28" w:name="_Toc149319803"/>
      <w:r w:rsidRPr="00520E37">
        <w:rPr>
          <w:rFonts w:asciiTheme="minorHAnsi" w:hAnsiTheme="minorHAnsi" w:cstheme="minorHAnsi"/>
        </w:rPr>
        <w:t>Entrées</w:t>
      </w:r>
      <w:bookmarkEnd w:id="28"/>
    </w:p>
    <w:p w14:paraId="39134ECF" w14:textId="2AD16916" w:rsidR="00520E37" w:rsidRDefault="00504105" w:rsidP="00D57AA4">
      <w:pPr>
        <w:pStyle w:val="Texte"/>
        <w:rPr>
          <w:rFonts w:ascii="Calibri" w:hAnsi="Calibri"/>
        </w:rPr>
      </w:pPr>
      <w:r>
        <w:rPr>
          <w:rFonts w:ascii="Calibri" w:hAnsi="Calibri"/>
        </w:rPr>
        <w:t>Les paramètres du connecteur de flux VITA-49 sont :</w:t>
      </w:r>
    </w:p>
    <w:p w14:paraId="3EB936C0" w14:textId="30400C1F" w:rsidR="00504105" w:rsidRDefault="00504105" w:rsidP="00504105">
      <w:pPr>
        <w:pStyle w:val="Texte"/>
        <w:numPr>
          <w:ilvl w:val="0"/>
          <w:numId w:val="8"/>
        </w:numPr>
        <w:rPr>
          <w:rFonts w:ascii="Calibri" w:hAnsi="Calibri"/>
        </w:rPr>
      </w:pPr>
      <w:r>
        <w:rPr>
          <w:rFonts w:ascii="Calibri" w:hAnsi="Calibri"/>
        </w:rPr>
        <w:t>L’adresse IP et le port de l’émetteur du flux,</w:t>
      </w:r>
    </w:p>
    <w:p w14:paraId="505DD2BF" w14:textId="58F42B19" w:rsidR="00504105" w:rsidRDefault="00504105" w:rsidP="00504105">
      <w:pPr>
        <w:pStyle w:val="Texte"/>
        <w:numPr>
          <w:ilvl w:val="0"/>
          <w:numId w:val="8"/>
        </w:numPr>
        <w:rPr>
          <w:rFonts w:ascii="Calibri" w:hAnsi="Calibri"/>
        </w:rPr>
      </w:pPr>
      <w:r>
        <w:rPr>
          <w:rFonts w:ascii="Calibri" w:hAnsi="Calibri"/>
        </w:rPr>
        <w:t>Le type et les paramètres configurables du récepteur (en cas de contrôle/commande),</w:t>
      </w:r>
    </w:p>
    <w:p w14:paraId="2A2654FF" w14:textId="0C87240A" w:rsidR="00504105" w:rsidRDefault="00504105" w:rsidP="00504105">
      <w:pPr>
        <w:pStyle w:val="Texte"/>
        <w:numPr>
          <w:ilvl w:val="0"/>
          <w:numId w:val="8"/>
        </w:numPr>
        <w:rPr>
          <w:rFonts w:ascii="Calibri" w:hAnsi="Calibri"/>
        </w:rPr>
      </w:pPr>
      <w:r>
        <w:rPr>
          <w:rFonts w:ascii="Calibri" w:hAnsi="Calibri"/>
        </w:rPr>
        <w:t>L’activation d’un flux de sortie,</w:t>
      </w:r>
    </w:p>
    <w:p w14:paraId="243B165C" w14:textId="3844F0EA" w:rsidR="00504105" w:rsidRDefault="00504105" w:rsidP="00504105">
      <w:pPr>
        <w:pStyle w:val="Texte"/>
        <w:numPr>
          <w:ilvl w:val="0"/>
          <w:numId w:val="8"/>
        </w:numPr>
        <w:rPr>
          <w:rFonts w:ascii="Calibri" w:hAnsi="Calibri"/>
        </w:rPr>
      </w:pPr>
      <w:r>
        <w:rPr>
          <w:rFonts w:ascii="Calibri" w:hAnsi="Calibri"/>
        </w:rPr>
        <w:t>Les paramètres de stockage du contenu du flux :</w:t>
      </w:r>
    </w:p>
    <w:p w14:paraId="6D05CAF2" w14:textId="47DB0EB5" w:rsidR="00504105" w:rsidRDefault="00504105" w:rsidP="00504105">
      <w:pPr>
        <w:pStyle w:val="Texte"/>
        <w:numPr>
          <w:ilvl w:val="1"/>
          <w:numId w:val="8"/>
        </w:numPr>
        <w:rPr>
          <w:rFonts w:ascii="Calibri" w:hAnsi="Calibri"/>
        </w:rPr>
      </w:pPr>
      <w:r>
        <w:rPr>
          <w:rFonts w:ascii="Calibri" w:hAnsi="Calibri"/>
        </w:rPr>
        <w:t>Activation,</w:t>
      </w:r>
    </w:p>
    <w:p w14:paraId="2B1D63DC" w14:textId="39D01D75" w:rsidR="00504105" w:rsidRDefault="00504105" w:rsidP="00504105">
      <w:pPr>
        <w:pStyle w:val="Texte"/>
        <w:numPr>
          <w:ilvl w:val="1"/>
          <w:numId w:val="8"/>
        </w:numPr>
        <w:rPr>
          <w:rFonts w:ascii="Calibri" w:hAnsi="Calibri"/>
        </w:rPr>
      </w:pPr>
      <w:r>
        <w:rPr>
          <w:rFonts w:ascii="Calibri" w:hAnsi="Calibri"/>
        </w:rPr>
        <w:t>Répertoire de destination,</w:t>
      </w:r>
    </w:p>
    <w:p w14:paraId="340AA3D8" w14:textId="0006D3F8" w:rsidR="00504105" w:rsidRPr="00504105" w:rsidRDefault="00504105" w:rsidP="00F61E54">
      <w:pPr>
        <w:pStyle w:val="Texte"/>
        <w:numPr>
          <w:ilvl w:val="1"/>
          <w:numId w:val="8"/>
        </w:numPr>
        <w:rPr>
          <w:rFonts w:ascii="Calibri" w:hAnsi="Calibri"/>
        </w:rPr>
      </w:pPr>
      <w:r w:rsidRPr="00504105">
        <w:rPr>
          <w:rFonts w:ascii="Calibri" w:hAnsi="Calibri"/>
        </w:rPr>
        <w:t>Durée maximale et/ou taille maximale (</w:t>
      </w:r>
      <w:r>
        <w:rPr>
          <w:rFonts w:ascii="Calibri" w:hAnsi="Calibri"/>
        </w:rPr>
        <w:t>s</w:t>
      </w:r>
      <w:r w:rsidRPr="00504105">
        <w:rPr>
          <w:rFonts w:ascii="Calibri" w:hAnsi="Calibri"/>
        </w:rPr>
        <w:t>i les deux paramètres sont définis, le premier à être atteint fait basculer sur un nouveau fichier</w:t>
      </w:r>
      <w:r>
        <w:rPr>
          <w:rFonts w:ascii="Calibri" w:hAnsi="Calibri"/>
        </w:rPr>
        <w:t>).</w:t>
      </w:r>
    </w:p>
    <w:p w14:paraId="3BEE3F50" w14:textId="72F3132D" w:rsidR="00520E37" w:rsidRDefault="00520E37" w:rsidP="00520E37">
      <w:pPr>
        <w:pStyle w:val="Titre2"/>
        <w:rPr>
          <w:rFonts w:asciiTheme="minorHAnsi" w:hAnsiTheme="minorHAnsi" w:cstheme="minorHAnsi"/>
        </w:rPr>
      </w:pPr>
      <w:bookmarkStart w:id="29" w:name="_Toc149319804"/>
      <w:r w:rsidRPr="00520E37">
        <w:rPr>
          <w:rFonts w:asciiTheme="minorHAnsi" w:hAnsiTheme="minorHAnsi" w:cstheme="minorHAnsi"/>
        </w:rPr>
        <w:t>Sorties</w:t>
      </w:r>
      <w:bookmarkEnd w:id="29"/>
    </w:p>
    <w:p w14:paraId="7233986F" w14:textId="7C35B72A" w:rsidR="00520E37" w:rsidRDefault="00504105" w:rsidP="00520E37">
      <w:pPr>
        <w:pStyle w:val="Texte"/>
        <w:rPr>
          <w:rFonts w:ascii="Calibri" w:hAnsi="Calibri"/>
        </w:rPr>
      </w:pPr>
      <w:r>
        <w:rPr>
          <w:rFonts w:ascii="Calibri" w:hAnsi="Calibri"/>
        </w:rPr>
        <w:t>Si un flux de sortie est configuré, le connecteur de flux VITA-49 permet de ressortir un flux de données alimentant les chaînes de traitement PHENIX de type temps contraint.</w:t>
      </w:r>
    </w:p>
    <w:p w14:paraId="33C0CAE2" w14:textId="201CB6B4" w:rsidR="006B1987" w:rsidRPr="00520E37" w:rsidRDefault="006B1987" w:rsidP="00520E37">
      <w:pPr>
        <w:pStyle w:val="Texte"/>
        <w:rPr>
          <w:rFonts w:ascii="Calibri" w:hAnsi="Calibri"/>
        </w:rPr>
      </w:pPr>
      <w:r>
        <w:rPr>
          <w:rFonts w:ascii="Calibri" w:hAnsi="Calibri"/>
        </w:rPr>
        <w:t>Dans le cas de stockage de fichier, les fichiers seront au format MC.</w:t>
      </w:r>
    </w:p>
    <w:p w14:paraId="0C182336" w14:textId="77777777" w:rsidR="00520E37" w:rsidRPr="00D71C9A" w:rsidRDefault="00520E37" w:rsidP="00520E37">
      <w:pPr>
        <w:pStyle w:val="Titre2"/>
        <w:rPr>
          <w:rFonts w:asciiTheme="minorHAnsi" w:hAnsiTheme="minorHAnsi" w:cstheme="minorHAnsi"/>
        </w:rPr>
      </w:pPr>
      <w:bookmarkStart w:id="30" w:name="_Toc149319805"/>
      <w:r>
        <w:rPr>
          <w:rFonts w:asciiTheme="minorHAnsi" w:hAnsiTheme="minorHAnsi" w:cstheme="minorHAnsi"/>
        </w:rPr>
        <w:t>ACCES</w:t>
      </w:r>
      <w:bookmarkEnd w:id="30"/>
    </w:p>
    <w:p w14:paraId="262F9744" w14:textId="54DE468E" w:rsidR="00520E37" w:rsidRDefault="00520E37" w:rsidP="00D57AA4">
      <w:pPr>
        <w:pStyle w:val="Texte"/>
        <w:rPr>
          <w:rFonts w:ascii="Calibri" w:hAnsi="Calibri"/>
        </w:rPr>
      </w:pPr>
      <w:r>
        <w:rPr>
          <w:rFonts w:ascii="Calibri" w:hAnsi="Calibri"/>
        </w:rPr>
        <w:t>La définition d’un nouveau type de récepteur doit être accessible uniquement à des opérateurs ayant des droits d’administration.</w:t>
      </w:r>
    </w:p>
    <w:p w14:paraId="3D6DA15C" w14:textId="77777777" w:rsidR="00520E37" w:rsidRPr="00D71C9A" w:rsidRDefault="00520E37" w:rsidP="00520E37">
      <w:pPr>
        <w:pStyle w:val="Titre2"/>
        <w:rPr>
          <w:rFonts w:asciiTheme="minorHAnsi" w:hAnsiTheme="minorHAnsi" w:cstheme="minorHAnsi"/>
        </w:rPr>
      </w:pPr>
      <w:bookmarkStart w:id="31" w:name="_Toc149319806"/>
      <w:r w:rsidRPr="00D71C9A">
        <w:rPr>
          <w:rFonts w:asciiTheme="minorHAnsi" w:hAnsiTheme="minorHAnsi" w:cstheme="minorHAnsi"/>
        </w:rPr>
        <w:t>Intégration dans OSCAR/PHENIX</w:t>
      </w:r>
      <w:bookmarkEnd w:id="31"/>
    </w:p>
    <w:p w14:paraId="23A424E1" w14:textId="068F2090" w:rsidR="00520E37" w:rsidRDefault="003024FD" w:rsidP="00D57AA4">
      <w:pPr>
        <w:pStyle w:val="Texte"/>
        <w:rPr>
          <w:rFonts w:ascii="Calibri" w:hAnsi="Calibri"/>
        </w:rPr>
      </w:pPr>
      <w:r>
        <w:rPr>
          <w:rFonts w:ascii="Calibri" w:hAnsi="Calibri"/>
        </w:rPr>
        <w:t>L’IHM OSCAR/PHENIX doit permettre de :</w:t>
      </w:r>
    </w:p>
    <w:p w14:paraId="3BE0E8D6" w14:textId="4E4360E2" w:rsidR="003024FD" w:rsidRDefault="003024FD" w:rsidP="003024FD">
      <w:pPr>
        <w:pStyle w:val="Texte"/>
        <w:numPr>
          <w:ilvl w:val="0"/>
          <w:numId w:val="8"/>
        </w:numPr>
        <w:rPr>
          <w:rFonts w:ascii="Calibri" w:hAnsi="Calibri"/>
        </w:rPr>
      </w:pPr>
      <w:r>
        <w:rPr>
          <w:rFonts w:ascii="Calibri" w:hAnsi="Calibri"/>
        </w:rPr>
        <w:t>Définir une chaîne de traitement temps contraint en commençant par un connecteur de flux VITA-49,</w:t>
      </w:r>
    </w:p>
    <w:p w14:paraId="30CD3665" w14:textId="69AB865A" w:rsidR="003024FD" w:rsidRDefault="003024FD" w:rsidP="003024FD">
      <w:pPr>
        <w:pStyle w:val="Texte"/>
        <w:numPr>
          <w:ilvl w:val="0"/>
          <w:numId w:val="8"/>
        </w:numPr>
        <w:rPr>
          <w:rFonts w:ascii="Calibri" w:hAnsi="Calibri"/>
        </w:rPr>
      </w:pPr>
      <w:r>
        <w:rPr>
          <w:rFonts w:ascii="Calibri" w:hAnsi="Calibri"/>
        </w:rPr>
        <w:t>Paramétrer le récepteur et éventuellement son plan de balayage,</w:t>
      </w:r>
    </w:p>
    <w:p w14:paraId="316F14C1" w14:textId="5B910BA4" w:rsidR="003024FD" w:rsidRDefault="003024FD" w:rsidP="004C23F9">
      <w:pPr>
        <w:pStyle w:val="Texte"/>
        <w:numPr>
          <w:ilvl w:val="0"/>
          <w:numId w:val="8"/>
        </w:numPr>
        <w:rPr>
          <w:rFonts w:ascii="Calibri" w:hAnsi="Calibri"/>
        </w:rPr>
      </w:pPr>
      <w:r w:rsidRPr="003024FD">
        <w:rPr>
          <w:rFonts w:ascii="Calibri" w:hAnsi="Calibri"/>
        </w:rPr>
        <w:t>Contrôler la chaîne de traitement</w:t>
      </w:r>
      <w:r>
        <w:rPr>
          <w:rFonts w:ascii="Calibri" w:hAnsi="Calibri"/>
        </w:rPr>
        <w:t> : démarrage/arrêt, fréquence d’écoute et/ou plan de balayage, gain…</w:t>
      </w:r>
    </w:p>
    <w:p w14:paraId="42C3E4B1" w14:textId="77777777" w:rsidR="003024FD" w:rsidRPr="003024FD" w:rsidRDefault="003024FD" w:rsidP="003024FD">
      <w:pPr>
        <w:pStyle w:val="Texte"/>
        <w:rPr>
          <w:rFonts w:ascii="Calibri" w:hAnsi="Calibri"/>
        </w:rPr>
      </w:pPr>
    </w:p>
    <w:p w14:paraId="782FBC76" w14:textId="3BC39048" w:rsidR="00FC753A" w:rsidRDefault="003024FD">
      <w:pPr>
        <w:rPr>
          <w:rFonts w:ascii="Calibri" w:hAnsi="Calibri"/>
          <w:b/>
          <w:caps/>
          <w:kern w:val="28"/>
          <w:sz w:val="24"/>
          <w:u w:val="single"/>
        </w:rPr>
      </w:pPr>
      <w:r>
        <w:rPr>
          <w:rFonts w:ascii="Calibri" w:hAnsi="Calibri"/>
        </w:rPr>
        <w:br w:type="page"/>
      </w:r>
    </w:p>
    <w:p w14:paraId="6140012F" w14:textId="746F9839" w:rsidR="00D57AA4" w:rsidRDefault="00D57AA4" w:rsidP="00D57AA4">
      <w:pPr>
        <w:pStyle w:val="Titre1"/>
        <w:spacing w:before="320"/>
        <w:rPr>
          <w:rFonts w:ascii="Calibri" w:hAnsi="Calibri"/>
        </w:rPr>
      </w:pPr>
      <w:bookmarkStart w:id="32" w:name="_Toc149319807"/>
      <w:r>
        <w:rPr>
          <w:rFonts w:ascii="Calibri" w:hAnsi="Calibri"/>
        </w:rPr>
        <w:lastRenderedPageBreak/>
        <w:t>Intégration d’un module COMINT (Decodio)</w:t>
      </w:r>
      <w:bookmarkEnd w:id="32"/>
    </w:p>
    <w:p w14:paraId="78F95475" w14:textId="1029F93A" w:rsidR="003062C6" w:rsidRDefault="00432ACD" w:rsidP="00D57AA4">
      <w:pPr>
        <w:pStyle w:val="Texte"/>
        <w:rPr>
          <w:rFonts w:ascii="Calibri" w:hAnsi="Calibri"/>
        </w:rPr>
      </w:pPr>
      <w:r>
        <w:rPr>
          <w:rFonts w:ascii="Calibri" w:hAnsi="Calibri"/>
        </w:rPr>
        <w:t>Afin de disposer d’une solution de détection et de décodage de données COMINT, le logiciel DECODIO doit être intégré. Il doit pouvoir être appelé comme un module de traitement sur des données de type échantillons.</w:t>
      </w:r>
    </w:p>
    <w:p w14:paraId="37DB4603" w14:textId="77777777" w:rsidR="00432ACD" w:rsidRPr="00520E37" w:rsidRDefault="00432ACD" w:rsidP="00432ACD">
      <w:pPr>
        <w:pStyle w:val="Titre2"/>
        <w:rPr>
          <w:rFonts w:asciiTheme="minorHAnsi" w:hAnsiTheme="minorHAnsi" w:cstheme="minorHAnsi"/>
        </w:rPr>
      </w:pPr>
      <w:bookmarkStart w:id="33" w:name="_Toc149319808"/>
      <w:r w:rsidRPr="00520E37">
        <w:rPr>
          <w:rFonts w:asciiTheme="minorHAnsi" w:hAnsiTheme="minorHAnsi" w:cstheme="minorHAnsi"/>
        </w:rPr>
        <w:t>Entrées</w:t>
      </w:r>
      <w:bookmarkEnd w:id="33"/>
    </w:p>
    <w:p w14:paraId="6F4138F3" w14:textId="79F998EB" w:rsidR="00857F8A" w:rsidRDefault="00857F8A" w:rsidP="00432ACD">
      <w:pPr>
        <w:pStyle w:val="Texte"/>
        <w:rPr>
          <w:rFonts w:ascii="Calibri" w:hAnsi="Calibri"/>
        </w:rPr>
      </w:pPr>
      <w:r>
        <w:rPr>
          <w:rFonts w:ascii="Calibri" w:hAnsi="Calibri"/>
        </w:rPr>
        <w:t>Les données d’entrées du module sont systématiquement des échantillons I/Q.</w:t>
      </w:r>
    </w:p>
    <w:p w14:paraId="45392338" w14:textId="77777777" w:rsidR="00857F8A" w:rsidRDefault="00857F8A" w:rsidP="00432ACD">
      <w:pPr>
        <w:pStyle w:val="Texte"/>
        <w:rPr>
          <w:rFonts w:ascii="Calibri" w:hAnsi="Calibri"/>
        </w:rPr>
      </w:pPr>
      <w:r>
        <w:rPr>
          <w:rFonts w:ascii="Calibri" w:hAnsi="Calibri"/>
        </w:rPr>
        <w:t>Cependant selon les paramètres de l’acquisition (largeur de bande, fréquence d’écoute…), DECODIO pourra être alimenté :</w:t>
      </w:r>
    </w:p>
    <w:p w14:paraId="7219A7F8" w14:textId="1CF46056" w:rsidR="00432ACD" w:rsidRDefault="00857F8A" w:rsidP="00857F8A">
      <w:pPr>
        <w:pStyle w:val="Texte"/>
        <w:numPr>
          <w:ilvl w:val="0"/>
          <w:numId w:val="16"/>
        </w:numPr>
        <w:rPr>
          <w:rFonts w:ascii="Calibri" w:hAnsi="Calibri"/>
        </w:rPr>
      </w:pPr>
      <w:proofErr w:type="gramStart"/>
      <w:r>
        <w:rPr>
          <w:rFonts w:ascii="Calibri" w:hAnsi="Calibri"/>
        </w:rPr>
        <w:t>par</w:t>
      </w:r>
      <w:proofErr w:type="gramEnd"/>
      <w:r>
        <w:rPr>
          <w:rFonts w:ascii="Calibri" w:hAnsi="Calibri"/>
        </w:rPr>
        <w:t xml:space="preserve"> les échantillons d’un flux ou d’un fichier sans filtrage,</w:t>
      </w:r>
    </w:p>
    <w:p w14:paraId="105EECD4" w14:textId="35E15A7B" w:rsidR="00857F8A" w:rsidRDefault="00857F8A" w:rsidP="00857F8A">
      <w:pPr>
        <w:pStyle w:val="Texte"/>
        <w:numPr>
          <w:ilvl w:val="0"/>
          <w:numId w:val="16"/>
        </w:numPr>
        <w:rPr>
          <w:rFonts w:ascii="Calibri" w:hAnsi="Calibri"/>
        </w:rPr>
      </w:pPr>
      <w:proofErr w:type="gramStart"/>
      <w:r>
        <w:rPr>
          <w:rFonts w:ascii="Calibri" w:hAnsi="Calibri"/>
        </w:rPr>
        <w:t>par</w:t>
      </w:r>
      <w:proofErr w:type="gramEnd"/>
      <w:r>
        <w:rPr>
          <w:rFonts w:ascii="Calibri" w:hAnsi="Calibri"/>
        </w:rPr>
        <w:t xml:space="preserve"> </w:t>
      </w:r>
      <w:r w:rsidR="00FF7230">
        <w:rPr>
          <w:rFonts w:ascii="Calibri" w:hAnsi="Calibri"/>
        </w:rPr>
        <w:t xml:space="preserve">un ou plusieurs canaux </w:t>
      </w:r>
      <w:r>
        <w:rPr>
          <w:rFonts w:ascii="Calibri" w:hAnsi="Calibri"/>
        </w:rPr>
        <w:t>d</w:t>
      </w:r>
      <w:r w:rsidR="00FF7230">
        <w:rPr>
          <w:rFonts w:ascii="Calibri" w:hAnsi="Calibri"/>
        </w:rPr>
        <w:t>’</w:t>
      </w:r>
      <w:r>
        <w:rPr>
          <w:rFonts w:ascii="Calibri" w:hAnsi="Calibri"/>
        </w:rPr>
        <w:t>échantillons filtrés (et éventuellement décimés) d’un flux ou d’un fichier</w:t>
      </w:r>
      <w:r w:rsidR="00FF7230">
        <w:rPr>
          <w:rFonts w:ascii="Calibri" w:hAnsi="Calibri"/>
        </w:rPr>
        <w:t>. Ces canaux doivent pouvoir être sélectionnés dans une liste prédéfinie (basée sur la connaissance des émetteurs de communication « classique ») ou configurés manuellement via une fréquence centrale et une largeur de bande.</w:t>
      </w:r>
    </w:p>
    <w:p w14:paraId="7DE78C5B" w14:textId="77777777" w:rsidR="00857F8A" w:rsidRDefault="00857F8A" w:rsidP="00432ACD">
      <w:pPr>
        <w:pStyle w:val="Texte"/>
        <w:rPr>
          <w:rFonts w:ascii="Calibri" w:hAnsi="Calibri"/>
        </w:rPr>
      </w:pPr>
    </w:p>
    <w:p w14:paraId="5D4DCEDA" w14:textId="77777777" w:rsidR="00432ACD" w:rsidRDefault="00432ACD" w:rsidP="00432ACD">
      <w:pPr>
        <w:pStyle w:val="Titre2"/>
        <w:rPr>
          <w:rFonts w:asciiTheme="minorHAnsi" w:hAnsiTheme="minorHAnsi" w:cstheme="minorHAnsi"/>
        </w:rPr>
      </w:pPr>
      <w:bookmarkStart w:id="34" w:name="_Toc149319809"/>
      <w:r w:rsidRPr="00520E37">
        <w:rPr>
          <w:rFonts w:asciiTheme="minorHAnsi" w:hAnsiTheme="minorHAnsi" w:cstheme="minorHAnsi"/>
        </w:rPr>
        <w:t>Sorties</w:t>
      </w:r>
      <w:bookmarkEnd w:id="34"/>
    </w:p>
    <w:p w14:paraId="0D05617B" w14:textId="54C54433" w:rsidR="00432ACD" w:rsidRDefault="00FF7230" w:rsidP="00432ACD">
      <w:pPr>
        <w:pStyle w:val="Texte"/>
        <w:rPr>
          <w:rFonts w:ascii="Calibri" w:hAnsi="Calibri"/>
        </w:rPr>
      </w:pPr>
      <w:r>
        <w:rPr>
          <w:rFonts w:ascii="Calibri" w:hAnsi="Calibri"/>
        </w:rPr>
        <w:t>Les sorties du module COMINT doivent permettre d’accéder à l’ensemble des informations fournies par l’outil DECODIO. Pour cela le format MC pourra être adapté afin d’ajouter des champs spécifiques aux interceptions COMINT.</w:t>
      </w:r>
    </w:p>
    <w:p w14:paraId="2ED62F72" w14:textId="22CA8653" w:rsidR="00FF7230" w:rsidRDefault="00FF7230" w:rsidP="00432ACD">
      <w:pPr>
        <w:pStyle w:val="Texte"/>
        <w:rPr>
          <w:rFonts w:ascii="Calibri" w:hAnsi="Calibri"/>
        </w:rPr>
      </w:pPr>
      <w:r>
        <w:rPr>
          <w:rFonts w:ascii="Calibri" w:hAnsi="Calibri"/>
        </w:rPr>
        <w:t>Pour chaque communication détectée, les sorties minimales sont :</w:t>
      </w:r>
    </w:p>
    <w:p w14:paraId="47BB3773" w14:textId="7F262573" w:rsidR="00FF7230" w:rsidRDefault="00FF7230" w:rsidP="00FF7230">
      <w:pPr>
        <w:pStyle w:val="Texte"/>
        <w:numPr>
          <w:ilvl w:val="0"/>
          <w:numId w:val="17"/>
        </w:numPr>
        <w:rPr>
          <w:rFonts w:ascii="Calibri" w:hAnsi="Calibri"/>
        </w:rPr>
      </w:pPr>
      <w:r>
        <w:rPr>
          <w:rFonts w:ascii="Calibri" w:hAnsi="Calibri"/>
        </w:rPr>
        <w:t>Fréquence centrale,</w:t>
      </w:r>
    </w:p>
    <w:p w14:paraId="72565AAF" w14:textId="7577B8E4" w:rsidR="00FF7230" w:rsidRDefault="00FF7230" w:rsidP="00FF7230">
      <w:pPr>
        <w:pStyle w:val="Texte"/>
        <w:numPr>
          <w:ilvl w:val="0"/>
          <w:numId w:val="17"/>
        </w:numPr>
        <w:rPr>
          <w:rFonts w:ascii="Calibri" w:hAnsi="Calibri"/>
        </w:rPr>
      </w:pPr>
      <w:r>
        <w:rPr>
          <w:rFonts w:ascii="Calibri" w:hAnsi="Calibri"/>
        </w:rPr>
        <w:t>Largeur de bande,</w:t>
      </w:r>
    </w:p>
    <w:p w14:paraId="143C3D36" w14:textId="5F873161" w:rsidR="00FF7230" w:rsidRDefault="00FF7230" w:rsidP="00FF7230">
      <w:pPr>
        <w:pStyle w:val="Texte"/>
        <w:numPr>
          <w:ilvl w:val="0"/>
          <w:numId w:val="17"/>
        </w:numPr>
        <w:rPr>
          <w:rFonts w:ascii="Calibri" w:hAnsi="Calibri"/>
        </w:rPr>
      </w:pPr>
      <w:r>
        <w:rPr>
          <w:rFonts w:ascii="Calibri" w:hAnsi="Calibri"/>
        </w:rPr>
        <w:t>Type de modulation,</w:t>
      </w:r>
    </w:p>
    <w:p w14:paraId="607E3865" w14:textId="4CEEB141" w:rsidR="00FF7230" w:rsidRDefault="00FF7230" w:rsidP="00FF7230">
      <w:pPr>
        <w:pStyle w:val="Texte"/>
        <w:numPr>
          <w:ilvl w:val="0"/>
          <w:numId w:val="17"/>
        </w:numPr>
        <w:rPr>
          <w:rFonts w:ascii="Calibri" w:hAnsi="Calibri"/>
        </w:rPr>
      </w:pPr>
      <w:r>
        <w:rPr>
          <w:rFonts w:ascii="Calibri" w:hAnsi="Calibri"/>
        </w:rPr>
        <w:t>La durée.</w:t>
      </w:r>
    </w:p>
    <w:p w14:paraId="4FB63AB5" w14:textId="5FF8B006" w:rsidR="00FF7230" w:rsidRDefault="00FF7230" w:rsidP="00432ACD">
      <w:pPr>
        <w:pStyle w:val="Texte"/>
        <w:rPr>
          <w:rFonts w:ascii="Calibri" w:hAnsi="Calibri"/>
        </w:rPr>
      </w:pPr>
      <w:r>
        <w:rPr>
          <w:rFonts w:ascii="Calibri" w:hAnsi="Calibri"/>
        </w:rPr>
        <w:t>Selon le type de communication, d’autres informations peuvent être obtenues, comme :</w:t>
      </w:r>
    </w:p>
    <w:p w14:paraId="18CAED30" w14:textId="0FA799D1" w:rsidR="00987916" w:rsidRDefault="00987916" w:rsidP="00FF7230">
      <w:pPr>
        <w:pStyle w:val="Texte"/>
        <w:numPr>
          <w:ilvl w:val="0"/>
          <w:numId w:val="17"/>
        </w:numPr>
        <w:rPr>
          <w:rFonts w:ascii="Calibri" w:hAnsi="Calibri"/>
        </w:rPr>
      </w:pPr>
      <w:r>
        <w:rPr>
          <w:rFonts w:ascii="Calibri" w:hAnsi="Calibri"/>
        </w:rPr>
        <w:t>Le flux de données démodulé,</w:t>
      </w:r>
    </w:p>
    <w:p w14:paraId="6285C43F" w14:textId="51287986" w:rsidR="00FF7230" w:rsidRDefault="00FF7230" w:rsidP="00FF7230">
      <w:pPr>
        <w:pStyle w:val="Texte"/>
        <w:numPr>
          <w:ilvl w:val="0"/>
          <w:numId w:val="17"/>
        </w:numPr>
        <w:rPr>
          <w:rFonts w:ascii="Calibri" w:hAnsi="Calibri"/>
        </w:rPr>
      </w:pPr>
      <w:r>
        <w:rPr>
          <w:rFonts w:ascii="Calibri" w:hAnsi="Calibri"/>
        </w:rPr>
        <w:t>L’adresse IP de l’émetteur</w:t>
      </w:r>
    </w:p>
    <w:p w14:paraId="10EDB756" w14:textId="30DC7AC4" w:rsidR="00FF7230" w:rsidRDefault="00FF7230" w:rsidP="00FF7230">
      <w:pPr>
        <w:pStyle w:val="Texte"/>
        <w:numPr>
          <w:ilvl w:val="0"/>
          <w:numId w:val="17"/>
        </w:numPr>
        <w:rPr>
          <w:rFonts w:ascii="Calibri" w:hAnsi="Calibri"/>
        </w:rPr>
      </w:pPr>
      <w:r>
        <w:rPr>
          <w:rFonts w:ascii="Calibri" w:hAnsi="Calibri"/>
        </w:rPr>
        <w:t>L’adresse IP du récepteur</w:t>
      </w:r>
    </w:p>
    <w:p w14:paraId="155E8BB8" w14:textId="1A94708C" w:rsidR="00FF7230" w:rsidRPr="00520E37" w:rsidRDefault="00FF7230" w:rsidP="00FF7230">
      <w:pPr>
        <w:pStyle w:val="Texte"/>
        <w:numPr>
          <w:ilvl w:val="0"/>
          <w:numId w:val="17"/>
        </w:numPr>
        <w:rPr>
          <w:rFonts w:ascii="Calibri" w:hAnsi="Calibri"/>
        </w:rPr>
      </w:pPr>
      <w:r>
        <w:rPr>
          <w:rFonts w:ascii="Calibri" w:hAnsi="Calibri"/>
        </w:rPr>
        <w:t>Le contenu</w:t>
      </w:r>
    </w:p>
    <w:p w14:paraId="4779058A" w14:textId="77777777" w:rsidR="00987916" w:rsidRDefault="00987916" w:rsidP="00D57AA4">
      <w:pPr>
        <w:pStyle w:val="Texte"/>
        <w:rPr>
          <w:rFonts w:ascii="Calibri" w:hAnsi="Calibri"/>
        </w:rPr>
      </w:pPr>
    </w:p>
    <w:p w14:paraId="24158880" w14:textId="38FBF6B8" w:rsidR="00432ACD" w:rsidRDefault="00987916" w:rsidP="00D57AA4">
      <w:pPr>
        <w:pStyle w:val="Texte"/>
        <w:rPr>
          <w:rFonts w:ascii="Calibri" w:hAnsi="Calibri"/>
        </w:rPr>
      </w:pPr>
      <w:r>
        <w:rPr>
          <w:rFonts w:ascii="Calibri" w:hAnsi="Calibri"/>
        </w:rPr>
        <w:t>Les sorties doivent permettre d’appliquer les algorithmes de localisation décrits au §</w:t>
      </w:r>
      <w:r>
        <w:rPr>
          <w:rFonts w:ascii="Calibri" w:hAnsi="Calibri"/>
        </w:rPr>
        <w:fldChar w:fldCharType="begin"/>
      </w:r>
      <w:r>
        <w:rPr>
          <w:rFonts w:ascii="Calibri" w:hAnsi="Calibri"/>
        </w:rPr>
        <w:instrText xml:space="preserve"> REF _Ref149225172 \r \h </w:instrText>
      </w:r>
      <w:r>
        <w:rPr>
          <w:rFonts w:ascii="Calibri" w:hAnsi="Calibri"/>
        </w:rPr>
      </w:r>
      <w:r>
        <w:rPr>
          <w:rFonts w:ascii="Calibri" w:hAnsi="Calibri"/>
        </w:rPr>
        <w:fldChar w:fldCharType="separate"/>
      </w:r>
      <w:r w:rsidR="0073375B">
        <w:rPr>
          <w:rFonts w:ascii="Calibri" w:hAnsi="Calibri"/>
        </w:rPr>
        <w:t>7</w:t>
      </w:r>
      <w:r>
        <w:rPr>
          <w:rFonts w:ascii="Calibri" w:hAnsi="Calibri"/>
        </w:rPr>
        <w:fldChar w:fldCharType="end"/>
      </w:r>
      <w:r>
        <w:rPr>
          <w:rFonts w:ascii="Calibri" w:hAnsi="Calibri"/>
        </w:rPr>
        <w:t>.</w:t>
      </w:r>
    </w:p>
    <w:p w14:paraId="1E7C24F6" w14:textId="77777777" w:rsidR="00432ACD" w:rsidRPr="00D71C9A" w:rsidRDefault="00432ACD" w:rsidP="00432ACD">
      <w:pPr>
        <w:pStyle w:val="Titre2"/>
        <w:rPr>
          <w:rFonts w:asciiTheme="minorHAnsi" w:hAnsiTheme="minorHAnsi" w:cstheme="minorHAnsi"/>
        </w:rPr>
      </w:pPr>
      <w:bookmarkStart w:id="35" w:name="_Toc149319810"/>
      <w:r w:rsidRPr="00D71C9A">
        <w:rPr>
          <w:rFonts w:asciiTheme="minorHAnsi" w:hAnsiTheme="minorHAnsi" w:cstheme="minorHAnsi"/>
        </w:rPr>
        <w:t>Intégration dans OSCAR/PHENIX</w:t>
      </w:r>
      <w:bookmarkEnd w:id="35"/>
    </w:p>
    <w:p w14:paraId="5CE88C3D" w14:textId="6816E3A7" w:rsidR="00432ACD" w:rsidRDefault="00987916" w:rsidP="00D57AA4">
      <w:pPr>
        <w:pStyle w:val="Texte"/>
        <w:rPr>
          <w:rFonts w:ascii="Calibri" w:hAnsi="Calibri"/>
        </w:rPr>
      </w:pPr>
      <w:r>
        <w:rPr>
          <w:rFonts w:ascii="Calibri" w:hAnsi="Calibri"/>
        </w:rPr>
        <w:t>Ce traitement devra être intégré dans OSCAR/PHENIX afin de pouvoir traiter des échantillons aussi bien en temps différé (sur des fichiers) qu’en temps contraint (sur un flux d’échantillons).</w:t>
      </w:r>
    </w:p>
    <w:p w14:paraId="4F8157B3" w14:textId="77777777" w:rsidR="00432ACD" w:rsidRPr="00AC6D89" w:rsidRDefault="00432ACD" w:rsidP="00D57AA4">
      <w:pPr>
        <w:pStyle w:val="Texte"/>
        <w:rPr>
          <w:rFonts w:ascii="Calibri" w:hAnsi="Calibri"/>
        </w:rPr>
      </w:pPr>
    </w:p>
    <w:p w14:paraId="60A35137" w14:textId="77777777" w:rsidR="00FC753A" w:rsidRDefault="00FC753A">
      <w:pPr>
        <w:rPr>
          <w:rFonts w:ascii="Calibri" w:hAnsi="Calibri"/>
          <w:b/>
          <w:caps/>
          <w:kern w:val="28"/>
          <w:sz w:val="24"/>
          <w:u w:val="single"/>
        </w:rPr>
      </w:pPr>
      <w:r>
        <w:rPr>
          <w:rFonts w:ascii="Calibri" w:hAnsi="Calibri"/>
        </w:rPr>
        <w:br w:type="page"/>
      </w:r>
    </w:p>
    <w:p w14:paraId="6F7A480C" w14:textId="15B87669" w:rsidR="00D57AA4" w:rsidRDefault="00D57AA4" w:rsidP="00D57AA4">
      <w:pPr>
        <w:pStyle w:val="Titre1"/>
        <w:spacing w:before="320"/>
        <w:rPr>
          <w:rFonts w:ascii="Calibri" w:hAnsi="Calibri"/>
        </w:rPr>
      </w:pPr>
      <w:bookmarkStart w:id="36" w:name="_Toc149319811"/>
      <w:r>
        <w:rPr>
          <w:rFonts w:ascii="Calibri" w:hAnsi="Calibri"/>
        </w:rPr>
        <w:lastRenderedPageBreak/>
        <w:t>Intégration de GNURADIO</w:t>
      </w:r>
      <w:bookmarkEnd w:id="36"/>
    </w:p>
    <w:p w14:paraId="2F278CB4" w14:textId="191BB52D" w:rsidR="0059218C" w:rsidRDefault="0059218C" w:rsidP="00B235F0">
      <w:pPr>
        <w:pStyle w:val="Texte"/>
        <w:rPr>
          <w:rFonts w:ascii="Calibri" w:hAnsi="Calibri"/>
        </w:rPr>
      </w:pPr>
      <w:r>
        <w:rPr>
          <w:rFonts w:ascii="Calibri" w:hAnsi="Calibri"/>
        </w:rPr>
        <w:t>OSCAR/PHENIX doit pouvoir devenir une plateforme de développement pour des clients qui souhaitent réaliser des expérimentations techniques (nouveaux types de traitement par exemple).</w:t>
      </w:r>
    </w:p>
    <w:p w14:paraId="57024B8C" w14:textId="32EEF755" w:rsidR="0059218C" w:rsidRDefault="0059218C" w:rsidP="00B235F0">
      <w:pPr>
        <w:pStyle w:val="Texte"/>
        <w:rPr>
          <w:rFonts w:ascii="Calibri" w:hAnsi="Calibri"/>
        </w:rPr>
      </w:pPr>
      <w:r>
        <w:rPr>
          <w:rFonts w:ascii="Calibri" w:hAnsi="Calibri"/>
        </w:rPr>
        <w:t xml:space="preserve">Pour cela, il est prévu d’intégrer GNURADIO et l’alimentant via des flux d’échantillons. Toute la suite des traitements sera défini via les outils GNURADIO (modules et visualisations). Cela nécessite de disposer de moyens d’accès au module GNURADIO afin d’y intégrer des </w:t>
      </w:r>
      <w:proofErr w:type="spellStart"/>
      <w:r w:rsidR="006E2F21">
        <w:rPr>
          <w:rFonts w:ascii="Calibri" w:hAnsi="Calibri"/>
        </w:rPr>
        <w:t>flowgraph</w:t>
      </w:r>
      <w:proofErr w:type="spellEnd"/>
      <w:r w:rsidR="006E2F21">
        <w:rPr>
          <w:rFonts w:ascii="Calibri" w:hAnsi="Calibri"/>
        </w:rPr>
        <w:t xml:space="preserve"> </w:t>
      </w:r>
      <w:r>
        <w:rPr>
          <w:rFonts w:ascii="Calibri" w:hAnsi="Calibri"/>
        </w:rPr>
        <w:t>/GRC et accéder aux visualisations de façon déportée.</w:t>
      </w:r>
    </w:p>
    <w:p w14:paraId="48845A24" w14:textId="77777777" w:rsidR="0059218C" w:rsidRPr="00520E37" w:rsidRDefault="0059218C" w:rsidP="0059218C">
      <w:pPr>
        <w:pStyle w:val="Titre2"/>
        <w:rPr>
          <w:rFonts w:asciiTheme="minorHAnsi" w:hAnsiTheme="minorHAnsi" w:cstheme="minorHAnsi"/>
        </w:rPr>
      </w:pPr>
      <w:bookmarkStart w:id="37" w:name="_Toc149319812"/>
      <w:r w:rsidRPr="00520E37">
        <w:rPr>
          <w:rFonts w:asciiTheme="minorHAnsi" w:hAnsiTheme="minorHAnsi" w:cstheme="minorHAnsi"/>
        </w:rPr>
        <w:t>Entrées</w:t>
      </w:r>
      <w:bookmarkEnd w:id="37"/>
    </w:p>
    <w:p w14:paraId="1882FCC2" w14:textId="6DF8E7C6" w:rsidR="0059218C" w:rsidRDefault="00B76178" w:rsidP="0059218C">
      <w:pPr>
        <w:pStyle w:val="Texte"/>
        <w:rPr>
          <w:rFonts w:ascii="Calibri" w:hAnsi="Calibri"/>
        </w:rPr>
      </w:pPr>
      <w:r>
        <w:rPr>
          <w:rFonts w:ascii="Calibri" w:hAnsi="Calibri"/>
        </w:rPr>
        <w:t>L’entrée du module GNURADIO est un flux I/Q soit issu d’un flux temps contraint soit issu d’un fichier.</w:t>
      </w:r>
    </w:p>
    <w:p w14:paraId="00E0841B" w14:textId="721B7257" w:rsidR="00B76178" w:rsidRDefault="00B76178" w:rsidP="0059218C">
      <w:pPr>
        <w:pStyle w:val="Texte"/>
        <w:rPr>
          <w:rFonts w:ascii="Calibri" w:hAnsi="Calibri"/>
        </w:rPr>
      </w:pPr>
      <w:r>
        <w:rPr>
          <w:rFonts w:ascii="Calibri" w:hAnsi="Calibri"/>
        </w:rPr>
        <w:t xml:space="preserve">Un </w:t>
      </w:r>
      <w:proofErr w:type="spellStart"/>
      <w:r>
        <w:rPr>
          <w:rFonts w:ascii="Calibri" w:hAnsi="Calibri"/>
        </w:rPr>
        <w:t>flow</w:t>
      </w:r>
      <w:r w:rsidR="00C359CE">
        <w:rPr>
          <w:rFonts w:ascii="Calibri" w:hAnsi="Calibri"/>
        </w:rPr>
        <w:t>graph</w:t>
      </w:r>
      <w:proofErr w:type="spellEnd"/>
      <w:r>
        <w:rPr>
          <w:rFonts w:ascii="Calibri" w:hAnsi="Calibri"/>
        </w:rPr>
        <w:t xml:space="preserve"> GRC sera fourni au module pour créer une chaîne de traitement spécifique.</w:t>
      </w:r>
    </w:p>
    <w:p w14:paraId="7427649B" w14:textId="77777777" w:rsidR="0059218C" w:rsidRDefault="0059218C" w:rsidP="0059218C">
      <w:pPr>
        <w:pStyle w:val="Titre2"/>
        <w:rPr>
          <w:rFonts w:asciiTheme="minorHAnsi" w:hAnsiTheme="minorHAnsi" w:cstheme="minorHAnsi"/>
        </w:rPr>
      </w:pPr>
      <w:bookmarkStart w:id="38" w:name="_Toc149319813"/>
      <w:r w:rsidRPr="00520E37">
        <w:rPr>
          <w:rFonts w:asciiTheme="minorHAnsi" w:hAnsiTheme="minorHAnsi" w:cstheme="minorHAnsi"/>
        </w:rPr>
        <w:t>Sorties</w:t>
      </w:r>
      <w:bookmarkEnd w:id="38"/>
    </w:p>
    <w:p w14:paraId="264B8F1D" w14:textId="443B8D9E" w:rsidR="0059218C" w:rsidRPr="00520E37" w:rsidRDefault="00B76178" w:rsidP="0059218C">
      <w:pPr>
        <w:pStyle w:val="Texte"/>
        <w:rPr>
          <w:rFonts w:ascii="Calibri" w:hAnsi="Calibri"/>
        </w:rPr>
      </w:pPr>
      <w:r>
        <w:rPr>
          <w:rFonts w:ascii="Calibri" w:hAnsi="Calibri"/>
        </w:rPr>
        <w:t>Etant donné l’objectif du module (fournir un moyen d’expérimentation), aucune sortie intégrable directement dans OSCAR/PHENIX n’est générée automatiquement par le module.</w:t>
      </w:r>
    </w:p>
    <w:p w14:paraId="3BBE084D" w14:textId="10215160" w:rsidR="0059218C" w:rsidRDefault="00C359CE" w:rsidP="0059218C">
      <w:pPr>
        <w:pStyle w:val="Texte"/>
        <w:rPr>
          <w:rFonts w:ascii="Calibri" w:hAnsi="Calibri"/>
        </w:rPr>
      </w:pPr>
      <w:r>
        <w:rPr>
          <w:rFonts w:ascii="Calibri" w:hAnsi="Calibri"/>
        </w:rPr>
        <w:t>Cependant un répertoire de sortie des données doit être mis à disposition pour que le module puisse y écrire les données utiles à l’opérateur.</w:t>
      </w:r>
    </w:p>
    <w:p w14:paraId="045157BB" w14:textId="77777777" w:rsidR="0059218C" w:rsidRPr="00D71C9A" w:rsidRDefault="0059218C" w:rsidP="0059218C">
      <w:pPr>
        <w:pStyle w:val="Titre2"/>
        <w:rPr>
          <w:rFonts w:asciiTheme="minorHAnsi" w:hAnsiTheme="minorHAnsi" w:cstheme="minorHAnsi"/>
        </w:rPr>
      </w:pPr>
      <w:bookmarkStart w:id="39" w:name="_Toc149319814"/>
      <w:r w:rsidRPr="00D71C9A">
        <w:rPr>
          <w:rFonts w:asciiTheme="minorHAnsi" w:hAnsiTheme="minorHAnsi" w:cstheme="minorHAnsi"/>
        </w:rPr>
        <w:t>Intégration dans OSCAR/PHENIX</w:t>
      </w:r>
      <w:bookmarkEnd w:id="39"/>
    </w:p>
    <w:p w14:paraId="3F9F47AC" w14:textId="30518CE7" w:rsidR="0059218C" w:rsidRDefault="00B76178" w:rsidP="0059218C">
      <w:pPr>
        <w:pStyle w:val="Texte"/>
        <w:rPr>
          <w:rFonts w:ascii="Calibri" w:hAnsi="Calibri"/>
        </w:rPr>
      </w:pPr>
      <w:r>
        <w:rPr>
          <w:rFonts w:ascii="Calibri" w:hAnsi="Calibri"/>
        </w:rPr>
        <w:t xml:space="preserve">Un module GNURADIO d’exemple (vide) sera ajouté dans OSCAR/PHENIX et disponible en tant que chaîne de traitement sur des échantillons. Il sera dupliqué en y ajoutant le </w:t>
      </w:r>
      <w:proofErr w:type="spellStart"/>
      <w:r>
        <w:rPr>
          <w:rFonts w:ascii="Calibri" w:hAnsi="Calibri"/>
        </w:rPr>
        <w:t>flowchart</w:t>
      </w:r>
      <w:proofErr w:type="spellEnd"/>
      <w:r>
        <w:rPr>
          <w:rFonts w:ascii="Calibri" w:hAnsi="Calibri"/>
        </w:rPr>
        <w:t xml:space="preserve"> GRC pour créer le module de traitement demandé.</w:t>
      </w:r>
    </w:p>
    <w:p w14:paraId="44530F94" w14:textId="074AEBB4" w:rsidR="00B76178" w:rsidRDefault="00B76178" w:rsidP="0059218C">
      <w:pPr>
        <w:pStyle w:val="Texte"/>
        <w:rPr>
          <w:rFonts w:ascii="Calibri" w:hAnsi="Calibri"/>
        </w:rPr>
      </w:pPr>
      <w:r>
        <w:rPr>
          <w:rFonts w:ascii="Calibri" w:hAnsi="Calibri"/>
        </w:rPr>
        <w:t>A des fins d’analyse et d’exploitation, les visualisations GNURADIO</w:t>
      </w:r>
      <w:r w:rsidR="00C359CE">
        <w:rPr>
          <w:rFonts w:ascii="Calibri" w:hAnsi="Calibri"/>
        </w:rPr>
        <w:t xml:space="preserve"> doivent être disponibles. Pour cela, comme pour la création des </w:t>
      </w:r>
      <w:proofErr w:type="spellStart"/>
      <w:r w:rsidR="00C359CE">
        <w:rPr>
          <w:rFonts w:ascii="Calibri" w:hAnsi="Calibri"/>
        </w:rPr>
        <w:t>flowgraph</w:t>
      </w:r>
      <w:proofErr w:type="spellEnd"/>
      <w:r w:rsidR="00C359CE">
        <w:rPr>
          <w:rFonts w:ascii="Calibri" w:hAnsi="Calibri"/>
        </w:rPr>
        <w:t xml:space="preserve">, le docker contenant GNURADIO doit être accessible via une interface de type </w:t>
      </w:r>
      <w:proofErr w:type="spellStart"/>
      <w:r w:rsidR="00C359CE">
        <w:rPr>
          <w:rFonts w:ascii="Calibri" w:hAnsi="Calibri"/>
        </w:rPr>
        <w:t>Remote</w:t>
      </w:r>
      <w:proofErr w:type="spellEnd"/>
      <w:r w:rsidR="00C359CE">
        <w:rPr>
          <w:rFonts w:ascii="Calibri" w:hAnsi="Calibri"/>
        </w:rPr>
        <w:t xml:space="preserve"> Desktop (VNC, serveur X…) et/ou Web.</w:t>
      </w:r>
      <w:r w:rsidR="00537A9B">
        <w:rPr>
          <w:rFonts w:ascii="Calibri" w:hAnsi="Calibri"/>
        </w:rPr>
        <w:t xml:space="preserve"> Les informations de cette interface (adresse IP/port par exemple) doivent pouvoir être récupérées via l’IHM.</w:t>
      </w:r>
    </w:p>
    <w:p w14:paraId="148B8BF1" w14:textId="77777777" w:rsidR="0059218C" w:rsidRDefault="0059218C" w:rsidP="00B235F0">
      <w:pPr>
        <w:pStyle w:val="Texte"/>
        <w:rPr>
          <w:rFonts w:ascii="Calibri" w:hAnsi="Calibri"/>
        </w:rPr>
      </w:pPr>
    </w:p>
    <w:p w14:paraId="186B7BA1" w14:textId="38EB616F" w:rsidR="0059218C" w:rsidRPr="002A19DA" w:rsidRDefault="00C359CE" w:rsidP="002A19DA">
      <w:pPr>
        <w:pStyle w:val="Titre2"/>
        <w:rPr>
          <w:rFonts w:asciiTheme="minorHAnsi" w:hAnsiTheme="minorHAnsi" w:cstheme="minorHAnsi"/>
        </w:rPr>
      </w:pPr>
      <w:bookmarkStart w:id="40" w:name="_Toc149319815"/>
      <w:r w:rsidRPr="002A19DA">
        <w:rPr>
          <w:rFonts w:asciiTheme="minorHAnsi" w:hAnsiTheme="minorHAnsi" w:cstheme="minorHAnsi"/>
        </w:rPr>
        <w:t>Option : Export au format MC</w:t>
      </w:r>
      <w:bookmarkEnd w:id="40"/>
    </w:p>
    <w:p w14:paraId="0BCA18D2" w14:textId="1BE582DE" w:rsidR="0059218C" w:rsidRDefault="002A19DA" w:rsidP="00B235F0">
      <w:pPr>
        <w:pStyle w:val="Texte"/>
        <w:rPr>
          <w:rFonts w:ascii="Calibri" w:hAnsi="Calibri"/>
        </w:rPr>
      </w:pPr>
      <w:r>
        <w:rPr>
          <w:rFonts w:ascii="Calibri" w:hAnsi="Calibri"/>
        </w:rPr>
        <w:t>Un module GNURADIO pourra être complété par un module d’écriture des données de sorties dans des fichiers au format MC.</w:t>
      </w:r>
    </w:p>
    <w:p w14:paraId="5A4EE703" w14:textId="17431466" w:rsidR="002A19DA" w:rsidRDefault="002A19DA" w:rsidP="00B235F0">
      <w:pPr>
        <w:pStyle w:val="Texte"/>
        <w:rPr>
          <w:rFonts w:ascii="Calibri" w:hAnsi="Calibri"/>
        </w:rPr>
      </w:pPr>
      <w:r>
        <w:rPr>
          <w:rFonts w:ascii="Calibri" w:hAnsi="Calibri"/>
        </w:rPr>
        <w:t xml:space="preserve">Ce module pourra être instancié dans les </w:t>
      </w:r>
      <w:proofErr w:type="spellStart"/>
      <w:r>
        <w:rPr>
          <w:rFonts w:ascii="Calibri" w:hAnsi="Calibri"/>
        </w:rPr>
        <w:t>flowgraph</w:t>
      </w:r>
      <w:proofErr w:type="spellEnd"/>
      <w:r>
        <w:rPr>
          <w:rFonts w:ascii="Calibri" w:hAnsi="Calibri"/>
        </w:rPr>
        <w:t xml:space="preserve"> et ainsi permettre de fournir des données exploitables par les traitements aval d’OSCAR/PHENIX.</w:t>
      </w:r>
    </w:p>
    <w:p w14:paraId="4D23395E" w14:textId="77777777" w:rsidR="00B235F0" w:rsidRPr="00AC6D89" w:rsidRDefault="00B235F0" w:rsidP="00D57AA4">
      <w:pPr>
        <w:pStyle w:val="Texte"/>
        <w:rPr>
          <w:rFonts w:ascii="Calibri" w:hAnsi="Calibri"/>
        </w:rPr>
      </w:pPr>
    </w:p>
    <w:p w14:paraId="588E3326" w14:textId="77777777" w:rsidR="00B76178" w:rsidRDefault="00B76178">
      <w:pPr>
        <w:rPr>
          <w:rFonts w:ascii="Calibri" w:hAnsi="Calibri"/>
          <w:b/>
          <w:caps/>
          <w:kern w:val="28"/>
          <w:sz w:val="24"/>
          <w:u w:val="single"/>
        </w:rPr>
      </w:pPr>
      <w:r>
        <w:rPr>
          <w:rFonts w:ascii="Calibri" w:hAnsi="Calibri"/>
        </w:rPr>
        <w:br w:type="page"/>
      </w:r>
    </w:p>
    <w:p w14:paraId="412AD910" w14:textId="0083BA49" w:rsidR="00D57AA4" w:rsidRDefault="00D57AA4" w:rsidP="00D57AA4">
      <w:pPr>
        <w:pStyle w:val="Titre1"/>
        <w:spacing w:before="320"/>
        <w:rPr>
          <w:rFonts w:ascii="Calibri" w:hAnsi="Calibri"/>
        </w:rPr>
      </w:pPr>
      <w:bookmarkStart w:id="41" w:name="_Toc149319816"/>
      <w:r>
        <w:rPr>
          <w:rFonts w:ascii="Calibri" w:hAnsi="Calibri"/>
        </w:rPr>
        <w:lastRenderedPageBreak/>
        <w:t>Vues orientées temps contraint</w:t>
      </w:r>
      <w:bookmarkEnd w:id="41"/>
    </w:p>
    <w:p w14:paraId="3A6DF6A9" w14:textId="561E84E6" w:rsidR="00020B9C" w:rsidRDefault="00020B9C" w:rsidP="00BA74D4">
      <w:pPr>
        <w:pStyle w:val="Texte"/>
        <w:rPr>
          <w:rFonts w:ascii="Calibri" w:hAnsi="Calibri"/>
        </w:rPr>
      </w:pPr>
      <w:r>
        <w:rPr>
          <w:rFonts w:ascii="Calibri" w:hAnsi="Calibri"/>
        </w:rPr>
        <w:t>Afin de permettre une exploitation en temps réel efficace d’un ou plusieurs capteurs, OSCAR/PHENIX doit intégrer des visualisations type OSCAR-Lite avec des capacités d’affichage du plusieurs vues différentes synchronisables entre elles.</w:t>
      </w:r>
    </w:p>
    <w:p w14:paraId="6BDD5068" w14:textId="3F0A812A" w:rsidR="00020B9C" w:rsidRDefault="00020B9C" w:rsidP="00BA74D4">
      <w:pPr>
        <w:pStyle w:val="Texte"/>
        <w:rPr>
          <w:rFonts w:ascii="Calibri" w:hAnsi="Calibri"/>
        </w:rPr>
      </w:pPr>
      <w:r>
        <w:rPr>
          <w:rFonts w:ascii="Calibri" w:hAnsi="Calibri"/>
        </w:rPr>
        <w:t>Ces vues doivent également pouvoir être utilisées en temps différé sur des fichiers.</w:t>
      </w:r>
    </w:p>
    <w:p w14:paraId="1109F583" w14:textId="3D050EEA" w:rsidR="00020B9C" w:rsidRDefault="00020B9C" w:rsidP="00020B9C">
      <w:pPr>
        <w:pStyle w:val="Titre2"/>
        <w:rPr>
          <w:rFonts w:asciiTheme="minorHAnsi" w:hAnsiTheme="minorHAnsi" w:cstheme="minorHAnsi"/>
        </w:rPr>
      </w:pPr>
      <w:bookmarkStart w:id="42" w:name="_Toc149319817"/>
      <w:r>
        <w:rPr>
          <w:rFonts w:asciiTheme="minorHAnsi" w:hAnsiTheme="minorHAnsi" w:cstheme="minorHAnsi"/>
        </w:rPr>
        <w:t>Interfaces</w:t>
      </w:r>
      <w:r w:rsidRPr="00020B9C">
        <w:rPr>
          <w:rFonts w:asciiTheme="minorHAnsi" w:hAnsiTheme="minorHAnsi" w:cstheme="minorHAnsi"/>
        </w:rPr>
        <w:t xml:space="preserve"> et fonctionnalités associées</w:t>
      </w:r>
      <w:bookmarkEnd w:id="42"/>
    </w:p>
    <w:p w14:paraId="250BB74D" w14:textId="5787ED26" w:rsidR="00020B9C" w:rsidRPr="00020B9C" w:rsidRDefault="00020B9C" w:rsidP="00020B9C">
      <w:pPr>
        <w:pStyle w:val="Texte"/>
        <w:rPr>
          <w:rFonts w:ascii="Calibri" w:hAnsi="Calibri"/>
        </w:rPr>
      </w:pPr>
      <w:r w:rsidRPr="00020B9C">
        <w:rPr>
          <w:rFonts w:ascii="Calibri" w:hAnsi="Calibri"/>
        </w:rPr>
        <w:t>Deux types d</w:t>
      </w:r>
      <w:r>
        <w:rPr>
          <w:rFonts w:ascii="Calibri" w:hAnsi="Calibri"/>
        </w:rPr>
        <w:t xml:space="preserve">’interfaces </w:t>
      </w:r>
      <w:r w:rsidRPr="00020B9C">
        <w:rPr>
          <w:rFonts w:ascii="Calibri" w:hAnsi="Calibri"/>
        </w:rPr>
        <w:t xml:space="preserve">sont nécessaires : celles pour </w:t>
      </w:r>
      <w:r>
        <w:rPr>
          <w:rFonts w:ascii="Calibri" w:hAnsi="Calibri"/>
        </w:rPr>
        <w:t>visualiser les données reçues (I/Q, PDW…) et celles pour contrôler les capteurs.</w:t>
      </w:r>
    </w:p>
    <w:p w14:paraId="40643FFB" w14:textId="19CDA495" w:rsidR="00020B9C" w:rsidRPr="00020B9C" w:rsidRDefault="00020B9C" w:rsidP="00020B9C">
      <w:pPr>
        <w:pStyle w:val="Titre3"/>
        <w:rPr>
          <w:rFonts w:asciiTheme="minorHAnsi" w:hAnsiTheme="minorHAnsi" w:cstheme="minorHAnsi"/>
        </w:rPr>
      </w:pPr>
      <w:bookmarkStart w:id="43" w:name="_Toc149319818"/>
      <w:r w:rsidRPr="00020B9C">
        <w:rPr>
          <w:rFonts w:asciiTheme="minorHAnsi" w:hAnsiTheme="minorHAnsi" w:cstheme="minorHAnsi"/>
        </w:rPr>
        <w:t>Visualisation des données</w:t>
      </w:r>
      <w:bookmarkEnd w:id="43"/>
    </w:p>
    <w:p w14:paraId="6B65B780" w14:textId="71C65BF1" w:rsidR="00020B9C" w:rsidRDefault="00020B9C" w:rsidP="00BA74D4">
      <w:pPr>
        <w:pStyle w:val="Texte"/>
        <w:rPr>
          <w:rFonts w:ascii="Calibri" w:hAnsi="Calibri"/>
        </w:rPr>
      </w:pPr>
      <w:r>
        <w:rPr>
          <w:rFonts w:ascii="Calibri" w:hAnsi="Calibri"/>
        </w:rPr>
        <w:t>Ces visualisations doivent permettre à un opérateur d’analyser efficacement et en temps réel le contenu des signaux interceptés.</w:t>
      </w:r>
    </w:p>
    <w:p w14:paraId="61C2160C" w14:textId="698E9770" w:rsidR="00020B9C" w:rsidRDefault="00020B9C" w:rsidP="00BA74D4">
      <w:pPr>
        <w:pStyle w:val="Texte"/>
        <w:rPr>
          <w:rFonts w:ascii="Calibri" w:hAnsi="Calibri"/>
        </w:rPr>
      </w:pPr>
      <w:r>
        <w:rPr>
          <w:rFonts w:ascii="Calibri" w:hAnsi="Calibri"/>
        </w:rPr>
        <w:t>Pour cela, il faut pouvoir disposer des vues « classiques :</w:t>
      </w:r>
    </w:p>
    <w:p w14:paraId="2E8DC59B" w14:textId="43DF1CD6" w:rsidR="00020B9C" w:rsidRPr="00BA74D4" w:rsidRDefault="00020B9C" w:rsidP="00020B9C">
      <w:pPr>
        <w:pStyle w:val="Texte"/>
        <w:numPr>
          <w:ilvl w:val="0"/>
          <w:numId w:val="9"/>
        </w:numPr>
        <w:rPr>
          <w:rFonts w:ascii="Calibri" w:hAnsi="Calibri"/>
        </w:rPr>
      </w:pPr>
      <w:r w:rsidRPr="00BA74D4">
        <w:rPr>
          <w:rFonts w:ascii="Calibri" w:hAnsi="Calibri"/>
        </w:rPr>
        <w:t xml:space="preserve">Vue </w:t>
      </w:r>
      <w:proofErr w:type="spellStart"/>
      <w:r w:rsidRPr="00BA74D4">
        <w:rPr>
          <w:rFonts w:ascii="Calibri" w:hAnsi="Calibri"/>
        </w:rPr>
        <w:t>Interpulse</w:t>
      </w:r>
      <w:proofErr w:type="spellEnd"/>
      <w:r w:rsidR="00CE4162">
        <w:rPr>
          <w:rFonts w:ascii="Calibri" w:hAnsi="Calibri"/>
        </w:rPr>
        <w:t xml:space="preserve"> avec possibilité de filtrage sur différents paramètres (DI, MOP notamment) et l’affichage doit être mis à jour automatiquement (</w:t>
      </w:r>
      <w:r w:rsidR="00CE4162">
        <w:rPr>
          <w:rFonts w:ascii="Calibri" w:hAnsi="Calibri" w:cs="Calibri"/>
        </w:rPr>
        <w:t>ΔTOA en particulier)</w:t>
      </w:r>
    </w:p>
    <w:p w14:paraId="0FE2A633" w14:textId="31C896D5" w:rsidR="00020B9C" w:rsidRPr="00BA74D4" w:rsidRDefault="00020B9C" w:rsidP="00020B9C">
      <w:pPr>
        <w:pStyle w:val="Texte"/>
        <w:numPr>
          <w:ilvl w:val="0"/>
          <w:numId w:val="9"/>
        </w:numPr>
        <w:rPr>
          <w:rFonts w:ascii="Calibri" w:hAnsi="Calibri"/>
        </w:rPr>
      </w:pPr>
      <w:r w:rsidRPr="00BA74D4">
        <w:rPr>
          <w:rFonts w:ascii="Calibri" w:hAnsi="Calibri"/>
        </w:rPr>
        <w:t>Vue Spectrogramme</w:t>
      </w:r>
      <w:r>
        <w:rPr>
          <w:rFonts w:ascii="Calibri" w:hAnsi="Calibri"/>
        </w:rPr>
        <w:t>/</w:t>
      </w:r>
      <w:proofErr w:type="spellStart"/>
      <w:r>
        <w:rPr>
          <w:rFonts w:ascii="Calibri" w:hAnsi="Calibri"/>
        </w:rPr>
        <w:t>Waterfall</w:t>
      </w:r>
      <w:proofErr w:type="spellEnd"/>
      <w:r w:rsidR="00CE4162">
        <w:rPr>
          <w:rFonts w:ascii="Calibri" w:hAnsi="Calibri"/>
        </w:rPr>
        <w:t xml:space="preserve"> avec possibilité de filtrer sur une bande de fréquence spécifique</w:t>
      </w:r>
      <w:r w:rsidR="005A03F7">
        <w:rPr>
          <w:rFonts w:ascii="Calibri" w:hAnsi="Calibri"/>
        </w:rPr>
        <w:t>.</w:t>
      </w:r>
    </w:p>
    <w:p w14:paraId="0425C575" w14:textId="020EC1AC" w:rsidR="005A03F7" w:rsidRDefault="005A03F7" w:rsidP="00BA74D4">
      <w:pPr>
        <w:pStyle w:val="Texte"/>
        <w:rPr>
          <w:rFonts w:ascii="Calibri" w:hAnsi="Calibri"/>
        </w:rPr>
      </w:pPr>
    </w:p>
    <w:p w14:paraId="5AEB0489" w14:textId="4590ECAF" w:rsidR="00020B9C" w:rsidRDefault="00020B9C" w:rsidP="00BA74D4">
      <w:pPr>
        <w:pStyle w:val="Texte"/>
        <w:rPr>
          <w:rFonts w:ascii="Calibri" w:hAnsi="Calibri"/>
        </w:rPr>
      </w:pPr>
      <w:r>
        <w:rPr>
          <w:rFonts w:ascii="Calibri" w:hAnsi="Calibri"/>
        </w:rPr>
        <w:t>OSCAR/PHENIX doit aussi pouvoir réaliser des snapshots d’échantillons et les analyser en utilisant des fonctionnalités de filtrage</w:t>
      </w:r>
      <w:r w:rsidR="005A03F7">
        <w:rPr>
          <w:rFonts w:ascii="Calibri" w:hAnsi="Calibri"/>
        </w:rPr>
        <w:t xml:space="preserve">. </w:t>
      </w:r>
    </w:p>
    <w:p w14:paraId="2C518201" w14:textId="361D0708" w:rsidR="00020B9C" w:rsidRPr="00020B9C" w:rsidRDefault="00020B9C" w:rsidP="00020B9C">
      <w:pPr>
        <w:pStyle w:val="Titre3"/>
        <w:rPr>
          <w:rFonts w:asciiTheme="minorHAnsi" w:hAnsiTheme="minorHAnsi" w:cstheme="minorHAnsi"/>
        </w:rPr>
      </w:pPr>
      <w:bookmarkStart w:id="44" w:name="_Toc149319819"/>
      <w:r w:rsidRPr="00020B9C">
        <w:rPr>
          <w:rFonts w:asciiTheme="minorHAnsi" w:hAnsiTheme="minorHAnsi" w:cstheme="minorHAnsi"/>
        </w:rPr>
        <w:t>Contrôle/Commande capteur</w:t>
      </w:r>
      <w:bookmarkEnd w:id="44"/>
    </w:p>
    <w:p w14:paraId="11043964" w14:textId="4CF833AD" w:rsidR="005A03F7" w:rsidRDefault="005A03F7" w:rsidP="00BA74D4">
      <w:pPr>
        <w:pStyle w:val="Texte"/>
        <w:rPr>
          <w:rFonts w:ascii="Calibri" w:hAnsi="Calibri"/>
        </w:rPr>
      </w:pPr>
      <w:r>
        <w:rPr>
          <w:rFonts w:ascii="Calibri" w:hAnsi="Calibri"/>
        </w:rPr>
        <w:t>Chaque capteur/récepteur pouvant fonctionner dans OSCAR/PHENIX devra disposer d’une IHM permettant son contrôle/commande.</w:t>
      </w:r>
    </w:p>
    <w:p w14:paraId="68E35DF2" w14:textId="3EE4ED86" w:rsidR="005A03F7" w:rsidRDefault="005A03F7" w:rsidP="00BA74D4">
      <w:pPr>
        <w:pStyle w:val="Texte"/>
        <w:rPr>
          <w:rFonts w:ascii="Calibri" w:hAnsi="Calibri"/>
        </w:rPr>
      </w:pPr>
      <w:r>
        <w:rPr>
          <w:rFonts w:ascii="Calibri" w:hAnsi="Calibri"/>
        </w:rPr>
        <w:t>L’IHM du mode temps contraint permettra de sélectionner le capteur à utiliser et les éléments de la chaîne de traitement à mettre en œuvre (séparation/pistage/croisement par exemple).</w:t>
      </w:r>
    </w:p>
    <w:p w14:paraId="4A1510E5" w14:textId="2F5763F0" w:rsidR="005A03F7" w:rsidRDefault="005A03F7" w:rsidP="00BA74D4">
      <w:pPr>
        <w:pStyle w:val="Texte"/>
        <w:rPr>
          <w:rFonts w:ascii="Calibri" w:hAnsi="Calibri"/>
        </w:rPr>
      </w:pPr>
      <w:r>
        <w:rPr>
          <w:rFonts w:ascii="Calibri" w:hAnsi="Calibri"/>
        </w:rPr>
        <w:t>Pour chaque capteur les différents paramètres accessibles sur le capteur devront être modifiables via l’IHM, en particulier :</w:t>
      </w:r>
    </w:p>
    <w:p w14:paraId="30C02436" w14:textId="77777777" w:rsidR="005A03F7" w:rsidRDefault="005A03F7" w:rsidP="005A03F7">
      <w:pPr>
        <w:pStyle w:val="Texte"/>
        <w:numPr>
          <w:ilvl w:val="0"/>
          <w:numId w:val="23"/>
        </w:numPr>
        <w:rPr>
          <w:rFonts w:ascii="Calibri" w:hAnsi="Calibri"/>
        </w:rPr>
      </w:pPr>
      <w:proofErr w:type="gramStart"/>
      <w:r>
        <w:rPr>
          <w:rFonts w:ascii="Calibri" w:hAnsi="Calibri"/>
        </w:rPr>
        <w:t>la</w:t>
      </w:r>
      <w:proofErr w:type="gramEnd"/>
      <w:r>
        <w:rPr>
          <w:rFonts w:ascii="Calibri" w:hAnsi="Calibri"/>
        </w:rPr>
        <w:t xml:space="preserve"> fréquence d’écoute (ou le plan de balayage),</w:t>
      </w:r>
    </w:p>
    <w:p w14:paraId="123E2B3A" w14:textId="0C3B45C7" w:rsidR="005A03F7" w:rsidRDefault="005A03F7" w:rsidP="005A03F7">
      <w:pPr>
        <w:pStyle w:val="Texte"/>
        <w:numPr>
          <w:ilvl w:val="0"/>
          <w:numId w:val="23"/>
        </w:numPr>
        <w:rPr>
          <w:rFonts w:ascii="Calibri" w:hAnsi="Calibri"/>
        </w:rPr>
      </w:pPr>
      <w:proofErr w:type="gramStart"/>
      <w:r>
        <w:rPr>
          <w:rFonts w:ascii="Calibri" w:hAnsi="Calibri"/>
        </w:rPr>
        <w:t>le</w:t>
      </w:r>
      <w:proofErr w:type="gramEnd"/>
      <w:r>
        <w:rPr>
          <w:rFonts w:ascii="Calibri" w:hAnsi="Calibri"/>
        </w:rPr>
        <w:t xml:space="preserve"> gain,</w:t>
      </w:r>
    </w:p>
    <w:p w14:paraId="58F0AC6C" w14:textId="1B5574BA" w:rsidR="005A03F7" w:rsidRDefault="005A03F7" w:rsidP="005A03F7">
      <w:pPr>
        <w:pStyle w:val="Texte"/>
        <w:numPr>
          <w:ilvl w:val="0"/>
          <w:numId w:val="23"/>
        </w:numPr>
        <w:rPr>
          <w:rFonts w:ascii="Calibri" w:hAnsi="Calibri"/>
        </w:rPr>
      </w:pPr>
      <w:proofErr w:type="gramStart"/>
      <w:r>
        <w:rPr>
          <w:rFonts w:ascii="Calibri" w:hAnsi="Calibri"/>
        </w:rPr>
        <w:t>le</w:t>
      </w:r>
      <w:proofErr w:type="gramEnd"/>
      <w:r>
        <w:rPr>
          <w:rFonts w:ascii="Calibri" w:hAnsi="Calibri"/>
        </w:rPr>
        <w:t xml:space="preserve"> nombre de points FFT,</w:t>
      </w:r>
    </w:p>
    <w:p w14:paraId="6F790E56" w14:textId="46A1A8A2" w:rsidR="005A03F7" w:rsidRDefault="005A03F7" w:rsidP="005A03F7">
      <w:pPr>
        <w:pStyle w:val="Texte"/>
        <w:numPr>
          <w:ilvl w:val="0"/>
          <w:numId w:val="23"/>
        </w:numPr>
        <w:rPr>
          <w:rFonts w:ascii="Calibri" w:hAnsi="Calibri"/>
        </w:rPr>
      </w:pPr>
      <w:proofErr w:type="gramStart"/>
      <w:r>
        <w:rPr>
          <w:rFonts w:ascii="Calibri" w:hAnsi="Calibri"/>
        </w:rPr>
        <w:t>le</w:t>
      </w:r>
      <w:proofErr w:type="gramEnd"/>
      <w:r>
        <w:rPr>
          <w:rFonts w:ascii="Calibri" w:hAnsi="Calibri"/>
        </w:rPr>
        <w:t xml:space="preserve"> pointage de l’antenne (si besoin).</w:t>
      </w:r>
    </w:p>
    <w:p w14:paraId="42CF1C67" w14:textId="230D2710" w:rsidR="005A03F7" w:rsidRPr="0003690B" w:rsidRDefault="0003690B" w:rsidP="0003690B">
      <w:pPr>
        <w:pStyle w:val="Titre3"/>
        <w:rPr>
          <w:rFonts w:asciiTheme="minorHAnsi" w:hAnsiTheme="minorHAnsi" w:cstheme="minorHAnsi"/>
        </w:rPr>
      </w:pPr>
      <w:r w:rsidRPr="0003690B">
        <w:rPr>
          <w:rFonts w:asciiTheme="minorHAnsi" w:hAnsiTheme="minorHAnsi" w:cstheme="minorHAnsi"/>
        </w:rPr>
        <w:t>Préparation de mission</w:t>
      </w:r>
    </w:p>
    <w:p w14:paraId="4AA0482F" w14:textId="1B0BA4E7" w:rsidR="0003690B" w:rsidRDefault="0003690B" w:rsidP="00BA74D4">
      <w:pPr>
        <w:pStyle w:val="Texte"/>
        <w:rPr>
          <w:rFonts w:ascii="Calibri" w:hAnsi="Calibri"/>
        </w:rPr>
      </w:pPr>
      <w:r>
        <w:rPr>
          <w:rFonts w:ascii="Calibri" w:hAnsi="Calibri"/>
        </w:rPr>
        <w:t>L’IHM de préparation de mission a pour but de fournir aux opérateurs les moyens de sélectionner les éléments d’intérêt et/ou les modes de fonctionnement du capteur.</w:t>
      </w:r>
    </w:p>
    <w:p w14:paraId="28C1FE6C" w14:textId="02C46E7D" w:rsidR="0003690B" w:rsidRDefault="0003690B" w:rsidP="00BA74D4">
      <w:pPr>
        <w:pStyle w:val="Texte"/>
        <w:rPr>
          <w:rFonts w:ascii="Calibri" w:hAnsi="Calibri"/>
        </w:rPr>
      </w:pPr>
      <w:r>
        <w:rPr>
          <w:rFonts w:ascii="Calibri" w:hAnsi="Calibri"/>
        </w:rPr>
        <w:t>Pour cela, plusieurs IHM doivent être disponibles :</w:t>
      </w:r>
    </w:p>
    <w:p w14:paraId="44CF6C9B" w14:textId="4E82F6C1" w:rsidR="0003690B" w:rsidRDefault="0003690B" w:rsidP="0003690B">
      <w:pPr>
        <w:pStyle w:val="Texte"/>
        <w:numPr>
          <w:ilvl w:val="0"/>
          <w:numId w:val="33"/>
        </w:numPr>
        <w:rPr>
          <w:rFonts w:ascii="Calibri" w:hAnsi="Calibri"/>
        </w:rPr>
      </w:pPr>
      <w:r>
        <w:rPr>
          <w:rFonts w:ascii="Calibri" w:hAnsi="Calibri"/>
        </w:rPr>
        <w:t>Sélection de « cibles d’intérêt » : Cette vue permet de sélectionner les émetteurs recherchés parmi une base de données (MDB)</w:t>
      </w:r>
    </w:p>
    <w:p w14:paraId="114129E0" w14:textId="14127B2C" w:rsidR="0003690B" w:rsidRDefault="0003690B" w:rsidP="0003690B">
      <w:pPr>
        <w:pStyle w:val="Texte"/>
        <w:numPr>
          <w:ilvl w:val="0"/>
          <w:numId w:val="33"/>
        </w:numPr>
        <w:rPr>
          <w:rFonts w:ascii="Calibri" w:hAnsi="Calibri"/>
        </w:rPr>
      </w:pPr>
      <w:r>
        <w:rPr>
          <w:rFonts w:ascii="Calibri" w:hAnsi="Calibri"/>
        </w:rPr>
        <w:t>Sélection de bandes d’intérêt : Cette vue permet de sélectionner les bandes fréquentielles où rechercher des émetteurs</w:t>
      </w:r>
    </w:p>
    <w:p w14:paraId="240C1390" w14:textId="07617A40" w:rsidR="0003690B" w:rsidRDefault="0003690B" w:rsidP="0003690B">
      <w:pPr>
        <w:pStyle w:val="Texte"/>
        <w:numPr>
          <w:ilvl w:val="0"/>
          <w:numId w:val="33"/>
        </w:numPr>
        <w:rPr>
          <w:rFonts w:ascii="Calibri" w:hAnsi="Calibri"/>
        </w:rPr>
      </w:pPr>
      <w:r>
        <w:rPr>
          <w:rFonts w:ascii="Calibri" w:hAnsi="Calibri"/>
        </w:rPr>
        <w:t>Définition de la stratégie de balayage : Cette vue permet de définir le balayage fréquentiel réalisé par le capteur. Ce balayage peut être calculé automatiquement sur la base des « cibles » ou des bandes d’intérêt si elles sont définies. Elle doit aussi pouvoir être définie manuellement.</w:t>
      </w:r>
    </w:p>
    <w:p w14:paraId="419B8D97" w14:textId="5DB2FEFB" w:rsidR="0003690B" w:rsidRPr="0003690B" w:rsidRDefault="0003690B" w:rsidP="0003690B">
      <w:pPr>
        <w:pStyle w:val="Titre3"/>
        <w:rPr>
          <w:rFonts w:asciiTheme="minorHAnsi" w:hAnsiTheme="minorHAnsi" w:cstheme="minorHAnsi"/>
        </w:rPr>
      </w:pPr>
      <w:r w:rsidRPr="0003690B">
        <w:rPr>
          <w:rFonts w:asciiTheme="minorHAnsi" w:hAnsiTheme="minorHAnsi" w:cstheme="minorHAnsi"/>
        </w:rPr>
        <w:t>Enregistrement</w:t>
      </w:r>
      <w:r>
        <w:rPr>
          <w:rFonts w:asciiTheme="minorHAnsi" w:hAnsiTheme="minorHAnsi" w:cstheme="minorHAnsi"/>
        </w:rPr>
        <w:t xml:space="preserve"> sur </w:t>
      </w:r>
      <w:r w:rsidRPr="0003690B">
        <w:rPr>
          <w:rFonts w:asciiTheme="minorHAnsi" w:hAnsiTheme="minorHAnsi" w:cstheme="minorHAnsi"/>
        </w:rPr>
        <w:t>Déclenchement</w:t>
      </w:r>
      <w:r>
        <w:rPr>
          <w:rFonts w:asciiTheme="minorHAnsi" w:hAnsiTheme="minorHAnsi" w:cstheme="minorHAnsi"/>
        </w:rPr>
        <w:t xml:space="preserve"> ou </w:t>
      </w:r>
      <w:r w:rsidRPr="0003690B">
        <w:rPr>
          <w:rFonts w:asciiTheme="minorHAnsi" w:hAnsiTheme="minorHAnsi" w:cstheme="minorHAnsi"/>
        </w:rPr>
        <w:t>Snapshot</w:t>
      </w:r>
    </w:p>
    <w:p w14:paraId="3724BA95" w14:textId="5B02EB01" w:rsidR="0003690B" w:rsidRDefault="0003690B" w:rsidP="00BA74D4">
      <w:pPr>
        <w:pStyle w:val="Texte"/>
        <w:rPr>
          <w:rFonts w:ascii="Calibri" w:hAnsi="Calibri"/>
        </w:rPr>
      </w:pPr>
      <w:r>
        <w:rPr>
          <w:rFonts w:ascii="Calibri" w:hAnsi="Calibri"/>
        </w:rPr>
        <w:lastRenderedPageBreak/>
        <w:t>Afin d’enregistrer des données à des fins d’analyses ultérieures, l’IHM doit permettre de déclencher un enregistrement. Ce déclenchement peut se faire :</w:t>
      </w:r>
    </w:p>
    <w:p w14:paraId="0518B2E1" w14:textId="206C8186" w:rsidR="0003690B" w:rsidRDefault="0003690B" w:rsidP="0003690B">
      <w:pPr>
        <w:pStyle w:val="Texte"/>
        <w:numPr>
          <w:ilvl w:val="0"/>
          <w:numId w:val="35"/>
        </w:numPr>
        <w:rPr>
          <w:rFonts w:ascii="Calibri" w:hAnsi="Calibri"/>
        </w:rPr>
      </w:pPr>
      <w:r>
        <w:rPr>
          <w:rFonts w:ascii="Calibri" w:hAnsi="Calibri"/>
        </w:rPr>
        <w:t>De façon manuel, en cliquant sur un bouton en ayant au préalable défini le nombre d’échantillons (ou la durée) à enregistrer et le type (I/Q et/ou PDW)</w:t>
      </w:r>
    </w:p>
    <w:p w14:paraId="6825DA5C" w14:textId="4D4B3F38" w:rsidR="0003690B" w:rsidRDefault="0003690B" w:rsidP="0003690B">
      <w:pPr>
        <w:pStyle w:val="Texte"/>
        <w:numPr>
          <w:ilvl w:val="0"/>
          <w:numId w:val="35"/>
        </w:numPr>
        <w:rPr>
          <w:rFonts w:ascii="Calibri" w:hAnsi="Calibri"/>
        </w:rPr>
      </w:pPr>
      <w:r>
        <w:rPr>
          <w:rFonts w:ascii="Calibri" w:hAnsi="Calibri"/>
        </w:rPr>
        <w:t>De façon automatique sur un déclencheur :</w:t>
      </w:r>
    </w:p>
    <w:p w14:paraId="5AC51FE8" w14:textId="15785EA4" w:rsidR="0003690B" w:rsidRDefault="0003690B" w:rsidP="0003690B">
      <w:pPr>
        <w:pStyle w:val="Texte"/>
        <w:numPr>
          <w:ilvl w:val="1"/>
          <w:numId w:val="35"/>
        </w:numPr>
        <w:rPr>
          <w:rFonts w:ascii="Calibri" w:hAnsi="Calibri"/>
        </w:rPr>
      </w:pPr>
      <w:r>
        <w:rPr>
          <w:rFonts w:ascii="Calibri" w:hAnsi="Calibri"/>
        </w:rPr>
        <w:t>Sur une ou plusieurs bandes de fréquence d’intérêt</w:t>
      </w:r>
    </w:p>
    <w:p w14:paraId="45D383D5" w14:textId="43E96821" w:rsidR="0003690B" w:rsidRDefault="0003690B" w:rsidP="0003690B">
      <w:pPr>
        <w:pStyle w:val="Texte"/>
        <w:numPr>
          <w:ilvl w:val="1"/>
          <w:numId w:val="35"/>
        </w:numPr>
        <w:rPr>
          <w:rFonts w:ascii="Calibri" w:hAnsi="Calibri"/>
        </w:rPr>
      </w:pPr>
      <w:r>
        <w:rPr>
          <w:rFonts w:ascii="Calibri" w:hAnsi="Calibri"/>
        </w:rPr>
        <w:t>Sur la détection d’un émetteur d’intérêt</w:t>
      </w:r>
    </w:p>
    <w:p w14:paraId="6C4C898F" w14:textId="28439D59" w:rsidR="0003690B" w:rsidRDefault="0003690B" w:rsidP="0003690B">
      <w:pPr>
        <w:pStyle w:val="Texte"/>
        <w:numPr>
          <w:ilvl w:val="1"/>
          <w:numId w:val="35"/>
        </w:numPr>
        <w:rPr>
          <w:rFonts w:ascii="Calibri" w:hAnsi="Calibri"/>
        </w:rPr>
      </w:pPr>
      <w:r>
        <w:rPr>
          <w:rFonts w:ascii="Calibri" w:hAnsi="Calibri"/>
        </w:rPr>
        <w:t>Sur la détection d’un émetteur non connu en base</w:t>
      </w:r>
    </w:p>
    <w:p w14:paraId="42B727BD" w14:textId="19FE67F9" w:rsidR="0003690B" w:rsidRDefault="0003690B" w:rsidP="00BA74D4">
      <w:pPr>
        <w:pStyle w:val="Texte"/>
        <w:rPr>
          <w:rFonts w:ascii="Calibri" w:hAnsi="Calibri"/>
        </w:rPr>
      </w:pPr>
    </w:p>
    <w:p w14:paraId="4FE7706E" w14:textId="14850235" w:rsidR="0003690B" w:rsidRDefault="0003690B" w:rsidP="00BA74D4">
      <w:pPr>
        <w:pStyle w:val="Texte"/>
        <w:rPr>
          <w:rFonts w:ascii="Calibri" w:hAnsi="Calibri"/>
        </w:rPr>
      </w:pPr>
      <w:r>
        <w:rPr>
          <w:rFonts w:ascii="Calibri" w:hAnsi="Calibri"/>
        </w:rPr>
        <w:t>Le contenu de l’enregistrement peut être :</w:t>
      </w:r>
    </w:p>
    <w:p w14:paraId="4DB27189" w14:textId="44F83666" w:rsidR="0003690B" w:rsidRDefault="0003690B" w:rsidP="0003690B">
      <w:pPr>
        <w:pStyle w:val="Texte"/>
        <w:numPr>
          <w:ilvl w:val="0"/>
          <w:numId w:val="34"/>
        </w:numPr>
        <w:rPr>
          <w:rFonts w:ascii="Calibri" w:hAnsi="Calibri"/>
        </w:rPr>
      </w:pPr>
      <w:r>
        <w:rPr>
          <w:rFonts w:ascii="Calibri" w:hAnsi="Calibri"/>
        </w:rPr>
        <w:t>Des échantillons (I/Q),</w:t>
      </w:r>
    </w:p>
    <w:p w14:paraId="6F25A26C" w14:textId="014BC372" w:rsidR="0003690B" w:rsidRDefault="0003690B" w:rsidP="0003690B">
      <w:pPr>
        <w:pStyle w:val="Texte"/>
        <w:numPr>
          <w:ilvl w:val="0"/>
          <w:numId w:val="34"/>
        </w:numPr>
        <w:rPr>
          <w:rFonts w:ascii="Calibri" w:hAnsi="Calibri"/>
        </w:rPr>
      </w:pPr>
      <w:r>
        <w:rPr>
          <w:rFonts w:ascii="Calibri" w:hAnsi="Calibri"/>
        </w:rPr>
        <w:t>Des émissions (PDW).</w:t>
      </w:r>
    </w:p>
    <w:p w14:paraId="520023DB" w14:textId="77777777" w:rsidR="00125AB8" w:rsidRDefault="00125AB8" w:rsidP="00BA74D4">
      <w:pPr>
        <w:pStyle w:val="Texte"/>
        <w:rPr>
          <w:rFonts w:ascii="Calibri" w:hAnsi="Calibri"/>
        </w:rPr>
      </w:pPr>
    </w:p>
    <w:p w14:paraId="23390C5F" w14:textId="0389A15D" w:rsidR="0003690B" w:rsidRDefault="00125AB8" w:rsidP="00BA74D4">
      <w:pPr>
        <w:pStyle w:val="Texte"/>
        <w:rPr>
          <w:rFonts w:ascii="Calibri" w:hAnsi="Calibri"/>
        </w:rPr>
      </w:pPr>
      <w:r>
        <w:rPr>
          <w:rFonts w:ascii="Calibri" w:hAnsi="Calibri"/>
        </w:rPr>
        <w:t>Les enregistrements doivent être accessibles dans la session en cours automatiquement.</w:t>
      </w:r>
    </w:p>
    <w:p w14:paraId="1AA12CFC" w14:textId="77777777" w:rsidR="0003690B" w:rsidRDefault="0003690B" w:rsidP="00BA74D4">
      <w:pPr>
        <w:pStyle w:val="Texte"/>
        <w:rPr>
          <w:rFonts w:ascii="Calibri" w:hAnsi="Calibri"/>
        </w:rPr>
      </w:pPr>
    </w:p>
    <w:p w14:paraId="0A991D20" w14:textId="0CB8528F" w:rsidR="00020B9C" w:rsidRPr="00020B9C" w:rsidRDefault="00020B9C" w:rsidP="00020B9C">
      <w:pPr>
        <w:pStyle w:val="Titre2"/>
        <w:rPr>
          <w:rFonts w:asciiTheme="minorHAnsi" w:hAnsiTheme="minorHAnsi" w:cstheme="minorHAnsi"/>
        </w:rPr>
      </w:pPr>
      <w:bookmarkStart w:id="45" w:name="_Toc149319820"/>
      <w:r w:rsidRPr="00020B9C">
        <w:rPr>
          <w:rFonts w:asciiTheme="minorHAnsi" w:hAnsiTheme="minorHAnsi" w:cstheme="minorHAnsi"/>
        </w:rPr>
        <w:t>Interactions entre visualisations</w:t>
      </w:r>
      <w:bookmarkEnd w:id="45"/>
    </w:p>
    <w:p w14:paraId="1643F2C5" w14:textId="14F2084C" w:rsidR="00020B9C" w:rsidRDefault="005A03F7" w:rsidP="00BA74D4">
      <w:pPr>
        <w:pStyle w:val="Texte"/>
        <w:rPr>
          <w:rFonts w:ascii="Calibri" w:hAnsi="Calibri"/>
        </w:rPr>
      </w:pPr>
      <w:r>
        <w:rPr>
          <w:rFonts w:ascii="Calibri" w:hAnsi="Calibri"/>
        </w:rPr>
        <w:t>Les différentes visualisations de données doivent être synchronisables entre elles.</w:t>
      </w:r>
    </w:p>
    <w:p w14:paraId="2435150B" w14:textId="2B9B942C" w:rsidR="005A03F7" w:rsidRDefault="005A03F7" w:rsidP="00BA74D4">
      <w:pPr>
        <w:pStyle w:val="Texte"/>
        <w:rPr>
          <w:rFonts w:ascii="Calibri" w:hAnsi="Calibri"/>
        </w:rPr>
      </w:pPr>
      <w:r>
        <w:rPr>
          <w:rFonts w:ascii="Calibri" w:hAnsi="Calibri"/>
        </w:rPr>
        <w:t xml:space="preserve">Lors de la réalisation de snapshots, la vue échantillon doit pouvoir être synchronisée avec une vue </w:t>
      </w:r>
      <w:proofErr w:type="spellStart"/>
      <w:r>
        <w:rPr>
          <w:rFonts w:ascii="Calibri" w:hAnsi="Calibri"/>
        </w:rPr>
        <w:t>Interpulse</w:t>
      </w:r>
      <w:proofErr w:type="spellEnd"/>
      <w:r>
        <w:rPr>
          <w:rFonts w:ascii="Calibri" w:hAnsi="Calibri"/>
        </w:rPr>
        <w:t xml:space="preserve"> et une vue Spectrogramme.</w:t>
      </w:r>
    </w:p>
    <w:p w14:paraId="730B3CB0" w14:textId="77777777" w:rsidR="00CE4162" w:rsidRDefault="005A03F7" w:rsidP="005A03F7">
      <w:pPr>
        <w:pStyle w:val="Texte"/>
        <w:rPr>
          <w:rFonts w:ascii="Calibri" w:hAnsi="Calibri"/>
        </w:rPr>
      </w:pPr>
      <w:r>
        <w:rPr>
          <w:rFonts w:ascii="Calibri" w:hAnsi="Calibri"/>
        </w:rPr>
        <w:t xml:space="preserve">Il faut également pouvoir synchroniser </w:t>
      </w:r>
      <w:r w:rsidR="00CE4162">
        <w:rPr>
          <w:rFonts w:ascii="Calibri" w:hAnsi="Calibri"/>
        </w:rPr>
        <w:t xml:space="preserve">les vues </w:t>
      </w:r>
      <w:proofErr w:type="spellStart"/>
      <w:r w:rsidR="00CE4162">
        <w:rPr>
          <w:rFonts w:ascii="Calibri" w:hAnsi="Calibri"/>
        </w:rPr>
        <w:t>Interpulse</w:t>
      </w:r>
      <w:proofErr w:type="spellEnd"/>
      <w:r w:rsidR="00CE4162">
        <w:rPr>
          <w:rFonts w:ascii="Calibri" w:hAnsi="Calibri"/>
        </w:rPr>
        <w:t xml:space="preserve"> et Spectrogramme/</w:t>
      </w:r>
      <w:proofErr w:type="spellStart"/>
      <w:r w:rsidR="00CE4162">
        <w:rPr>
          <w:rFonts w:ascii="Calibri" w:hAnsi="Calibri"/>
        </w:rPr>
        <w:t>Waterfall</w:t>
      </w:r>
      <w:proofErr w:type="spellEnd"/>
      <w:r w:rsidR="00CE4162">
        <w:rPr>
          <w:rFonts w:ascii="Calibri" w:hAnsi="Calibri"/>
        </w:rPr>
        <w:t>.</w:t>
      </w:r>
    </w:p>
    <w:p w14:paraId="42533748" w14:textId="46E29FE6" w:rsidR="005A03F7" w:rsidRDefault="00CE4162" w:rsidP="005A03F7">
      <w:pPr>
        <w:pStyle w:val="Texte"/>
        <w:rPr>
          <w:rFonts w:ascii="Calibri" w:hAnsi="Calibri"/>
        </w:rPr>
      </w:pPr>
      <w:r>
        <w:rPr>
          <w:rFonts w:ascii="Calibri" w:hAnsi="Calibri"/>
        </w:rPr>
        <w:t>Lorsque ces vues sont synchronisées, le filtrage en fréquence s’il est activé sur une des vues sera appliqu</w:t>
      </w:r>
      <w:r w:rsidR="0003690B">
        <w:rPr>
          <w:rFonts w:ascii="Calibri" w:hAnsi="Calibri"/>
        </w:rPr>
        <w:t>é</w:t>
      </w:r>
      <w:r>
        <w:rPr>
          <w:rFonts w:ascii="Calibri" w:hAnsi="Calibri"/>
        </w:rPr>
        <w:t xml:space="preserve"> sur l’autre vue également.</w:t>
      </w:r>
    </w:p>
    <w:p w14:paraId="743F67BD" w14:textId="40262850" w:rsidR="00020B9C" w:rsidRDefault="00020B9C" w:rsidP="00BA74D4">
      <w:pPr>
        <w:pStyle w:val="Texte"/>
        <w:rPr>
          <w:rFonts w:ascii="Calibri" w:hAnsi="Calibri"/>
        </w:rPr>
      </w:pPr>
    </w:p>
    <w:p w14:paraId="7553D67C" w14:textId="77777777" w:rsidR="000C4FD8" w:rsidRPr="00AC6D89" w:rsidRDefault="000C4FD8" w:rsidP="00D57AA4">
      <w:pPr>
        <w:pStyle w:val="Texte"/>
        <w:rPr>
          <w:rFonts w:ascii="Calibri" w:hAnsi="Calibri"/>
        </w:rPr>
      </w:pPr>
    </w:p>
    <w:p w14:paraId="309E28EB" w14:textId="77777777" w:rsidR="004F502A" w:rsidRDefault="004F502A">
      <w:pPr>
        <w:rPr>
          <w:rFonts w:ascii="Calibri" w:hAnsi="Calibri"/>
          <w:b/>
          <w:caps/>
          <w:kern w:val="28"/>
          <w:sz w:val="24"/>
          <w:u w:val="single"/>
        </w:rPr>
      </w:pPr>
      <w:r>
        <w:rPr>
          <w:rFonts w:ascii="Calibri" w:hAnsi="Calibri"/>
        </w:rPr>
        <w:br w:type="page"/>
      </w:r>
    </w:p>
    <w:p w14:paraId="23D61973" w14:textId="5882E529" w:rsidR="00D57AA4" w:rsidRDefault="00D57AA4" w:rsidP="00D57AA4">
      <w:pPr>
        <w:pStyle w:val="Titre1"/>
        <w:spacing w:before="320"/>
        <w:rPr>
          <w:rFonts w:ascii="Calibri" w:hAnsi="Calibri"/>
        </w:rPr>
      </w:pPr>
      <w:bookmarkStart w:id="46" w:name="_Toc149319821"/>
      <w:r>
        <w:rPr>
          <w:rFonts w:ascii="Calibri" w:hAnsi="Calibri"/>
        </w:rPr>
        <w:lastRenderedPageBreak/>
        <w:t>Vues orientées TELECOM</w:t>
      </w:r>
      <w:bookmarkEnd w:id="46"/>
    </w:p>
    <w:p w14:paraId="64B5D554" w14:textId="6743E9B7" w:rsidR="00926F1A" w:rsidRDefault="00926F1A" w:rsidP="004D6B70">
      <w:pPr>
        <w:pStyle w:val="Texte"/>
        <w:rPr>
          <w:rFonts w:ascii="Calibri" w:hAnsi="Calibri"/>
        </w:rPr>
      </w:pPr>
      <w:proofErr w:type="gramStart"/>
      <w:r>
        <w:rPr>
          <w:rFonts w:ascii="Calibri" w:hAnsi="Calibri"/>
        </w:rPr>
        <w:t>Suite à</w:t>
      </w:r>
      <w:proofErr w:type="gramEnd"/>
      <w:r>
        <w:rPr>
          <w:rFonts w:ascii="Calibri" w:hAnsi="Calibri"/>
        </w:rPr>
        <w:t xml:space="preserve"> l’intégration de traitements permettant d’extraire des données COMINT, il est important de pouvoir disposer de vues associées permettant d’afficher les informations collectées.</w:t>
      </w:r>
    </w:p>
    <w:p w14:paraId="336A01CD" w14:textId="1D5C526F" w:rsidR="00926F1A" w:rsidRDefault="00926F1A" w:rsidP="004D6B70">
      <w:pPr>
        <w:pStyle w:val="Texte"/>
        <w:rPr>
          <w:rFonts w:ascii="Calibri" w:hAnsi="Calibri"/>
        </w:rPr>
      </w:pPr>
      <w:r>
        <w:rPr>
          <w:rFonts w:ascii="Calibri" w:hAnsi="Calibri"/>
        </w:rPr>
        <w:t xml:space="preserve">Pour cela, les vues utilises dans </w:t>
      </w:r>
      <w:proofErr w:type="spellStart"/>
      <w:r>
        <w:rPr>
          <w:rFonts w:ascii="Calibri" w:hAnsi="Calibri"/>
        </w:rPr>
        <w:t>FlashHawk</w:t>
      </w:r>
      <w:proofErr w:type="spellEnd"/>
      <w:r>
        <w:rPr>
          <w:rFonts w:ascii="Calibri" w:hAnsi="Calibri"/>
        </w:rPr>
        <w:t xml:space="preserve"> pourront être ajoutées à OSCAR/PHENIX et d’autres vues comme celles fournies par DECODIO pourrait l’être également.</w:t>
      </w:r>
    </w:p>
    <w:p w14:paraId="3BA4EB37" w14:textId="77777777" w:rsidR="00926F1A" w:rsidRDefault="00926F1A" w:rsidP="004D6B70">
      <w:pPr>
        <w:pStyle w:val="Texte"/>
        <w:rPr>
          <w:rFonts w:ascii="Calibri" w:hAnsi="Calibri"/>
        </w:rPr>
      </w:pPr>
      <w:r>
        <w:rPr>
          <w:rFonts w:ascii="Calibri" w:hAnsi="Calibri"/>
        </w:rPr>
        <w:t xml:space="preserve">Ces vues doivent </w:t>
      </w:r>
      <w:proofErr w:type="gramStart"/>
      <w:r>
        <w:rPr>
          <w:rFonts w:ascii="Calibri" w:hAnsi="Calibri"/>
        </w:rPr>
        <w:t>a</w:t>
      </w:r>
      <w:proofErr w:type="gramEnd"/>
      <w:r>
        <w:rPr>
          <w:rFonts w:ascii="Calibri" w:hAnsi="Calibri"/>
        </w:rPr>
        <w:t xml:space="preserve"> minima permettre d’afficher :</w:t>
      </w:r>
    </w:p>
    <w:p w14:paraId="79D32CAF" w14:textId="1C4A7E44" w:rsidR="00926F1A" w:rsidRDefault="00926F1A" w:rsidP="00926F1A">
      <w:pPr>
        <w:pStyle w:val="Texte"/>
        <w:numPr>
          <w:ilvl w:val="0"/>
          <w:numId w:val="26"/>
        </w:numPr>
        <w:rPr>
          <w:rFonts w:ascii="Calibri" w:hAnsi="Calibri"/>
        </w:rPr>
      </w:pPr>
      <w:proofErr w:type="gramStart"/>
      <w:r>
        <w:rPr>
          <w:rFonts w:ascii="Calibri" w:hAnsi="Calibri"/>
        </w:rPr>
        <w:t>l’équivalent</w:t>
      </w:r>
      <w:proofErr w:type="gramEnd"/>
      <w:r>
        <w:rPr>
          <w:rFonts w:ascii="Calibri" w:hAnsi="Calibri"/>
        </w:rPr>
        <w:t xml:space="preserve"> de l’</w:t>
      </w:r>
      <w:proofErr w:type="spellStart"/>
      <w:r>
        <w:rPr>
          <w:rFonts w:ascii="Calibri" w:hAnsi="Calibri"/>
        </w:rPr>
        <w:t>interpulse</w:t>
      </w:r>
      <w:proofErr w:type="spellEnd"/>
      <w:r>
        <w:rPr>
          <w:rFonts w:ascii="Calibri" w:hAnsi="Calibri"/>
        </w:rPr>
        <w:t xml:space="preserve"> pour les émissions radar, à savoir un déroulé temporel présentant les </w:t>
      </w:r>
      <w:proofErr w:type="spellStart"/>
      <w:r>
        <w:rPr>
          <w:rFonts w:ascii="Calibri" w:hAnsi="Calibri"/>
        </w:rPr>
        <w:t>bursts</w:t>
      </w:r>
      <w:proofErr w:type="spellEnd"/>
      <w:r>
        <w:rPr>
          <w:rFonts w:ascii="Calibri" w:hAnsi="Calibri"/>
        </w:rPr>
        <w:t xml:space="preserve"> détectés avec leur fréquence, leur TOA, leur durée et leur direction d’arrivée</w:t>
      </w:r>
    </w:p>
    <w:p w14:paraId="70DAADB3" w14:textId="4BEBFA56" w:rsidR="00926F1A" w:rsidRDefault="00926F1A" w:rsidP="00926F1A">
      <w:pPr>
        <w:pStyle w:val="Texte"/>
        <w:numPr>
          <w:ilvl w:val="0"/>
          <w:numId w:val="26"/>
        </w:numPr>
        <w:rPr>
          <w:rFonts w:ascii="Calibri" w:hAnsi="Calibri"/>
        </w:rPr>
      </w:pPr>
      <w:proofErr w:type="gramStart"/>
      <w:r>
        <w:rPr>
          <w:rFonts w:ascii="Calibri" w:hAnsi="Calibri"/>
        </w:rPr>
        <w:t>l’équivalent</w:t>
      </w:r>
      <w:proofErr w:type="gramEnd"/>
      <w:r>
        <w:rPr>
          <w:rFonts w:ascii="Calibri" w:hAnsi="Calibri"/>
        </w:rPr>
        <w:t xml:space="preserve"> d’une table des impulsions avec l’ensemble des </w:t>
      </w:r>
      <w:proofErr w:type="spellStart"/>
      <w:r>
        <w:rPr>
          <w:rFonts w:ascii="Calibri" w:hAnsi="Calibri"/>
        </w:rPr>
        <w:t>bursts</w:t>
      </w:r>
      <w:proofErr w:type="spellEnd"/>
      <w:r>
        <w:rPr>
          <w:rFonts w:ascii="Calibri" w:hAnsi="Calibri"/>
        </w:rPr>
        <w:t xml:space="preserve"> Telecom détectés et un détail possible dans la vue détail qui s’ouvre sur le côté afin d’y afficher les différents éléments collectés (données, voix…)</w:t>
      </w:r>
    </w:p>
    <w:p w14:paraId="79E2D4DA" w14:textId="00A14064" w:rsidR="00926F1A" w:rsidRDefault="00926F1A" w:rsidP="004D6B70">
      <w:pPr>
        <w:pStyle w:val="Texte"/>
        <w:rPr>
          <w:rFonts w:ascii="Calibri" w:hAnsi="Calibri"/>
        </w:rPr>
      </w:pPr>
    </w:p>
    <w:p w14:paraId="58C23E05" w14:textId="77777777" w:rsidR="008F0504" w:rsidRPr="00520E37" w:rsidRDefault="008F0504" w:rsidP="008F0504">
      <w:pPr>
        <w:pStyle w:val="Titre2"/>
        <w:rPr>
          <w:rFonts w:asciiTheme="minorHAnsi" w:hAnsiTheme="minorHAnsi" w:cstheme="minorHAnsi"/>
        </w:rPr>
      </w:pPr>
      <w:bookmarkStart w:id="47" w:name="_Toc149319822"/>
      <w:r w:rsidRPr="00520E37">
        <w:rPr>
          <w:rFonts w:asciiTheme="minorHAnsi" w:hAnsiTheme="minorHAnsi" w:cstheme="minorHAnsi"/>
        </w:rPr>
        <w:t>Entrées</w:t>
      </w:r>
      <w:bookmarkEnd w:id="47"/>
    </w:p>
    <w:p w14:paraId="452FE072" w14:textId="5F9E12C2" w:rsidR="008F0504" w:rsidRDefault="008F0504" w:rsidP="004D6B70">
      <w:pPr>
        <w:pStyle w:val="Texte"/>
        <w:rPr>
          <w:rFonts w:ascii="Calibri" w:hAnsi="Calibri"/>
        </w:rPr>
      </w:pPr>
      <w:r>
        <w:rPr>
          <w:rFonts w:ascii="Calibri" w:hAnsi="Calibri"/>
        </w:rPr>
        <w:t>Les données d’entrées seront les fichiers MC ou les pistes COM détectées sur un flux temps réel.</w:t>
      </w:r>
    </w:p>
    <w:p w14:paraId="4E428560" w14:textId="6903991A" w:rsidR="008F0504" w:rsidRDefault="008F0504" w:rsidP="004D6B70">
      <w:pPr>
        <w:pStyle w:val="Texte"/>
        <w:rPr>
          <w:rFonts w:ascii="Calibri" w:hAnsi="Calibri"/>
        </w:rPr>
      </w:pPr>
    </w:p>
    <w:p w14:paraId="4A15637F" w14:textId="64CC4069" w:rsidR="008F0504" w:rsidRPr="008F0504" w:rsidRDefault="008F0504" w:rsidP="008F0504">
      <w:pPr>
        <w:pStyle w:val="Titre2"/>
        <w:rPr>
          <w:rFonts w:asciiTheme="minorHAnsi" w:hAnsiTheme="minorHAnsi" w:cstheme="minorHAnsi"/>
        </w:rPr>
      </w:pPr>
      <w:bookmarkStart w:id="48" w:name="_Toc149319823"/>
      <w:r w:rsidRPr="008F0504">
        <w:rPr>
          <w:rFonts w:asciiTheme="minorHAnsi" w:hAnsiTheme="minorHAnsi" w:cstheme="minorHAnsi"/>
        </w:rPr>
        <w:t>Sorties</w:t>
      </w:r>
      <w:bookmarkEnd w:id="48"/>
    </w:p>
    <w:p w14:paraId="0ACFD7DC" w14:textId="13755A0E" w:rsidR="008F0504" w:rsidRDefault="008F0504" w:rsidP="004D6B70">
      <w:pPr>
        <w:pStyle w:val="Texte"/>
        <w:rPr>
          <w:rFonts w:ascii="Calibri" w:hAnsi="Calibri"/>
        </w:rPr>
      </w:pPr>
      <w:r>
        <w:rPr>
          <w:rFonts w:ascii="Calibri" w:hAnsi="Calibri"/>
        </w:rPr>
        <w:t xml:space="preserve">Les affichages </w:t>
      </w:r>
      <w:r w:rsidR="00065878">
        <w:rPr>
          <w:rFonts w:ascii="Calibri" w:hAnsi="Calibri"/>
        </w:rPr>
        <w:t>permettront des interactions similaires à celles des vues RADAR</w:t>
      </w:r>
      <w:r w:rsidR="002641DE">
        <w:rPr>
          <w:rFonts w:ascii="Calibri" w:hAnsi="Calibri"/>
        </w:rPr>
        <w:t>.</w:t>
      </w:r>
    </w:p>
    <w:p w14:paraId="70BEE423" w14:textId="5FA89767" w:rsidR="004D6B70" w:rsidRDefault="004D6B70" w:rsidP="00D57AA4">
      <w:pPr>
        <w:pStyle w:val="Texte"/>
        <w:rPr>
          <w:rFonts w:ascii="Calibri" w:hAnsi="Calibri"/>
        </w:rPr>
      </w:pPr>
    </w:p>
    <w:p w14:paraId="61C52E39" w14:textId="77777777" w:rsidR="00B91840" w:rsidRPr="00AC6D89" w:rsidRDefault="00B91840" w:rsidP="00D57AA4">
      <w:pPr>
        <w:pStyle w:val="Texte"/>
        <w:rPr>
          <w:rFonts w:ascii="Calibri" w:hAnsi="Calibri"/>
        </w:rPr>
      </w:pPr>
    </w:p>
    <w:p w14:paraId="61822F6E" w14:textId="77777777" w:rsidR="004F502A" w:rsidRDefault="004F502A">
      <w:pPr>
        <w:rPr>
          <w:rFonts w:ascii="Calibri" w:hAnsi="Calibri"/>
          <w:b/>
          <w:caps/>
          <w:kern w:val="28"/>
          <w:sz w:val="24"/>
          <w:u w:val="single"/>
        </w:rPr>
      </w:pPr>
      <w:r>
        <w:rPr>
          <w:rFonts w:ascii="Calibri" w:hAnsi="Calibri"/>
        </w:rPr>
        <w:br w:type="page"/>
      </w:r>
    </w:p>
    <w:p w14:paraId="679B1410" w14:textId="3E947CBD" w:rsidR="00D57AA4" w:rsidRDefault="00D57AA4" w:rsidP="00D57AA4">
      <w:pPr>
        <w:pStyle w:val="Titre1"/>
        <w:spacing w:before="320"/>
        <w:rPr>
          <w:rFonts w:ascii="Calibri" w:hAnsi="Calibri"/>
        </w:rPr>
      </w:pPr>
      <w:bookmarkStart w:id="49" w:name="_Toc149319824"/>
      <w:r>
        <w:rPr>
          <w:rFonts w:ascii="Calibri" w:hAnsi="Calibri"/>
        </w:rPr>
        <w:lastRenderedPageBreak/>
        <w:t>Cartographie Web</w:t>
      </w:r>
      <w:bookmarkEnd w:id="49"/>
    </w:p>
    <w:p w14:paraId="0CB1C0EE" w14:textId="28BB3B2C" w:rsidR="00B235F0" w:rsidRPr="00B235F0" w:rsidRDefault="00B235F0" w:rsidP="00B235F0">
      <w:pPr>
        <w:pStyle w:val="Texte"/>
        <w:rPr>
          <w:rFonts w:ascii="Calibri" w:hAnsi="Calibri"/>
        </w:rPr>
      </w:pPr>
      <w:r w:rsidRPr="00B235F0">
        <w:rPr>
          <w:rFonts w:ascii="Calibri" w:hAnsi="Calibri"/>
        </w:rPr>
        <w:t>Nouvelle cartographie plus « user-</w:t>
      </w:r>
      <w:proofErr w:type="spellStart"/>
      <w:r w:rsidRPr="00B235F0">
        <w:rPr>
          <w:rFonts w:ascii="Calibri" w:hAnsi="Calibri"/>
        </w:rPr>
        <w:t>friendly</w:t>
      </w:r>
      <w:proofErr w:type="spellEnd"/>
      <w:r w:rsidRPr="00B235F0">
        <w:rPr>
          <w:rFonts w:ascii="Calibri" w:hAnsi="Calibri"/>
        </w:rPr>
        <w:t> » + as a Service</w:t>
      </w:r>
    </w:p>
    <w:p w14:paraId="4048332B" w14:textId="1A43340B" w:rsidR="00D57AA4" w:rsidRDefault="00B235F0" w:rsidP="00B235F0">
      <w:pPr>
        <w:pStyle w:val="Texte"/>
        <w:rPr>
          <w:rFonts w:ascii="Calibri" w:hAnsi="Calibri"/>
        </w:rPr>
      </w:pPr>
      <w:r w:rsidRPr="00B235F0">
        <w:rPr>
          <w:rFonts w:ascii="Calibri" w:hAnsi="Calibri"/>
        </w:rPr>
        <w:t>Intégration de données tierces</w:t>
      </w:r>
    </w:p>
    <w:p w14:paraId="2FEBA995" w14:textId="7ED57764" w:rsidR="00B235F0" w:rsidRDefault="00B235F0" w:rsidP="00D57AA4">
      <w:pPr>
        <w:pStyle w:val="Texte"/>
        <w:rPr>
          <w:rFonts w:ascii="Calibri" w:hAnsi="Calibri"/>
        </w:rPr>
      </w:pPr>
    </w:p>
    <w:p w14:paraId="5E52355B" w14:textId="77777777" w:rsidR="00B235F0" w:rsidRPr="00AC6D89" w:rsidRDefault="00B235F0" w:rsidP="00D57AA4">
      <w:pPr>
        <w:pStyle w:val="Texte"/>
        <w:rPr>
          <w:rFonts w:ascii="Calibri" w:hAnsi="Calibri"/>
        </w:rPr>
      </w:pPr>
    </w:p>
    <w:p w14:paraId="11015C9B" w14:textId="77777777" w:rsidR="004F502A" w:rsidRDefault="004F502A">
      <w:pPr>
        <w:rPr>
          <w:rFonts w:ascii="Calibri" w:hAnsi="Calibri"/>
          <w:b/>
          <w:caps/>
          <w:kern w:val="28"/>
          <w:sz w:val="24"/>
          <w:u w:val="single"/>
        </w:rPr>
      </w:pPr>
      <w:r>
        <w:rPr>
          <w:rFonts w:ascii="Calibri" w:hAnsi="Calibri"/>
        </w:rPr>
        <w:br w:type="page"/>
      </w:r>
    </w:p>
    <w:p w14:paraId="435D87FF" w14:textId="5A6287D2" w:rsidR="00D57AA4" w:rsidRDefault="00D57AA4" w:rsidP="00D57AA4">
      <w:pPr>
        <w:pStyle w:val="Titre1"/>
        <w:spacing w:before="320"/>
        <w:rPr>
          <w:rFonts w:ascii="Calibri" w:hAnsi="Calibri"/>
        </w:rPr>
      </w:pPr>
      <w:bookmarkStart w:id="50" w:name="_Toc149319825"/>
      <w:r>
        <w:rPr>
          <w:rFonts w:ascii="Calibri" w:hAnsi="Calibri"/>
        </w:rPr>
        <w:lastRenderedPageBreak/>
        <w:t>Utilisation de données tierces</w:t>
      </w:r>
      <w:bookmarkEnd w:id="50"/>
    </w:p>
    <w:p w14:paraId="445D6138" w14:textId="4765FC2B" w:rsidR="00B91840" w:rsidRDefault="00B91840" w:rsidP="00D57AA4">
      <w:pPr>
        <w:pStyle w:val="Texte"/>
        <w:rPr>
          <w:rFonts w:ascii="Calibri" w:hAnsi="Calibri"/>
        </w:rPr>
      </w:pPr>
      <w:r>
        <w:rPr>
          <w:rFonts w:ascii="Calibri" w:hAnsi="Calibri"/>
        </w:rPr>
        <w:t>A des fins d’analyses et de recoupement techniques d’informations, l’utilisation de sources libres (type AIS ou ADS-B) ou tierces parties</w:t>
      </w:r>
      <w:r w:rsidR="00F27A6C">
        <w:rPr>
          <w:rFonts w:ascii="Calibri" w:hAnsi="Calibri"/>
        </w:rPr>
        <w:t xml:space="preserve"> géolocalisées</w:t>
      </w:r>
      <w:r>
        <w:rPr>
          <w:rFonts w:ascii="Calibri" w:hAnsi="Calibri"/>
        </w:rPr>
        <w:t xml:space="preserve"> permettra de compléter les visualisations notamment les vues cartographiques.</w:t>
      </w:r>
    </w:p>
    <w:p w14:paraId="0BCB67CF" w14:textId="786467FE" w:rsidR="00B91840" w:rsidRDefault="00B91840" w:rsidP="00D57AA4">
      <w:pPr>
        <w:pStyle w:val="Texte"/>
        <w:rPr>
          <w:rFonts w:ascii="Calibri" w:hAnsi="Calibri"/>
        </w:rPr>
      </w:pPr>
      <w:r>
        <w:rPr>
          <w:rFonts w:ascii="Calibri" w:hAnsi="Calibri"/>
        </w:rPr>
        <w:t>Pour cela il faut donc pouvoir intégrer des données externes dans des formats déterminés ou des formats « privés ».</w:t>
      </w:r>
    </w:p>
    <w:p w14:paraId="3EF66290" w14:textId="2CDCD1A6" w:rsidR="00B91840" w:rsidRPr="00B91840" w:rsidRDefault="00B91840" w:rsidP="00B91840">
      <w:pPr>
        <w:pStyle w:val="Titre2"/>
        <w:rPr>
          <w:rFonts w:asciiTheme="minorHAnsi" w:hAnsiTheme="minorHAnsi" w:cstheme="minorHAnsi"/>
        </w:rPr>
      </w:pPr>
      <w:bookmarkStart w:id="51" w:name="_Toc149319826"/>
      <w:r w:rsidRPr="00B91840">
        <w:rPr>
          <w:rFonts w:asciiTheme="minorHAnsi" w:hAnsiTheme="minorHAnsi" w:cstheme="minorHAnsi"/>
        </w:rPr>
        <w:t>Entrées</w:t>
      </w:r>
      <w:bookmarkEnd w:id="51"/>
    </w:p>
    <w:p w14:paraId="31944378" w14:textId="77777777" w:rsidR="00B91840" w:rsidRDefault="00B91840" w:rsidP="00D57AA4">
      <w:pPr>
        <w:pStyle w:val="Texte"/>
        <w:rPr>
          <w:rFonts w:ascii="Calibri" w:hAnsi="Calibri"/>
        </w:rPr>
      </w:pPr>
      <w:r>
        <w:rPr>
          <w:rFonts w:ascii="Calibri" w:hAnsi="Calibri"/>
        </w:rPr>
        <w:t>Les données d’entrées peuvent être :</w:t>
      </w:r>
    </w:p>
    <w:p w14:paraId="7456C849" w14:textId="77777777" w:rsidR="00B91840" w:rsidRDefault="00B91840" w:rsidP="00B91840">
      <w:pPr>
        <w:pStyle w:val="Texte"/>
        <w:numPr>
          <w:ilvl w:val="0"/>
          <w:numId w:val="23"/>
        </w:numPr>
        <w:rPr>
          <w:rFonts w:ascii="Calibri" w:hAnsi="Calibri"/>
        </w:rPr>
      </w:pPr>
      <w:proofErr w:type="gramStart"/>
      <w:r>
        <w:rPr>
          <w:rFonts w:ascii="Calibri" w:hAnsi="Calibri"/>
        </w:rPr>
        <w:t>des</w:t>
      </w:r>
      <w:proofErr w:type="gramEnd"/>
      <w:r>
        <w:rPr>
          <w:rFonts w:ascii="Calibri" w:hAnsi="Calibri"/>
        </w:rPr>
        <w:t xml:space="preserve"> fichiers,</w:t>
      </w:r>
    </w:p>
    <w:p w14:paraId="0469BCEC" w14:textId="77777777" w:rsidR="00B91840" w:rsidRDefault="00B91840" w:rsidP="00B91840">
      <w:pPr>
        <w:pStyle w:val="Texte"/>
        <w:numPr>
          <w:ilvl w:val="0"/>
          <w:numId w:val="23"/>
        </w:numPr>
        <w:rPr>
          <w:rFonts w:ascii="Calibri" w:hAnsi="Calibri"/>
        </w:rPr>
      </w:pPr>
      <w:proofErr w:type="gramStart"/>
      <w:r>
        <w:rPr>
          <w:rFonts w:ascii="Calibri" w:hAnsi="Calibri"/>
        </w:rPr>
        <w:t>des</w:t>
      </w:r>
      <w:proofErr w:type="gramEnd"/>
      <w:r>
        <w:rPr>
          <w:rFonts w:ascii="Calibri" w:hAnsi="Calibri"/>
        </w:rPr>
        <w:t xml:space="preserve"> dossiers et sous-dossiers contenant des fichiers,</w:t>
      </w:r>
    </w:p>
    <w:p w14:paraId="2E63A413" w14:textId="648C2F4E" w:rsidR="00B91840" w:rsidRDefault="00B91840" w:rsidP="00B91840">
      <w:pPr>
        <w:pStyle w:val="Texte"/>
        <w:numPr>
          <w:ilvl w:val="0"/>
          <w:numId w:val="23"/>
        </w:numPr>
        <w:rPr>
          <w:rFonts w:ascii="Calibri" w:hAnsi="Calibri"/>
        </w:rPr>
      </w:pPr>
      <w:proofErr w:type="gramStart"/>
      <w:r>
        <w:rPr>
          <w:rFonts w:ascii="Calibri" w:hAnsi="Calibri"/>
        </w:rPr>
        <w:t>des</w:t>
      </w:r>
      <w:proofErr w:type="gramEnd"/>
      <w:r>
        <w:rPr>
          <w:rFonts w:ascii="Calibri" w:hAnsi="Calibri"/>
        </w:rPr>
        <w:t xml:space="preserve"> flux de données.</w:t>
      </w:r>
    </w:p>
    <w:p w14:paraId="5FDD8391" w14:textId="70FF9F32" w:rsidR="00B91840" w:rsidRDefault="00B91840" w:rsidP="00D57AA4">
      <w:pPr>
        <w:pStyle w:val="Texte"/>
        <w:rPr>
          <w:rFonts w:ascii="Calibri" w:hAnsi="Calibri"/>
        </w:rPr>
      </w:pPr>
    </w:p>
    <w:p w14:paraId="198B3588" w14:textId="7ADF82E9" w:rsidR="00B91840" w:rsidRDefault="00B91840" w:rsidP="00D57AA4">
      <w:pPr>
        <w:pStyle w:val="Texte"/>
        <w:rPr>
          <w:rFonts w:ascii="Calibri" w:hAnsi="Calibri"/>
        </w:rPr>
      </w:pPr>
      <w:r>
        <w:rPr>
          <w:rFonts w:ascii="Calibri" w:hAnsi="Calibri"/>
        </w:rPr>
        <w:t xml:space="preserve">Le format des données peut être variable. Cependant OSCAR/PHENIX devra pouvoir lire au moins des fichiers de type </w:t>
      </w:r>
      <w:proofErr w:type="spellStart"/>
      <w:r>
        <w:rPr>
          <w:rFonts w:ascii="Calibri" w:hAnsi="Calibri"/>
        </w:rPr>
        <w:t>GeoJSON</w:t>
      </w:r>
      <w:proofErr w:type="spellEnd"/>
      <w:r>
        <w:rPr>
          <w:rFonts w:ascii="Calibri" w:hAnsi="Calibri"/>
        </w:rPr>
        <w:t>.</w:t>
      </w:r>
    </w:p>
    <w:p w14:paraId="6BAE28D1" w14:textId="53FD7FC5" w:rsidR="00B91840" w:rsidRDefault="00B91840" w:rsidP="00D57AA4">
      <w:pPr>
        <w:pStyle w:val="Texte"/>
        <w:rPr>
          <w:rFonts w:ascii="Calibri" w:hAnsi="Calibri"/>
        </w:rPr>
      </w:pPr>
    </w:p>
    <w:p w14:paraId="4D401FAC" w14:textId="778DC541" w:rsidR="00F27A6C" w:rsidRPr="00805A8D" w:rsidRDefault="00F27A6C" w:rsidP="00F27A6C">
      <w:pPr>
        <w:pStyle w:val="Texte"/>
        <w:rPr>
          <w:rFonts w:ascii="Calibri" w:hAnsi="Calibri"/>
        </w:rPr>
      </w:pPr>
      <w:r w:rsidRPr="00F27A6C">
        <w:rPr>
          <w:rFonts w:ascii="Calibri" w:hAnsi="Calibri"/>
          <w:b/>
          <w:bCs/>
          <w:u w:val="single"/>
        </w:rPr>
        <w:t>Nota :</w:t>
      </w:r>
      <w:r w:rsidRPr="00F27A6C">
        <w:rPr>
          <w:rFonts w:ascii="Calibri" w:hAnsi="Calibri"/>
          <w:b/>
          <w:bCs/>
        </w:rPr>
        <w:t xml:space="preserve"> </w:t>
      </w:r>
      <w:r>
        <w:rPr>
          <w:rFonts w:ascii="Calibri" w:hAnsi="Calibri"/>
        </w:rPr>
        <w:t>des sites permettent de récupérer des données libres,</w:t>
      </w:r>
      <w:r w:rsidRPr="00F27A6C">
        <w:rPr>
          <w:rFonts w:ascii="Calibri" w:hAnsi="Calibri"/>
        </w:rPr>
        <w:t xml:space="preserve"> </w:t>
      </w:r>
      <w:r w:rsidRPr="00805A8D">
        <w:rPr>
          <w:rFonts w:ascii="Calibri" w:hAnsi="Calibri"/>
        </w:rPr>
        <w:t>par exemple</w:t>
      </w:r>
      <w:r>
        <w:rPr>
          <w:rFonts w:ascii="Calibri" w:hAnsi="Calibri"/>
        </w:rPr>
        <w:t> :</w:t>
      </w:r>
    </w:p>
    <w:p w14:paraId="300BD517" w14:textId="77777777" w:rsidR="00F27A6C" w:rsidRPr="00805A8D" w:rsidRDefault="00F27A6C" w:rsidP="00F27A6C">
      <w:pPr>
        <w:pStyle w:val="Texte"/>
        <w:numPr>
          <w:ilvl w:val="0"/>
          <w:numId w:val="8"/>
        </w:numPr>
        <w:rPr>
          <w:rFonts w:ascii="Calibri" w:hAnsi="Calibri"/>
        </w:rPr>
      </w:pPr>
      <w:r w:rsidRPr="00805A8D">
        <w:rPr>
          <w:rFonts w:ascii="Calibri" w:hAnsi="Calibri"/>
        </w:rPr>
        <w:t>AIS : https://aisstream.io/</w:t>
      </w:r>
    </w:p>
    <w:p w14:paraId="50FA9165" w14:textId="77777777" w:rsidR="00F27A6C" w:rsidRPr="00AB45CA" w:rsidRDefault="00F27A6C" w:rsidP="00F27A6C">
      <w:pPr>
        <w:pStyle w:val="Texte"/>
        <w:numPr>
          <w:ilvl w:val="0"/>
          <w:numId w:val="8"/>
        </w:numPr>
        <w:rPr>
          <w:rFonts w:ascii="Calibri" w:hAnsi="Calibri"/>
          <w:lang w:val="en-US"/>
        </w:rPr>
      </w:pPr>
      <w:r w:rsidRPr="00AB45CA">
        <w:rPr>
          <w:rFonts w:ascii="Calibri" w:hAnsi="Calibri"/>
          <w:lang w:val="en-US"/>
        </w:rPr>
        <w:t xml:space="preserve">ADS-B: https://opensky-network.org/ </w:t>
      </w:r>
    </w:p>
    <w:p w14:paraId="3F1B8EEB" w14:textId="37A8B8D1" w:rsidR="00F27A6C" w:rsidRPr="00F27A6C" w:rsidRDefault="00F27A6C" w:rsidP="00D57AA4">
      <w:pPr>
        <w:pStyle w:val="Texte"/>
        <w:rPr>
          <w:rFonts w:ascii="Calibri" w:hAnsi="Calibri"/>
          <w:lang w:val="en-US"/>
        </w:rPr>
      </w:pPr>
    </w:p>
    <w:p w14:paraId="023E9C89" w14:textId="5B8D7308" w:rsidR="00B91840" w:rsidRPr="00B91840" w:rsidRDefault="00B91840" w:rsidP="00B91840">
      <w:pPr>
        <w:pStyle w:val="Titre2"/>
        <w:rPr>
          <w:rFonts w:asciiTheme="minorHAnsi" w:hAnsiTheme="minorHAnsi" w:cstheme="minorHAnsi"/>
        </w:rPr>
      </w:pPr>
      <w:bookmarkStart w:id="52" w:name="_Toc149319827"/>
      <w:r w:rsidRPr="00B91840">
        <w:rPr>
          <w:rFonts w:asciiTheme="minorHAnsi" w:hAnsiTheme="minorHAnsi" w:cstheme="minorHAnsi"/>
        </w:rPr>
        <w:t>Sorties</w:t>
      </w:r>
      <w:bookmarkEnd w:id="52"/>
    </w:p>
    <w:p w14:paraId="501878BC" w14:textId="00157330" w:rsidR="00805A8D" w:rsidRDefault="00B91840" w:rsidP="00D57AA4">
      <w:pPr>
        <w:pStyle w:val="Texte"/>
        <w:rPr>
          <w:rFonts w:ascii="Calibri" w:hAnsi="Calibri"/>
        </w:rPr>
      </w:pPr>
      <w:r>
        <w:rPr>
          <w:rFonts w:ascii="Calibri" w:hAnsi="Calibri"/>
        </w:rPr>
        <w:t>Les données issues de ces flux/fichiers tiers alimenteront les bases de données ainsi que des fichiers MC.</w:t>
      </w:r>
    </w:p>
    <w:p w14:paraId="51F0A8FE" w14:textId="599543B0" w:rsidR="00B91840" w:rsidRDefault="00B91840" w:rsidP="00D57AA4">
      <w:pPr>
        <w:pStyle w:val="Texte"/>
        <w:rPr>
          <w:rFonts w:ascii="Calibri" w:hAnsi="Calibri"/>
        </w:rPr>
      </w:pPr>
      <w:r>
        <w:rPr>
          <w:rFonts w:ascii="Calibri" w:hAnsi="Calibri"/>
        </w:rPr>
        <w:t xml:space="preserve">Leur contenu pourra être utilisé pour être superposer aux données issues de détection (RADAR et/ou COM), de pistes (identifiées ou </w:t>
      </w:r>
      <w:r w:rsidR="00466C51">
        <w:rPr>
          <w:rFonts w:ascii="Calibri" w:hAnsi="Calibri"/>
        </w:rPr>
        <w:t>non) …</w:t>
      </w:r>
    </w:p>
    <w:p w14:paraId="5509E76F" w14:textId="5B139D0C" w:rsidR="00F27A6C" w:rsidRDefault="00F27A6C" w:rsidP="00D57AA4">
      <w:pPr>
        <w:pStyle w:val="Texte"/>
        <w:rPr>
          <w:rFonts w:ascii="Calibri" w:hAnsi="Calibri"/>
        </w:rPr>
      </w:pPr>
      <w:r>
        <w:rPr>
          <w:rFonts w:ascii="Calibri" w:hAnsi="Calibri"/>
        </w:rPr>
        <w:t>Ce contenu pourra également être utilisé pour réalis</w:t>
      </w:r>
      <w:r w:rsidR="00466C51">
        <w:rPr>
          <w:rFonts w:ascii="Calibri" w:hAnsi="Calibri"/>
        </w:rPr>
        <w:t>er</w:t>
      </w:r>
      <w:r>
        <w:rPr>
          <w:rFonts w:ascii="Calibri" w:hAnsi="Calibri"/>
        </w:rPr>
        <w:t xml:space="preserve"> des opérations de croisement géographiques.</w:t>
      </w:r>
    </w:p>
    <w:p w14:paraId="60AD3FC5" w14:textId="77777777" w:rsidR="00F27A6C" w:rsidRPr="00D71C9A" w:rsidRDefault="00F27A6C" w:rsidP="00F27A6C">
      <w:pPr>
        <w:pStyle w:val="Titre2"/>
        <w:rPr>
          <w:rFonts w:asciiTheme="minorHAnsi" w:hAnsiTheme="minorHAnsi" w:cstheme="minorHAnsi"/>
        </w:rPr>
      </w:pPr>
      <w:bookmarkStart w:id="53" w:name="_Toc149319828"/>
      <w:r w:rsidRPr="00D71C9A">
        <w:rPr>
          <w:rFonts w:asciiTheme="minorHAnsi" w:hAnsiTheme="minorHAnsi" w:cstheme="minorHAnsi"/>
        </w:rPr>
        <w:t>Intégration dans OSCAR/PHENIX</w:t>
      </w:r>
      <w:bookmarkEnd w:id="53"/>
    </w:p>
    <w:p w14:paraId="71745B21" w14:textId="77777777" w:rsidR="00F27A6C" w:rsidRDefault="00F27A6C" w:rsidP="00F27A6C">
      <w:pPr>
        <w:pStyle w:val="Texte"/>
        <w:rPr>
          <w:rFonts w:ascii="Calibri" w:hAnsi="Calibri"/>
        </w:rPr>
      </w:pPr>
      <w:r>
        <w:rPr>
          <w:rFonts w:ascii="Calibri" w:hAnsi="Calibri"/>
        </w:rPr>
        <w:t>Ces données devront être intégrées dans OSCAR/PHENIX via un module de lecture de flux et/ou de fichiers.</w:t>
      </w:r>
    </w:p>
    <w:p w14:paraId="7B743AF6" w14:textId="77777777" w:rsidR="00B91840" w:rsidRDefault="00B91840" w:rsidP="00D57AA4">
      <w:pPr>
        <w:pStyle w:val="Texte"/>
        <w:rPr>
          <w:rFonts w:ascii="Calibri" w:hAnsi="Calibri"/>
        </w:rPr>
      </w:pPr>
    </w:p>
    <w:p w14:paraId="4E5A238C" w14:textId="77777777" w:rsidR="004F502A" w:rsidRDefault="004F502A">
      <w:pPr>
        <w:rPr>
          <w:rFonts w:ascii="Calibri" w:hAnsi="Calibri"/>
          <w:b/>
          <w:caps/>
          <w:kern w:val="28"/>
          <w:sz w:val="24"/>
          <w:u w:val="single"/>
        </w:rPr>
      </w:pPr>
      <w:r>
        <w:rPr>
          <w:rFonts w:ascii="Calibri" w:hAnsi="Calibri"/>
        </w:rPr>
        <w:br w:type="page"/>
      </w:r>
    </w:p>
    <w:p w14:paraId="763727D6" w14:textId="7C4A6D90" w:rsidR="00D57AA4" w:rsidRDefault="00D57AA4" w:rsidP="00D57AA4">
      <w:pPr>
        <w:pStyle w:val="Titre1"/>
        <w:spacing w:before="320"/>
        <w:rPr>
          <w:rFonts w:ascii="Calibri" w:hAnsi="Calibri"/>
        </w:rPr>
      </w:pPr>
      <w:bookmarkStart w:id="54" w:name="_Toc149319829"/>
      <w:r>
        <w:rPr>
          <w:rFonts w:ascii="Calibri" w:hAnsi="Calibri"/>
        </w:rPr>
        <w:lastRenderedPageBreak/>
        <w:t>Assistant conversationnel</w:t>
      </w:r>
      <w:bookmarkEnd w:id="54"/>
    </w:p>
    <w:p w14:paraId="3B42C9D7" w14:textId="3B709F6A" w:rsidR="00035CF1" w:rsidRDefault="00035CF1" w:rsidP="00B235F0">
      <w:pPr>
        <w:pStyle w:val="Texte"/>
        <w:rPr>
          <w:rFonts w:ascii="Calibri" w:hAnsi="Calibri"/>
        </w:rPr>
      </w:pPr>
      <w:r>
        <w:rPr>
          <w:rFonts w:ascii="Calibri" w:hAnsi="Calibri"/>
        </w:rPr>
        <w:t>Afin de simplifier le travail des opérateurs, OSCAR/PHENIX pourrait intégrer un assistant conversationnel dont le but est de lui fournir :</w:t>
      </w:r>
    </w:p>
    <w:p w14:paraId="6AA07228" w14:textId="100D3758" w:rsidR="00035CF1" w:rsidRDefault="00035CF1" w:rsidP="00035CF1">
      <w:pPr>
        <w:pStyle w:val="Texte"/>
        <w:numPr>
          <w:ilvl w:val="0"/>
          <w:numId w:val="30"/>
        </w:numPr>
        <w:rPr>
          <w:rFonts w:ascii="Calibri" w:hAnsi="Calibri"/>
        </w:rPr>
      </w:pPr>
      <w:r>
        <w:rPr>
          <w:rFonts w:ascii="Calibri" w:hAnsi="Calibri"/>
        </w:rPr>
        <w:t>Des réponses à des questions de type recherche en base de données</w:t>
      </w:r>
    </w:p>
    <w:p w14:paraId="06E4EB1B" w14:textId="77777777" w:rsidR="00035CF1" w:rsidRDefault="00035CF1" w:rsidP="00035CF1">
      <w:pPr>
        <w:pStyle w:val="Texte"/>
        <w:numPr>
          <w:ilvl w:val="0"/>
          <w:numId w:val="30"/>
        </w:numPr>
        <w:rPr>
          <w:rFonts w:ascii="Calibri" w:hAnsi="Calibri"/>
        </w:rPr>
      </w:pPr>
      <w:r>
        <w:rPr>
          <w:rFonts w:ascii="Calibri" w:hAnsi="Calibri"/>
        </w:rPr>
        <w:t>Des propositions de chaînes de traitements adapter à un type d’émetteur</w:t>
      </w:r>
    </w:p>
    <w:p w14:paraId="54610CDF" w14:textId="12A06D9E" w:rsidR="00035CF1" w:rsidRDefault="00035CF1" w:rsidP="00035CF1">
      <w:pPr>
        <w:pStyle w:val="Texte"/>
        <w:numPr>
          <w:ilvl w:val="0"/>
          <w:numId w:val="30"/>
        </w:numPr>
        <w:rPr>
          <w:rFonts w:ascii="Calibri" w:hAnsi="Calibri"/>
        </w:rPr>
      </w:pPr>
      <w:r>
        <w:rPr>
          <w:rFonts w:ascii="Calibri" w:hAnsi="Calibri"/>
        </w:rPr>
        <w:t>Des propositions de modification/compléments des descriptions d’émetteurs en base</w:t>
      </w:r>
    </w:p>
    <w:p w14:paraId="6610F4D9" w14:textId="21DF67DE" w:rsidR="00035CF1" w:rsidRDefault="00035CF1" w:rsidP="00035CF1">
      <w:pPr>
        <w:pStyle w:val="Texte"/>
        <w:numPr>
          <w:ilvl w:val="0"/>
          <w:numId w:val="30"/>
        </w:numPr>
        <w:rPr>
          <w:rFonts w:ascii="Calibri" w:hAnsi="Calibri"/>
        </w:rPr>
      </w:pPr>
      <w:r>
        <w:rPr>
          <w:rFonts w:ascii="Calibri" w:hAnsi="Calibri"/>
        </w:rPr>
        <w:t xml:space="preserve">… </w:t>
      </w:r>
    </w:p>
    <w:p w14:paraId="77D6F47D" w14:textId="2F1B7925" w:rsidR="00035CF1" w:rsidRDefault="00035CF1" w:rsidP="00B235F0">
      <w:pPr>
        <w:pStyle w:val="Texte"/>
        <w:rPr>
          <w:rFonts w:ascii="Calibri" w:hAnsi="Calibri"/>
        </w:rPr>
      </w:pPr>
    </w:p>
    <w:p w14:paraId="4C034380" w14:textId="1CEF8391" w:rsidR="00035CF1" w:rsidRDefault="00035CF1" w:rsidP="00B235F0">
      <w:pPr>
        <w:pStyle w:val="Texte"/>
        <w:rPr>
          <w:rFonts w:ascii="Calibri" w:hAnsi="Calibri"/>
        </w:rPr>
      </w:pPr>
      <w:r>
        <w:rPr>
          <w:rFonts w:ascii="Calibri" w:hAnsi="Calibri"/>
        </w:rPr>
        <w:t xml:space="preserve">Ce serait un fonctionnement de type </w:t>
      </w:r>
      <w:proofErr w:type="spellStart"/>
      <w:r>
        <w:rPr>
          <w:rFonts w:ascii="Calibri" w:hAnsi="Calibri"/>
        </w:rPr>
        <w:t>chatbot</w:t>
      </w:r>
      <w:proofErr w:type="spellEnd"/>
      <w:r>
        <w:rPr>
          <w:rFonts w:ascii="Calibri" w:hAnsi="Calibri"/>
        </w:rPr>
        <w:t xml:space="preserve"> qui permettrait de réaliser une ou plusieurs opérations successives correspondant à des appels à des traitements ou des fonctionnalités existantes dans OSCAR/PHENIX.</w:t>
      </w:r>
    </w:p>
    <w:p w14:paraId="5620459D" w14:textId="77777777" w:rsidR="00035CF1" w:rsidRDefault="00035CF1" w:rsidP="00B235F0">
      <w:pPr>
        <w:pStyle w:val="Texte"/>
        <w:rPr>
          <w:rFonts w:ascii="Calibri" w:hAnsi="Calibri"/>
        </w:rPr>
      </w:pPr>
    </w:p>
    <w:p w14:paraId="4D1FB0F9" w14:textId="39E68D6A" w:rsidR="00B235F0" w:rsidRPr="00B235F0" w:rsidRDefault="00035CF1" w:rsidP="00B235F0">
      <w:pPr>
        <w:pStyle w:val="Texte"/>
        <w:rPr>
          <w:rFonts w:ascii="Calibri" w:hAnsi="Calibri"/>
        </w:rPr>
      </w:pPr>
      <w:r>
        <w:rPr>
          <w:rFonts w:ascii="Calibri" w:hAnsi="Calibri"/>
        </w:rPr>
        <w:t>Voici quelques e</w:t>
      </w:r>
      <w:r w:rsidR="00B235F0" w:rsidRPr="00B235F0">
        <w:rPr>
          <w:rFonts w:ascii="Calibri" w:hAnsi="Calibri"/>
        </w:rPr>
        <w:t>xemples</w:t>
      </w:r>
      <w:r>
        <w:rPr>
          <w:rFonts w:ascii="Calibri" w:hAnsi="Calibri"/>
        </w:rPr>
        <w:t xml:space="preserve"> de cas d’emplois possibles :</w:t>
      </w:r>
    </w:p>
    <w:p w14:paraId="53D515E0" w14:textId="4E307703" w:rsidR="00B235F0" w:rsidRPr="00B235F0" w:rsidRDefault="00B235F0">
      <w:pPr>
        <w:pStyle w:val="Texte"/>
        <w:numPr>
          <w:ilvl w:val="0"/>
          <w:numId w:val="8"/>
        </w:numPr>
        <w:rPr>
          <w:rFonts w:ascii="Calibri" w:hAnsi="Calibri"/>
        </w:rPr>
      </w:pPr>
      <w:r w:rsidRPr="00B235F0">
        <w:rPr>
          <w:rFonts w:ascii="Calibri" w:hAnsi="Calibri"/>
        </w:rPr>
        <w:t>Création de mission sur les résultats de requêtes : « </w:t>
      </w:r>
      <w:r w:rsidR="00035CF1">
        <w:rPr>
          <w:rFonts w:ascii="Calibri" w:hAnsi="Calibri"/>
        </w:rPr>
        <w:t>OSCAR/</w:t>
      </w:r>
      <w:r w:rsidRPr="00B235F0">
        <w:rPr>
          <w:rFonts w:ascii="Calibri" w:hAnsi="Calibri"/>
        </w:rPr>
        <w:t>PHENIX donne-moi toutes les interceptions du RADAR XXXX / toutes les interceptions entre XXX MHz et YYY MHz sur la zone géographique ZZZ »</w:t>
      </w:r>
    </w:p>
    <w:p w14:paraId="30B50EEA" w14:textId="11AB9CB7" w:rsidR="00B235F0" w:rsidRPr="00B235F0" w:rsidRDefault="00B235F0">
      <w:pPr>
        <w:pStyle w:val="Texte"/>
        <w:numPr>
          <w:ilvl w:val="0"/>
          <w:numId w:val="8"/>
        </w:numPr>
        <w:rPr>
          <w:rFonts w:ascii="Calibri" w:hAnsi="Calibri"/>
        </w:rPr>
      </w:pPr>
      <w:r w:rsidRPr="00B235F0">
        <w:rPr>
          <w:rFonts w:ascii="Calibri" w:hAnsi="Calibri"/>
        </w:rPr>
        <w:t>Calcul de motifs/ Complément de base d’identification : « </w:t>
      </w:r>
      <w:r w:rsidR="00035CF1">
        <w:rPr>
          <w:rFonts w:ascii="Calibri" w:hAnsi="Calibri"/>
        </w:rPr>
        <w:t>OSCAR/</w:t>
      </w:r>
      <w:r w:rsidRPr="00B235F0">
        <w:rPr>
          <w:rFonts w:ascii="Calibri" w:hAnsi="Calibri"/>
        </w:rPr>
        <w:t>PHENIX calcule le motif/complète la description du RADAR XXXX en utilisant les interceptions les plus pertinentes »</w:t>
      </w:r>
    </w:p>
    <w:p w14:paraId="2D09E700" w14:textId="77777777" w:rsidR="00B235F0" w:rsidRPr="00B235F0" w:rsidRDefault="00B235F0">
      <w:pPr>
        <w:pStyle w:val="Texte"/>
        <w:numPr>
          <w:ilvl w:val="0"/>
          <w:numId w:val="8"/>
        </w:numPr>
        <w:rPr>
          <w:rFonts w:ascii="Calibri" w:hAnsi="Calibri"/>
        </w:rPr>
      </w:pPr>
      <w:r w:rsidRPr="00B235F0">
        <w:rPr>
          <w:rFonts w:ascii="Calibri" w:hAnsi="Calibri"/>
        </w:rPr>
        <w:t>Lancer les identifications sur les interceptions non identifiées précédemment</w:t>
      </w:r>
    </w:p>
    <w:p w14:paraId="6FEFA31E" w14:textId="78862669" w:rsidR="00B235F0" w:rsidRPr="00B235F0" w:rsidRDefault="00B235F0">
      <w:pPr>
        <w:pStyle w:val="Texte"/>
        <w:numPr>
          <w:ilvl w:val="0"/>
          <w:numId w:val="8"/>
        </w:numPr>
        <w:rPr>
          <w:rFonts w:ascii="Calibri" w:hAnsi="Calibri"/>
        </w:rPr>
      </w:pPr>
      <w:r w:rsidRPr="00B235F0">
        <w:rPr>
          <w:rFonts w:ascii="Calibri" w:hAnsi="Calibri"/>
        </w:rPr>
        <w:t>Sélection/Création de chaînes de traitement : « </w:t>
      </w:r>
      <w:r w:rsidR="00035CF1">
        <w:rPr>
          <w:rFonts w:ascii="Calibri" w:hAnsi="Calibri"/>
        </w:rPr>
        <w:t>OSCAR/</w:t>
      </w:r>
      <w:r w:rsidRPr="00B235F0">
        <w:rPr>
          <w:rFonts w:ascii="Calibri" w:hAnsi="Calibri"/>
        </w:rPr>
        <w:t>PHENIX sélectionne/crée la chaîne de traitement la plus adaptée pour l’émetteur XXXX / le porteur YYYY »</w:t>
      </w:r>
    </w:p>
    <w:p w14:paraId="3230A24F" w14:textId="5751B7F9" w:rsidR="00D57AA4" w:rsidRDefault="00B235F0">
      <w:pPr>
        <w:pStyle w:val="Texte"/>
        <w:numPr>
          <w:ilvl w:val="0"/>
          <w:numId w:val="8"/>
        </w:numPr>
        <w:rPr>
          <w:rFonts w:ascii="Calibri" w:hAnsi="Calibri"/>
        </w:rPr>
      </w:pPr>
      <w:r w:rsidRPr="00B235F0">
        <w:rPr>
          <w:rFonts w:ascii="Calibri" w:hAnsi="Calibri"/>
        </w:rPr>
        <w:t>Création d’une chaîne de traitement sur les demandes successives à l’IA conversationnelle</w:t>
      </w:r>
    </w:p>
    <w:p w14:paraId="3847A8E0" w14:textId="1307A84F" w:rsidR="00B235F0" w:rsidRDefault="00B235F0">
      <w:pPr>
        <w:pStyle w:val="Texte"/>
        <w:rPr>
          <w:rFonts w:ascii="Calibri" w:hAnsi="Calibri"/>
        </w:rPr>
      </w:pPr>
    </w:p>
    <w:p w14:paraId="27D0928D" w14:textId="0792F960" w:rsidR="00AA0B88" w:rsidRDefault="00AA0B88">
      <w:pPr>
        <w:pStyle w:val="Texte"/>
        <w:rPr>
          <w:rFonts w:ascii="Calibri" w:hAnsi="Calibri"/>
        </w:rPr>
      </w:pPr>
    </w:p>
    <w:p w14:paraId="1F0B370C" w14:textId="77777777" w:rsidR="00134E0B" w:rsidRDefault="00134E0B">
      <w:pPr>
        <w:rPr>
          <w:rFonts w:ascii="Calibri" w:hAnsi="Calibri"/>
          <w:b/>
          <w:caps/>
          <w:kern w:val="28"/>
          <w:sz w:val="24"/>
          <w:u w:val="single"/>
        </w:rPr>
      </w:pPr>
      <w:r>
        <w:rPr>
          <w:rFonts w:ascii="Calibri" w:hAnsi="Calibri"/>
        </w:rPr>
        <w:br w:type="page"/>
      </w:r>
    </w:p>
    <w:p w14:paraId="2C759CA9" w14:textId="592B7B4B" w:rsidR="00AA0B88" w:rsidRDefault="00AA0B88" w:rsidP="00AA0B88">
      <w:pPr>
        <w:pStyle w:val="Titre1"/>
        <w:spacing w:before="320"/>
        <w:rPr>
          <w:rFonts w:ascii="Calibri" w:hAnsi="Calibri"/>
        </w:rPr>
      </w:pPr>
      <w:bookmarkStart w:id="55" w:name="_Toc149319830"/>
      <w:r>
        <w:rPr>
          <w:rFonts w:ascii="Calibri" w:hAnsi="Calibri"/>
        </w:rPr>
        <w:lastRenderedPageBreak/>
        <w:t>hors scope</w:t>
      </w:r>
      <w:bookmarkEnd w:id="55"/>
    </w:p>
    <w:p w14:paraId="7425CE40" w14:textId="07A26E56" w:rsidR="00062E10" w:rsidRDefault="00062E10" w:rsidP="00062E10">
      <w:pPr>
        <w:pStyle w:val="Texte"/>
        <w:rPr>
          <w:rFonts w:ascii="Calibri" w:hAnsi="Calibri"/>
        </w:rPr>
      </w:pPr>
      <w:r>
        <w:rPr>
          <w:rFonts w:ascii="Calibri" w:hAnsi="Calibri"/>
        </w:rPr>
        <w:t>Cette spécification des travaux R&amp;D ne visent pas à traiter certains aspects spécifiques aux projets pour lesquels des licences OSCAR/PHENIX seraient fournies.</w:t>
      </w:r>
    </w:p>
    <w:p w14:paraId="3848D02F" w14:textId="5C8C2D23" w:rsidR="00AA0B88" w:rsidRDefault="00AA0B88" w:rsidP="00AA0B88">
      <w:pPr>
        <w:pStyle w:val="Titre2"/>
        <w:rPr>
          <w:rFonts w:asciiTheme="minorHAnsi" w:hAnsiTheme="minorHAnsi" w:cstheme="minorHAnsi"/>
        </w:rPr>
      </w:pPr>
      <w:bookmarkStart w:id="56" w:name="_Toc149319831"/>
      <w:r w:rsidRPr="00AA0B88">
        <w:rPr>
          <w:rFonts w:asciiTheme="minorHAnsi" w:hAnsiTheme="minorHAnsi" w:cstheme="minorHAnsi"/>
        </w:rPr>
        <w:t>Versions</w:t>
      </w:r>
      <w:bookmarkEnd w:id="56"/>
    </w:p>
    <w:p w14:paraId="08AC8A5C" w14:textId="20A887F5" w:rsidR="00062E10" w:rsidRPr="00062E10" w:rsidRDefault="00062E10" w:rsidP="00062E10">
      <w:pPr>
        <w:pStyle w:val="Texte"/>
        <w:rPr>
          <w:rFonts w:ascii="Calibri" w:hAnsi="Calibri"/>
        </w:rPr>
      </w:pPr>
      <w:r w:rsidRPr="00062E10">
        <w:rPr>
          <w:rFonts w:ascii="Calibri" w:hAnsi="Calibri"/>
        </w:rPr>
        <w:t>Le type de déploiement pouvant être très variables selon les clients, il n’est pas prévu de réaliser des versions pour chaque type de déploiement dès le départ. Ces versions seront créées lorsqu’un besoin projet se présentera et viendra enrichir le portefolio des versions disponibles.</w:t>
      </w:r>
    </w:p>
    <w:p w14:paraId="5C676D1F" w14:textId="652956B6" w:rsidR="00AA0B88" w:rsidRPr="00062E10" w:rsidRDefault="00AA0B88" w:rsidP="00AA0B88">
      <w:pPr>
        <w:pStyle w:val="Texte"/>
        <w:numPr>
          <w:ilvl w:val="1"/>
          <w:numId w:val="9"/>
        </w:numPr>
        <w:rPr>
          <w:rFonts w:ascii="Calibri" w:hAnsi="Calibri"/>
          <w:i/>
          <w:iCs/>
        </w:rPr>
      </w:pPr>
      <w:r w:rsidRPr="00062E10">
        <w:rPr>
          <w:rFonts w:ascii="Calibri" w:hAnsi="Calibri"/>
          <w:i/>
          <w:iCs/>
        </w:rPr>
        <w:t>Monoposte</w:t>
      </w:r>
      <w:r w:rsidR="00062E10" w:rsidRPr="00062E10">
        <w:rPr>
          <w:rFonts w:ascii="Calibri" w:hAnsi="Calibri"/>
          <w:i/>
          <w:iCs/>
        </w:rPr>
        <w:t xml:space="preserve"> (déjà traité)</w:t>
      </w:r>
    </w:p>
    <w:p w14:paraId="06D21422" w14:textId="182C9439" w:rsidR="00AA0B88" w:rsidRPr="00062E10" w:rsidRDefault="00AA0B88" w:rsidP="00AA0B88">
      <w:pPr>
        <w:pStyle w:val="Texte"/>
        <w:numPr>
          <w:ilvl w:val="1"/>
          <w:numId w:val="9"/>
        </w:numPr>
        <w:rPr>
          <w:rFonts w:ascii="Calibri" w:hAnsi="Calibri"/>
        </w:rPr>
      </w:pPr>
      <w:r w:rsidRPr="00062E10">
        <w:rPr>
          <w:rFonts w:ascii="Calibri" w:hAnsi="Calibri"/>
        </w:rPr>
        <w:t>Multiposte avec un poste « maître » (installation type EPIGE)</w:t>
      </w:r>
    </w:p>
    <w:p w14:paraId="445B15F9" w14:textId="55E2DD08" w:rsidR="00AA0B88" w:rsidRPr="00062E10" w:rsidRDefault="00AA0B88" w:rsidP="00AA0B88">
      <w:pPr>
        <w:pStyle w:val="Texte"/>
        <w:numPr>
          <w:ilvl w:val="1"/>
          <w:numId w:val="9"/>
        </w:numPr>
        <w:rPr>
          <w:rFonts w:ascii="Calibri" w:hAnsi="Calibri"/>
        </w:rPr>
      </w:pPr>
      <w:r w:rsidRPr="00062E10">
        <w:rPr>
          <w:rFonts w:ascii="Calibri" w:hAnsi="Calibri"/>
        </w:rPr>
        <w:t>Multiposte « light » avec VM dans un NAS pour gestion des bases</w:t>
      </w:r>
    </w:p>
    <w:p w14:paraId="7566BF14" w14:textId="3CED1B0F" w:rsidR="00AA0B88" w:rsidRPr="00062E10" w:rsidRDefault="00AA0B88" w:rsidP="00AA0B88">
      <w:pPr>
        <w:pStyle w:val="Texte"/>
        <w:numPr>
          <w:ilvl w:val="1"/>
          <w:numId w:val="9"/>
        </w:numPr>
        <w:rPr>
          <w:rFonts w:ascii="Calibri" w:hAnsi="Calibri"/>
          <w:i/>
          <w:iCs/>
        </w:rPr>
      </w:pPr>
      <w:r w:rsidRPr="00062E10">
        <w:rPr>
          <w:rFonts w:ascii="Calibri" w:hAnsi="Calibri"/>
          <w:i/>
          <w:iCs/>
        </w:rPr>
        <w:t>Multiposte avec serveur fourni (installation type DGA)</w:t>
      </w:r>
      <w:r w:rsidR="00062E10" w:rsidRPr="00062E10">
        <w:rPr>
          <w:rFonts w:ascii="Calibri" w:hAnsi="Calibri"/>
          <w:i/>
          <w:iCs/>
        </w:rPr>
        <w:t xml:space="preserve"> (déjà traité)</w:t>
      </w:r>
    </w:p>
    <w:p w14:paraId="01BD695E" w14:textId="02B981F0" w:rsidR="00AA0B88" w:rsidRPr="00062E10" w:rsidRDefault="00AA0B88" w:rsidP="00AA0B88">
      <w:pPr>
        <w:pStyle w:val="Texte"/>
        <w:numPr>
          <w:ilvl w:val="1"/>
          <w:numId w:val="9"/>
        </w:numPr>
        <w:rPr>
          <w:rFonts w:ascii="Calibri" w:hAnsi="Calibri"/>
        </w:rPr>
      </w:pPr>
      <w:r w:rsidRPr="00062E10">
        <w:rPr>
          <w:rFonts w:ascii="Calibri" w:hAnsi="Calibri"/>
        </w:rPr>
        <w:t xml:space="preserve">Multiposte sur serveur tiers (Linux </w:t>
      </w:r>
      <w:r w:rsidR="00062E10" w:rsidRPr="00062E10">
        <w:rPr>
          <w:rFonts w:ascii="Calibri" w:hAnsi="Calibri"/>
        </w:rPr>
        <w:t>et/ou</w:t>
      </w:r>
      <w:r w:rsidRPr="00062E10">
        <w:rPr>
          <w:rFonts w:ascii="Calibri" w:hAnsi="Calibri"/>
        </w:rPr>
        <w:t xml:space="preserve"> Windows)</w:t>
      </w:r>
    </w:p>
    <w:p w14:paraId="3A693B7E" w14:textId="0F60C64B" w:rsidR="00AA0B88" w:rsidRPr="00062E10" w:rsidRDefault="00AA0B88" w:rsidP="00AA0B88">
      <w:pPr>
        <w:pStyle w:val="Texte"/>
        <w:numPr>
          <w:ilvl w:val="1"/>
          <w:numId w:val="9"/>
        </w:numPr>
        <w:rPr>
          <w:rFonts w:ascii="Calibri" w:hAnsi="Calibri"/>
        </w:rPr>
      </w:pPr>
      <w:r w:rsidRPr="00062E10">
        <w:rPr>
          <w:rFonts w:ascii="Calibri" w:hAnsi="Calibri"/>
        </w:rPr>
        <w:t>OSCAR NG as a Service</w:t>
      </w:r>
    </w:p>
    <w:p w14:paraId="6F48F77F" w14:textId="77777777" w:rsidR="00062E10" w:rsidRDefault="00062E10" w:rsidP="00AA0B88">
      <w:pPr>
        <w:pStyle w:val="Texte"/>
        <w:rPr>
          <w:rFonts w:ascii="Calibri" w:hAnsi="Calibri"/>
        </w:rPr>
      </w:pPr>
    </w:p>
    <w:p w14:paraId="721C291C" w14:textId="75840CB3" w:rsidR="00AA0B88" w:rsidRPr="00062E10" w:rsidRDefault="00062E10" w:rsidP="00AA0B88">
      <w:pPr>
        <w:pStyle w:val="Texte"/>
        <w:rPr>
          <w:rFonts w:ascii="Calibri" w:hAnsi="Calibri"/>
        </w:rPr>
      </w:pPr>
      <w:r w:rsidRPr="00062E10">
        <w:rPr>
          <w:rFonts w:ascii="Calibri" w:hAnsi="Calibri"/>
        </w:rPr>
        <w:t xml:space="preserve">Pour certaines configurations, </w:t>
      </w:r>
      <w:r>
        <w:rPr>
          <w:rFonts w:ascii="Calibri" w:hAnsi="Calibri"/>
        </w:rPr>
        <w:t>des fonctionnalités devront peut-être être ajoutées comme la sécurisation des communications entre les postes client et le serveur ou celle des dockers.</w:t>
      </w:r>
    </w:p>
    <w:p w14:paraId="3D621D4B" w14:textId="65E831DA" w:rsidR="00AA0B88" w:rsidRDefault="00AA0B88" w:rsidP="00AA0B88">
      <w:pPr>
        <w:pStyle w:val="Titre2"/>
        <w:rPr>
          <w:rFonts w:asciiTheme="minorHAnsi" w:hAnsiTheme="minorHAnsi" w:cstheme="minorHAnsi"/>
        </w:rPr>
      </w:pPr>
      <w:bookmarkStart w:id="57" w:name="_Toc149319832"/>
      <w:r w:rsidRPr="00AA0B88">
        <w:rPr>
          <w:rFonts w:asciiTheme="minorHAnsi" w:hAnsiTheme="minorHAnsi" w:cstheme="minorHAnsi"/>
        </w:rPr>
        <w:t>Licences</w:t>
      </w:r>
      <w:bookmarkEnd w:id="57"/>
    </w:p>
    <w:p w14:paraId="17CD57BB" w14:textId="5C8EDD5F" w:rsidR="00062E10" w:rsidRPr="00062E10" w:rsidRDefault="00062E10" w:rsidP="00062E10">
      <w:pPr>
        <w:pStyle w:val="Texte"/>
        <w:rPr>
          <w:rFonts w:ascii="Calibri" w:hAnsi="Calibri"/>
        </w:rPr>
      </w:pPr>
      <w:r>
        <w:rPr>
          <w:rFonts w:ascii="Calibri" w:hAnsi="Calibri"/>
        </w:rPr>
        <w:t xml:space="preserve">A l’heure actuelle, les licences sont gérées par </w:t>
      </w:r>
      <w:proofErr w:type="spellStart"/>
      <w:r>
        <w:rPr>
          <w:rFonts w:ascii="Calibri" w:hAnsi="Calibri"/>
        </w:rPr>
        <w:t>dongles</w:t>
      </w:r>
      <w:proofErr w:type="spellEnd"/>
      <w:r>
        <w:rPr>
          <w:rFonts w:ascii="Calibri" w:hAnsi="Calibri"/>
        </w:rPr>
        <w:t xml:space="preserve"> sur les postes clients. Cependant cela ne convient pas à l’ensemble des déploiements. Il serait par exemple utile de pouvoir gérer les deux cas suivants :</w:t>
      </w:r>
    </w:p>
    <w:p w14:paraId="4B7B345A" w14:textId="5B7FC242" w:rsidR="00AA0B88" w:rsidRPr="00AA0B88" w:rsidRDefault="00AA0B88" w:rsidP="00AA0B88">
      <w:pPr>
        <w:pStyle w:val="Texte"/>
        <w:numPr>
          <w:ilvl w:val="1"/>
          <w:numId w:val="9"/>
        </w:numPr>
        <w:rPr>
          <w:rFonts w:ascii="Calibri" w:hAnsi="Calibri"/>
        </w:rPr>
      </w:pPr>
      <w:r w:rsidRPr="00AA0B88">
        <w:rPr>
          <w:rFonts w:ascii="Calibri" w:hAnsi="Calibri"/>
        </w:rPr>
        <w:t>Serveur de licences (côté serveur) pour versions multiposte</w:t>
      </w:r>
      <w:r w:rsidR="00062E10">
        <w:rPr>
          <w:rFonts w:ascii="Calibri" w:hAnsi="Calibri"/>
        </w:rPr>
        <w:t>s,</w:t>
      </w:r>
    </w:p>
    <w:p w14:paraId="7E2D880D" w14:textId="030B170B" w:rsidR="00AA0B88" w:rsidRDefault="00AA0B88" w:rsidP="00AA0B88">
      <w:pPr>
        <w:pStyle w:val="Texte"/>
        <w:numPr>
          <w:ilvl w:val="1"/>
          <w:numId w:val="9"/>
        </w:numPr>
        <w:rPr>
          <w:rFonts w:ascii="Calibri" w:hAnsi="Calibri"/>
        </w:rPr>
      </w:pPr>
      <w:r w:rsidRPr="00AA0B88">
        <w:rPr>
          <w:rFonts w:ascii="Calibri" w:hAnsi="Calibri"/>
        </w:rPr>
        <w:t>Fichiers avec date d’expiration liés à un matériel spécifique (@MAC par exemple)</w:t>
      </w:r>
      <w:r w:rsidR="00062E10">
        <w:rPr>
          <w:rFonts w:ascii="Calibri" w:hAnsi="Calibri"/>
        </w:rPr>
        <w:t>.</w:t>
      </w:r>
    </w:p>
    <w:p w14:paraId="2C4F2C5A" w14:textId="74654C8A" w:rsidR="00AA0B88" w:rsidRDefault="00AA0B88">
      <w:pPr>
        <w:pStyle w:val="Texte"/>
        <w:rPr>
          <w:rFonts w:ascii="Calibri" w:hAnsi="Calibri"/>
        </w:rPr>
      </w:pPr>
    </w:p>
    <w:p w14:paraId="6B0CB911" w14:textId="4F4C3FD6" w:rsidR="00AA0B88" w:rsidRDefault="00AA0B88" w:rsidP="00AA0B88">
      <w:pPr>
        <w:pStyle w:val="Titre2"/>
        <w:rPr>
          <w:rFonts w:asciiTheme="minorHAnsi" w:hAnsiTheme="minorHAnsi" w:cstheme="minorHAnsi"/>
        </w:rPr>
      </w:pPr>
      <w:bookmarkStart w:id="58" w:name="_Toc149319833"/>
      <w:r w:rsidRPr="00AA0B88">
        <w:rPr>
          <w:rFonts w:asciiTheme="minorHAnsi" w:hAnsiTheme="minorHAnsi" w:cstheme="minorHAnsi"/>
        </w:rPr>
        <w:t>Base d’identification externe</w:t>
      </w:r>
      <w:bookmarkEnd w:id="58"/>
    </w:p>
    <w:p w14:paraId="3B39C7C3" w14:textId="5BA33971" w:rsidR="00062E10" w:rsidRPr="00062E10" w:rsidRDefault="00062E10" w:rsidP="00062E10">
      <w:pPr>
        <w:pStyle w:val="Texte"/>
        <w:rPr>
          <w:rFonts w:ascii="Calibri" w:hAnsi="Calibri"/>
        </w:rPr>
      </w:pPr>
      <w:r>
        <w:rPr>
          <w:rFonts w:ascii="Calibri" w:hAnsi="Calibri"/>
        </w:rPr>
        <w:t>Dans de nombreux cas, les clients disposent d’une base d’identification dans un format spécifique non géré par OSCAR/PHENIX. Pour ces clients, plusieurs solutions sont possibles :</w:t>
      </w:r>
    </w:p>
    <w:p w14:paraId="6224BB9B" w14:textId="53837888" w:rsidR="00AA0B88" w:rsidRPr="00AA0B88" w:rsidRDefault="00AA0B88" w:rsidP="00B87702">
      <w:pPr>
        <w:pStyle w:val="Texte"/>
        <w:numPr>
          <w:ilvl w:val="0"/>
          <w:numId w:val="9"/>
        </w:numPr>
        <w:rPr>
          <w:rFonts w:ascii="Calibri" w:hAnsi="Calibri"/>
        </w:rPr>
      </w:pPr>
      <w:r w:rsidRPr="00AA0B88">
        <w:rPr>
          <w:rFonts w:ascii="Calibri" w:hAnsi="Calibri"/>
        </w:rPr>
        <w:t>Import/Export/</w:t>
      </w:r>
      <w:proofErr w:type="spellStart"/>
      <w:r w:rsidRPr="00AA0B88">
        <w:rPr>
          <w:rFonts w:ascii="Calibri" w:hAnsi="Calibri"/>
        </w:rPr>
        <w:t>MàJ</w:t>
      </w:r>
      <w:proofErr w:type="spellEnd"/>
      <w:r w:rsidRPr="00AA0B88">
        <w:rPr>
          <w:rFonts w:ascii="Calibri" w:hAnsi="Calibri"/>
        </w:rPr>
        <w:t xml:space="preserve"> de base externe dans base OSCAR</w:t>
      </w:r>
      <w:r w:rsidR="00062E10">
        <w:rPr>
          <w:rFonts w:ascii="Calibri" w:hAnsi="Calibri"/>
        </w:rPr>
        <w:t>/PHENIX</w:t>
      </w:r>
      <w:r w:rsidRPr="00AA0B88">
        <w:rPr>
          <w:rFonts w:ascii="Calibri" w:hAnsi="Calibri"/>
        </w:rPr>
        <w:t xml:space="preserve"> </w:t>
      </w:r>
      <w:r w:rsidR="00062E10">
        <w:rPr>
          <w:rFonts w:ascii="Calibri" w:hAnsi="Calibri"/>
        </w:rPr>
        <w:t>(cas DGA),</w:t>
      </w:r>
    </w:p>
    <w:p w14:paraId="36663ED6" w14:textId="485F47E3" w:rsidR="00062E10" w:rsidRDefault="00062E10" w:rsidP="00B87702">
      <w:pPr>
        <w:pStyle w:val="Texte"/>
        <w:numPr>
          <w:ilvl w:val="0"/>
          <w:numId w:val="9"/>
        </w:numPr>
        <w:rPr>
          <w:rFonts w:ascii="Calibri" w:hAnsi="Calibri"/>
        </w:rPr>
      </w:pPr>
      <w:r w:rsidRPr="00AA0B88">
        <w:rPr>
          <w:rFonts w:ascii="Calibri" w:hAnsi="Calibri"/>
        </w:rPr>
        <w:t>Base OTAN NEDB</w:t>
      </w:r>
      <w:r>
        <w:rPr>
          <w:rFonts w:ascii="Calibri" w:hAnsi="Calibri"/>
        </w:rPr>
        <w:t>,</w:t>
      </w:r>
    </w:p>
    <w:p w14:paraId="363E2205" w14:textId="14C855F1" w:rsidR="00AA0B88" w:rsidRPr="00AA0B88" w:rsidRDefault="00AA0B88" w:rsidP="00B87702">
      <w:pPr>
        <w:pStyle w:val="Texte"/>
        <w:numPr>
          <w:ilvl w:val="0"/>
          <w:numId w:val="9"/>
        </w:numPr>
        <w:rPr>
          <w:rFonts w:ascii="Calibri" w:hAnsi="Calibri"/>
        </w:rPr>
      </w:pPr>
      <w:r w:rsidRPr="00AA0B88">
        <w:rPr>
          <w:rFonts w:ascii="Calibri" w:hAnsi="Calibri"/>
        </w:rPr>
        <w:t>Connexion via API à une base externe</w:t>
      </w:r>
      <w:r w:rsidR="00062E10">
        <w:rPr>
          <w:rFonts w:ascii="Calibri" w:hAnsi="Calibri"/>
        </w:rPr>
        <w:t>.</w:t>
      </w:r>
    </w:p>
    <w:p w14:paraId="68F03A7F" w14:textId="77777777" w:rsidR="00B87702" w:rsidRDefault="00B87702" w:rsidP="00062E10">
      <w:pPr>
        <w:pStyle w:val="Texte"/>
        <w:rPr>
          <w:rFonts w:ascii="Calibri" w:hAnsi="Calibri"/>
        </w:rPr>
      </w:pPr>
    </w:p>
    <w:p w14:paraId="1FD5D82A" w14:textId="05856696" w:rsidR="00062E10" w:rsidRPr="00AA0B88" w:rsidRDefault="00062E10" w:rsidP="00062E10">
      <w:pPr>
        <w:pStyle w:val="Texte"/>
        <w:rPr>
          <w:rFonts w:ascii="Calibri" w:hAnsi="Calibri"/>
        </w:rPr>
      </w:pPr>
      <w:r>
        <w:rPr>
          <w:rFonts w:ascii="Calibri" w:hAnsi="Calibri"/>
        </w:rPr>
        <w:t xml:space="preserve">Le dernier cas peut être particulièrement intéressant pour les clients ne souhaitant pas « disséminer » leurs bases et </w:t>
      </w:r>
      <w:r w:rsidR="00B87702">
        <w:rPr>
          <w:rFonts w:ascii="Calibri" w:hAnsi="Calibri"/>
        </w:rPr>
        <w:t xml:space="preserve">ne </w:t>
      </w:r>
      <w:r>
        <w:rPr>
          <w:rFonts w:ascii="Calibri" w:hAnsi="Calibri"/>
        </w:rPr>
        <w:t xml:space="preserve">désirant mettre à jour qu’une base centrale. La difficulté dans ce cas risque de se situer au niveau des temps de réponses aux requêtes sachant qu’elles devront s’adapter à la base du client et que le format de retour devra convertir les données reçues dans un format compatible de la base OSCAR/PHENIX. De plus cela exclut toute solution basée sur un « tampon » local de la base permettant un requêtage </w:t>
      </w:r>
      <w:r w:rsidR="00B87702">
        <w:rPr>
          <w:rFonts w:ascii="Calibri" w:hAnsi="Calibri"/>
        </w:rPr>
        <w:t>rapide.</w:t>
      </w:r>
    </w:p>
    <w:p w14:paraId="45847EAA" w14:textId="3F81037A" w:rsidR="00AA0B88" w:rsidRDefault="00AA0B88" w:rsidP="00AA0B88">
      <w:pPr>
        <w:pStyle w:val="Titre2"/>
        <w:rPr>
          <w:rFonts w:asciiTheme="minorHAnsi" w:hAnsiTheme="minorHAnsi" w:cstheme="minorHAnsi"/>
        </w:rPr>
      </w:pPr>
      <w:bookmarkStart w:id="59" w:name="_Toc149319834"/>
      <w:r w:rsidRPr="00AA0B88">
        <w:rPr>
          <w:rFonts w:asciiTheme="minorHAnsi" w:hAnsiTheme="minorHAnsi" w:cstheme="minorHAnsi"/>
        </w:rPr>
        <w:t>Sortie de données</w:t>
      </w:r>
      <w:bookmarkEnd w:id="59"/>
    </w:p>
    <w:p w14:paraId="536F47D8" w14:textId="36EA9694" w:rsidR="00FC0158" w:rsidRDefault="00FC0158" w:rsidP="00FC0158">
      <w:pPr>
        <w:pStyle w:val="Texte"/>
        <w:rPr>
          <w:rFonts w:ascii="Calibri" w:hAnsi="Calibri"/>
        </w:rPr>
      </w:pPr>
      <w:r>
        <w:rPr>
          <w:rFonts w:ascii="Calibri" w:hAnsi="Calibri"/>
        </w:rPr>
        <w:t>Différentes offres en AVV ou présentations commerciales ont montré des besoins client varié concernant l’export de données.</w:t>
      </w:r>
    </w:p>
    <w:p w14:paraId="06FC0EE3" w14:textId="44291C6A" w:rsidR="00AA0B88" w:rsidRDefault="00FC0158" w:rsidP="004E62C8">
      <w:pPr>
        <w:pStyle w:val="Texte"/>
        <w:rPr>
          <w:rFonts w:ascii="Calibri" w:hAnsi="Calibri"/>
        </w:rPr>
      </w:pPr>
      <w:r>
        <w:rPr>
          <w:rFonts w:ascii="Calibri" w:hAnsi="Calibri"/>
        </w:rPr>
        <w:t xml:space="preserve">Certains clients souhaitent alimenter un système </w:t>
      </w:r>
      <w:r w:rsidR="004E62C8">
        <w:rPr>
          <w:rFonts w:ascii="Calibri" w:hAnsi="Calibri"/>
        </w:rPr>
        <w:t>de type CMS. Pour cela, il faut pouvoir fournir les informations de type pistes localisées et/ou identifiées en temps réel. Il faut donc pouvoir extraire et émettre dans un format AVANTIX (à définir) ou spécifique au client les r</w:t>
      </w:r>
      <w:r w:rsidR="00AA0B88" w:rsidRPr="00AA0B88">
        <w:rPr>
          <w:rFonts w:ascii="Calibri" w:hAnsi="Calibri"/>
        </w:rPr>
        <w:t>ésultats de traitement à toutes les étapes</w:t>
      </w:r>
      <w:r w:rsidR="004E62C8">
        <w:rPr>
          <w:rFonts w:ascii="Calibri" w:hAnsi="Calibri"/>
        </w:rPr>
        <w:t xml:space="preserve"> : </w:t>
      </w:r>
      <w:r w:rsidR="00AA0B88" w:rsidRPr="00AA0B88">
        <w:rPr>
          <w:rFonts w:ascii="Calibri" w:hAnsi="Calibri"/>
        </w:rPr>
        <w:t>I/Q, PDW, Plots/Pistes, Identification</w:t>
      </w:r>
      <w:r w:rsidR="004E62C8">
        <w:rPr>
          <w:rFonts w:ascii="Calibri" w:hAnsi="Calibri"/>
        </w:rPr>
        <w:t>.</w:t>
      </w:r>
    </w:p>
    <w:p w14:paraId="2FFDC226" w14:textId="7833E9D8" w:rsidR="004E62C8" w:rsidRDefault="004E62C8" w:rsidP="004E62C8">
      <w:pPr>
        <w:pStyle w:val="Texte"/>
        <w:rPr>
          <w:rFonts w:ascii="Calibri" w:hAnsi="Calibri"/>
        </w:rPr>
      </w:pPr>
      <w:r>
        <w:rPr>
          <w:rFonts w:ascii="Calibri" w:hAnsi="Calibri"/>
        </w:rPr>
        <w:lastRenderedPageBreak/>
        <w:t>D’autres clients ont des besoins plus haut niveau et n’auront besoin que de rapports techniques contenant l’ensemble des cibles détectées et leur localisation éventuelle.</w:t>
      </w:r>
    </w:p>
    <w:p w14:paraId="6D362DC9" w14:textId="3AD57408" w:rsidR="00AA0B88" w:rsidRDefault="004E62C8" w:rsidP="004E62C8">
      <w:pPr>
        <w:pStyle w:val="Texte"/>
        <w:rPr>
          <w:rFonts w:ascii="Calibri" w:hAnsi="Calibri"/>
        </w:rPr>
      </w:pPr>
      <w:r>
        <w:rPr>
          <w:rFonts w:ascii="Calibri" w:hAnsi="Calibri"/>
        </w:rPr>
        <w:t>En résumé il faut pouvoir extraire tout ou partie des résultats de traitements contenus dans les fichiers MC ou dans les résultats temps réel et les transmettre soit dans des fichiers soit dans un flux.</w:t>
      </w:r>
    </w:p>
    <w:p w14:paraId="4CCE85C8" w14:textId="77777777" w:rsidR="00B235F0" w:rsidRDefault="00B235F0">
      <w:pPr>
        <w:pStyle w:val="Texte"/>
        <w:rPr>
          <w:rFonts w:ascii="Calibri" w:hAnsi="Calibri"/>
        </w:rPr>
      </w:pPr>
    </w:p>
    <w:p w14:paraId="42E6F23B" w14:textId="77777777" w:rsidR="00B721A8" w:rsidRPr="003A2341" w:rsidRDefault="00B721A8">
      <w:pPr>
        <w:pStyle w:val="Texte"/>
        <w:spacing w:before="20" w:after="20"/>
        <w:rPr>
          <w:rFonts w:ascii="Calibri" w:hAnsi="Calibri"/>
          <w:vanish/>
          <w:color w:val="0000FF"/>
          <w:sz w:val="16"/>
          <w:szCs w:val="16"/>
        </w:rPr>
      </w:pPr>
    </w:p>
    <w:p w14:paraId="42E6F23C" w14:textId="77777777" w:rsidR="00B721A8" w:rsidRPr="003A2341" w:rsidRDefault="00B721A8">
      <w:pPr>
        <w:pStyle w:val="TITRE"/>
        <w:rPr>
          <w:rFonts w:ascii="Calibri" w:hAnsi="Calibri"/>
          <w:szCs w:val="16"/>
        </w:rPr>
        <w:sectPr w:rsidR="00B721A8" w:rsidRPr="003A2341" w:rsidSect="00B721A8">
          <w:headerReference w:type="default" r:id="rId12"/>
          <w:footerReference w:type="default" r:id="rId13"/>
          <w:pgSz w:w="11906" w:h="16838" w:code="9"/>
          <w:pgMar w:top="1701" w:right="851" w:bottom="851" w:left="567" w:header="567" w:footer="340" w:gutter="851"/>
          <w:paperSrc w:first="15" w:other="15"/>
          <w:pgNumType w:start="1"/>
          <w:cols w:space="720"/>
        </w:sectPr>
      </w:pPr>
    </w:p>
    <w:p w14:paraId="42E6F23D" w14:textId="77777777" w:rsidR="00B721A8" w:rsidRPr="003A2341" w:rsidRDefault="00B721A8">
      <w:pPr>
        <w:pStyle w:val="TITRE"/>
        <w:rPr>
          <w:rFonts w:ascii="Calibri" w:hAnsi="Calibri"/>
        </w:rPr>
      </w:pPr>
    </w:p>
    <w:p w14:paraId="42E6F23E" w14:textId="77777777" w:rsidR="00B721A8" w:rsidRPr="003A2341" w:rsidRDefault="00B721A8">
      <w:pPr>
        <w:pStyle w:val="TITRE"/>
        <w:rPr>
          <w:rFonts w:ascii="Calibri" w:hAnsi="Calibri"/>
        </w:rPr>
      </w:pPr>
    </w:p>
    <w:p w14:paraId="42E6F23F" w14:textId="77777777" w:rsidR="00B721A8" w:rsidRPr="003A2341" w:rsidRDefault="00B721A8">
      <w:pPr>
        <w:pStyle w:val="TITRE"/>
        <w:rPr>
          <w:rFonts w:ascii="Calibri" w:hAnsi="Calibri"/>
        </w:rPr>
      </w:pPr>
      <w:r w:rsidRPr="003A2341">
        <w:rPr>
          <w:rFonts w:ascii="Calibri" w:hAnsi="Calibri"/>
        </w:rPr>
        <w:t>ANNEXE</w:t>
      </w:r>
    </w:p>
    <w:p w14:paraId="42E6F240" w14:textId="77777777" w:rsidR="00B721A8" w:rsidRPr="003A2341" w:rsidRDefault="00B721A8">
      <w:pPr>
        <w:pStyle w:val="TITRE"/>
        <w:rPr>
          <w:rFonts w:ascii="Calibri" w:hAnsi="Calibri"/>
        </w:rPr>
      </w:pPr>
    </w:p>
    <w:p w14:paraId="42E6F241" w14:textId="77777777" w:rsidR="00B721A8" w:rsidRPr="003A2341" w:rsidRDefault="00B721A8">
      <w:pPr>
        <w:pStyle w:val="TITRE"/>
        <w:rPr>
          <w:rFonts w:ascii="Calibri" w:hAnsi="Calibri"/>
        </w:rPr>
      </w:pPr>
      <w:r w:rsidRPr="003A2341">
        <w:rPr>
          <w:rFonts w:ascii="Calibri" w:hAnsi="Calibri"/>
        </w:rPr>
        <w:t>Hiérarchisation et Conformité des Exigences</w:t>
      </w:r>
    </w:p>
    <w:p w14:paraId="42E6F242" w14:textId="77777777" w:rsidR="00B721A8" w:rsidRPr="003A2341" w:rsidRDefault="00B721A8">
      <w:pPr>
        <w:pStyle w:val="TITRE"/>
        <w:rPr>
          <w:rFonts w:ascii="Calibri" w:hAnsi="Calibri"/>
        </w:rPr>
      </w:pPr>
    </w:p>
    <w:p w14:paraId="42E6F243" w14:textId="77777777" w:rsidR="00B721A8" w:rsidRPr="003A2341" w:rsidRDefault="00B721A8">
      <w:pPr>
        <w:pStyle w:val="TITRE"/>
        <w:rPr>
          <w:rFonts w:ascii="Calibri" w:hAnsi="Calibri"/>
        </w:rPr>
        <w:sectPr w:rsidR="00B721A8" w:rsidRPr="003A2341" w:rsidSect="00665478">
          <w:pgSz w:w="11906" w:h="16838" w:code="9"/>
          <w:pgMar w:top="1701" w:right="851" w:bottom="851" w:left="567" w:header="567" w:footer="340" w:gutter="851"/>
          <w:paperSrc w:first="15" w:other="15"/>
          <w:cols w:space="720"/>
        </w:sectPr>
      </w:pPr>
    </w:p>
    <w:p w14:paraId="42E6F244" w14:textId="77777777" w:rsidR="00B721A8" w:rsidRPr="003A2341" w:rsidRDefault="00B721A8">
      <w:pPr>
        <w:pStyle w:val="Texte"/>
        <w:spacing w:before="0" w:after="0"/>
        <w:jc w:val="left"/>
        <w:rPr>
          <w:rFonts w:ascii="Calibri" w:hAnsi="Calibri"/>
        </w:rPr>
      </w:pPr>
    </w:p>
    <w:p w14:paraId="42E6F245" w14:textId="77777777" w:rsidR="00B721A8" w:rsidRPr="003A2341" w:rsidRDefault="00B721A8">
      <w:pPr>
        <w:pStyle w:val="Texte"/>
        <w:spacing w:before="0" w:after="0"/>
        <w:jc w:val="left"/>
        <w:rPr>
          <w:rFonts w:ascii="Calibri" w:hAnsi="Calibri"/>
        </w:rPr>
      </w:pPr>
    </w:p>
    <w:p w14:paraId="42E6F246" w14:textId="77777777" w:rsidR="00B721A8" w:rsidRPr="003A2341" w:rsidRDefault="00B721A8">
      <w:pPr>
        <w:pStyle w:val="Texte"/>
        <w:spacing w:before="0" w:after="0"/>
        <w:jc w:val="left"/>
        <w:rPr>
          <w:rFonts w:ascii="Calibri" w:hAnsi="Calibri"/>
        </w:rPr>
      </w:pPr>
    </w:p>
    <w:p w14:paraId="42E6F247" w14:textId="77777777" w:rsidR="00B721A8" w:rsidRPr="003A2341" w:rsidRDefault="00B721A8">
      <w:pPr>
        <w:pStyle w:val="Texte"/>
        <w:spacing w:before="0" w:after="0"/>
        <w:jc w:val="left"/>
        <w:rPr>
          <w:rFonts w:ascii="Calibri" w:hAnsi="Calibri"/>
        </w:rPr>
      </w:pPr>
    </w:p>
    <w:p w14:paraId="42E6F248" w14:textId="77777777" w:rsidR="00B721A8" w:rsidRPr="003A2341" w:rsidRDefault="00B721A8">
      <w:pPr>
        <w:pStyle w:val="Texte"/>
        <w:spacing w:before="0" w:after="0"/>
        <w:jc w:val="left"/>
        <w:rPr>
          <w:rFonts w:ascii="Calibri" w:hAnsi="Calibri"/>
          <w:b/>
          <w:bCs/>
          <w:vanish/>
          <w:color w:val="FF0000"/>
          <w:sz w:val="16"/>
          <w:szCs w:val="16"/>
        </w:rPr>
      </w:pPr>
    </w:p>
    <w:p w14:paraId="42E6F249" w14:textId="77777777" w:rsidR="00B721A8" w:rsidRPr="003A2341" w:rsidRDefault="00B721A8">
      <w:pPr>
        <w:pStyle w:val="Texte"/>
        <w:spacing w:before="0" w:after="0"/>
        <w:jc w:val="left"/>
        <w:rPr>
          <w:rFonts w:ascii="Calibri" w:hAnsi="Calibri"/>
          <w:b/>
          <w:bCs/>
          <w:vanish/>
          <w:color w:val="FF0000"/>
          <w:sz w:val="16"/>
          <w:szCs w:val="16"/>
        </w:rPr>
      </w:pPr>
      <w:r w:rsidRPr="003A2341">
        <w:rPr>
          <w:rFonts w:ascii="Calibri" w:hAnsi="Calibri"/>
          <w:b/>
          <w:bCs/>
          <w:vanish/>
          <w:color w:val="FF0000"/>
          <w:sz w:val="16"/>
          <w:szCs w:val="16"/>
        </w:rPr>
        <w:t>Ne pas supprimer le saut de section (continu) qui suit cette ligne (sous peine de voir disparaître les logos SOCIETE et BVQI insérés dans les en-têtes et pieds de page).</w:t>
      </w:r>
    </w:p>
    <w:p w14:paraId="42E6F24A" w14:textId="77777777" w:rsidR="00B721A8" w:rsidRPr="003A2341" w:rsidRDefault="00B721A8">
      <w:pPr>
        <w:pStyle w:val="Texte"/>
        <w:rPr>
          <w:rFonts w:ascii="Calibri" w:hAnsi="Calibri"/>
        </w:rPr>
        <w:sectPr w:rsidR="00B721A8" w:rsidRPr="003A2341" w:rsidSect="00CA4844">
          <w:footerReference w:type="default" r:id="rId14"/>
          <w:pgSz w:w="16838" w:h="11906" w:orient="landscape" w:code="9"/>
          <w:pgMar w:top="567" w:right="1701" w:bottom="851" w:left="851" w:header="567" w:footer="340" w:gutter="851"/>
          <w:paperSrc w:first="15" w:other="15"/>
          <w:cols w:space="720"/>
        </w:sectPr>
      </w:pPr>
    </w:p>
    <w:p w14:paraId="42E6F24B" w14:textId="77777777" w:rsidR="00B721A8" w:rsidRPr="003A2341" w:rsidRDefault="00B721A8">
      <w:pPr>
        <w:pStyle w:val="Texte"/>
        <w:rPr>
          <w:rFonts w:ascii="Calibri" w:hAnsi="Calibri"/>
        </w:rPr>
      </w:pPr>
    </w:p>
    <w:sectPr w:rsidR="00B721A8" w:rsidRPr="003A2341" w:rsidSect="00B721A8">
      <w:footerReference w:type="default" r:id="rId15"/>
      <w:type w:val="continuous"/>
      <w:pgSz w:w="16838" w:h="11906" w:orient="landscape" w:code="9"/>
      <w:pgMar w:top="567" w:right="1701" w:bottom="851" w:left="851" w:header="567" w:footer="340" w:gutter="851"/>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22B90" w14:textId="77777777" w:rsidR="000F1E98" w:rsidRDefault="000F1E98">
      <w:r>
        <w:separator/>
      </w:r>
    </w:p>
  </w:endnote>
  <w:endnote w:type="continuationSeparator" w:id="0">
    <w:p w14:paraId="0C22C7A2" w14:textId="77777777" w:rsidR="000F1E98" w:rsidRDefault="000F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1E0" w:firstRow="1" w:lastRow="1" w:firstColumn="1" w:lastColumn="1" w:noHBand="0" w:noVBand="0"/>
    </w:tblPr>
    <w:tblGrid>
      <w:gridCol w:w="1296"/>
      <w:gridCol w:w="7634"/>
      <w:gridCol w:w="707"/>
    </w:tblGrid>
    <w:tr w:rsidR="00B721A8" w:rsidRPr="00917312" w14:paraId="42E6F263" w14:textId="77777777" w:rsidTr="00917312">
      <w:trPr>
        <w:jc w:val="center"/>
      </w:trPr>
      <w:tc>
        <w:tcPr>
          <w:tcW w:w="1290" w:type="dxa"/>
          <w:shd w:val="clear" w:color="auto" w:fill="auto"/>
        </w:tcPr>
        <w:p w14:paraId="42E6F25E" w14:textId="77777777" w:rsidR="00B721A8" w:rsidRPr="00917312" w:rsidRDefault="004F1E0A" w:rsidP="00561E44">
          <w:pPr>
            <w:pStyle w:val="Pieddepage"/>
            <w:rPr>
              <w:rFonts w:ascii="Calibri" w:hAnsi="Calibri"/>
            </w:rPr>
          </w:pPr>
          <w:r>
            <w:rPr>
              <w:rFonts w:ascii="Calibri" w:hAnsi="Calibri"/>
            </w:rPr>
            <w:drawing>
              <wp:inline distT="0" distB="0" distL="0" distR="0" wp14:anchorId="42E6F27F" wp14:editId="42E6F280">
                <wp:extent cx="685800" cy="371475"/>
                <wp:effectExtent l="0" t="0" r="0" b="0"/>
                <wp:docPr id="2" name="Image 2" descr="Logo_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SO9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371475"/>
                        </a:xfrm>
                        <a:prstGeom prst="rect">
                          <a:avLst/>
                        </a:prstGeom>
                        <a:noFill/>
                        <a:ln>
                          <a:noFill/>
                        </a:ln>
                      </pic:spPr>
                    </pic:pic>
                  </a:graphicData>
                </a:graphic>
              </wp:inline>
            </w:drawing>
          </w:r>
        </w:p>
      </w:tc>
      <w:tc>
        <w:tcPr>
          <w:tcW w:w="7642" w:type="dxa"/>
          <w:shd w:val="clear" w:color="auto" w:fill="auto"/>
        </w:tcPr>
        <w:p w14:paraId="42E6F25F" w14:textId="77777777" w:rsidR="00B721A8" w:rsidRPr="00917312" w:rsidRDefault="00B721A8" w:rsidP="00917312">
          <w:pPr>
            <w:pStyle w:val="Pieddepage"/>
            <w:spacing w:before="120"/>
            <w:jc w:val="center"/>
            <w:rPr>
              <w:rFonts w:ascii="Calibri" w:hAnsi="Calibri"/>
              <w:sz w:val="18"/>
              <w:szCs w:val="18"/>
            </w:rPr>
          </w:pPr>
          <w:r w:rsidRPr="00917312">
            <w:rPr>
              <w:rFonts w:ascii="Calibri" w:hAnsi="Calibri"/>
              <w:sz w:val="18"/>
              <w:szCs w:val="18"/>
            </w:rPr>
            <w:t>Ce</w:t>
          </w:r>
          <w:r w:rsidR="00377DEE">
            <w:rPr>
              <w:rFonts w:ascii="Calibri" w:hAnsi="Calibri"/>
              <w:sz w:val="18"/>
              <w:szCs w:val="18"/>
            </w:rPr>
            <w:t xml:space="preserve"> document est la propriété d'Avantix</w:t>
          </w:r>
          <w:r w:rsidRPr="00917312">
            <w:rPr>
              <w:rFonts w:ascii="Calibri" w:hAnsi="Calibri"/>
              <w:sz w:val="18"/>
              <w:szCs w:val="18"/>
            </w:rPr>
            <w:t>.</w:t>
          </w:r>
        </w:p>
        <w:p w14:paraId="42E6F260" w14:textId="77777777" w:rsidR="00B721A8" w:rsidRPr="00917312" w:rsidRDefault="00B721A8" w:rsidP="00917312">
          <w:pPr>
            <w:pStyle w:val="Pieddepage"/>
            <w:jc w:val="center"/>
            <w:rPr>
              <w:rFonts w:ascii="Calibri" w:hAnsi="Calibri"/>
              <w:sz w:val="18"/>
              <w:szCs w:val="18"/>
            </w:rPr>
          </w:pPr>
          <w:r w:rsidRPr="00917312">
            <w:rPr>
              <w:rFonts w:ascii="Calibri" w:hAnsi="Calibri"/>
              <w:sz w:val="18"/>
              <w:szCs w:val="18"/>
            </w:rPr>
            <w:t>Toute reproduction ou communication même partielle est strictement interdite sans son autorisation.</w:t>
          </w:r>
        </w:p>
      </w:tc>
      <w:tc>
        <w:tcPr>
          <w:tcW w:w="707" w:type="dxa"/>
          <w:shd w:val="clear" w:color="auto" w:fill="auto"/>
        </w:tcPr>
        <w:p w14:paraId="42E6F261" w14:textId="77777777" w:rsidR="00B721A8" w:rsidRPr="00917312" w:rsidRDefault="00B721A8" w:rsidP="00917312">
          <w:pPr>
            <w:pStyle w:val="Pieddepage"/>
            <w:spacing w:before="120"/>
            <w:jc w:val="right"/>
            <w:rPr>
              <w:rFonts w:ascii="Calibri" w:hAnsi="Calibri"/>
              <w:sz w:val="18"/>
              <w:szCs w:val="18"/>
            </w:rPr>
          </w:pPr>
        </w:p>
        <w:p w14:paraId="42E6F262" w14:textId="77777777" w:rsidR="00B721A8" w:rsidRPr="00917312" w:rsidRDefault="00B721A8" w:rsidP="00917312">
          <w:pPr>
            <w:pStyle w:val="Pieddepage"/>
            <w:jc w:val="right"/>
            <w:rPr>
              <w:rFonts w:ascii="Calibri" w:hAnsi="Calibri"/>
              <w:sz w:val="18"/>
              <w:szCs w:val="18"/>
            </w:rPr>
          </w:pPr>
          <w:r w:rsidRPr="00917312">
            <w:rPr>
              <w:rFonts w:ascii="Calibri" w:hAnsi="Calibri"/>
              <w:sz w:val="18"/>
              <w:szCs w:val="18"/>
            </w:rPr>
            <w:t>033GIf</w:t>
          </w:r>
        </w:p>
      </w:tc>
    </w:tr>
  </w:tbl>
  <w:p w14:paraId="42E6F264" w14:textId="77777777" w:rsidR="00B721A8" w:rsidRPr="00561E44" w:rsidRDefault="00B721A8" w:rsidP="00561E44">
    <w:pPr>
      <w:pStyle w:val="Pieddepage"/>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1418"/>
      <w:gridCol w:w="6946"/>
      <w:gridCol w:w="1275"/>
    </w:tblGrid>
    <w:tr w:rsidR="00B721A8" w:rsidRPr="00917312" w14:paraId="42E6F274" w14:textId="77777777" w:rsidTr="00917312">
      <w:tc>
        <w:tcPr>
          <w:tcW w:w="1418" w:type="dxa"/>
          <w:shd w:val="clear" w:color="auto" w:fill="auto"/>
        </w:tcPr>
        <w:p w14:paraId="42E6F26F" w14:textId="77777777" w:rsidR="00B721A8" w:rsidRPr="00690228" w:rsidRDefault="004F1E0A" w:rsidP="00561E44">
          <w:pPr>
            <w:pStyle w:val="Pieddepage"/>
          </w:pPr>
          <w:r>
            <w:drawing>
              <wp:inline distT="0" distB="0" distL="0" distR="0" wp14:anchorId="42E6F283" wp14:editId="42E6F284">
                <wp:extent cx="685800" cy="371475"/>
                <wp:effectExtent l="0" t="0" r="0" b="0"/>
                <wp:docPr id="4" name="Image 4" descr="Logo_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ISO9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371475"/>
                        </a:xfrm>
                        <a:prstGeom prst="rect">
                          <a:avLst/>
                        </a:prstGeom>
                        <a:noFill/>
                        <a:ln>
                          <a:noFill/>
                        </a:ln>
                      </pic:spPr>
                    </pic:pic>
                  </a:graphicData>
                </a:graphic>
              </wp:inline>
            </w:drawing>
          </w:r>
        </w:p>
      </w:tc>
      <w:tc>
        <w:tcPr>
          <w:tcW w:w="6946" w:type="dxa"/>
          <w:shd w:val="clear" w:color="auto" w:fill="auto"/>
        </w:tcPr>
        <w:p w14:paraId="42E6F270" w14:textId="77777777" w:rsidR="00B721A8" w:rsidRDefault="00B721A8" w:rsidP="00917312">
          <w:pPr>
            <w:pStyle w:val="Pieddepage"/>
            <w:spacing w:before="120"/>
          </w:pPr>
          <w:r w:rsidRPr="00690228">
            <w:t xml:space="preserve">Ce document est la propriété </w:t>
          </w:r>
          <w:r w:rsidR="00377DEE">
            <w:t>d'Avantix</w:t>
          </w:r>
          <w:r>
            <w:t>.</w:t>
          </w:r>
        </w:p>
        <w:p w14:paraId="42E6F271" w14:textId="77777777" w:rsidR="00B721A8" w:rsidRPr="00690228" w:rsidRDefault="00B721A8" w:rsidP="00917312">
          <w:pPr>
            <w:pStyle w:val="Pieddepage"/>
            <w:jc w:val="left"/>
          </w:pPr>
          <w:r>
            <w:t>Toute</w:t>
          </w:r>
          <w:r w:rsidRPr="00690228">
            <w:t xml:space="preserve"> reprodu</w:t>
          </w:r>
          <w:r>
            <w:t>ction</w:t>
          </w:r>
          <w:r w:rsidRPr="00690228">
            <w:t xml:space="preserve"> </w:t>
          </w:r>
          <w:r w:rsidRPr="0098280E">
            <w:t>ou</w:t>
          </w:r>
          <w:r w:rsidRPr="00690228">
            <w:t xml:space="preserve"> communi</w:t>
          </w:r>
          <w:r>
            <w:t>cation même partielle est strictement interdite</w:t>
          </w:r>
          <w:r w:rsidRPr="00690228">
            <w:t xml:space="preserve"> sans son autorisation</w:t>
          </w:r>
          <w:r>
            <w:t>.</w:t>
          </w:r>
        </w:p>
      </w:tc>
      <w:tc>
        <w:tcPr>
          <w:tcW w:w="1275" w:type="dxa"/>
          <w:shd w:val="clear" w:color="auto" w:fill="auto"/>
        </w:tcPr>
        <w:p w14:paraId="42E6F272" w14:textId="77777777" w:rsidR="00B721A8" w:rsidRDefault="00B721A8" w:rsidP="00917312">
          <w:pPr>
            <w:pStyle w:val="Pieddepage"/>
            <w:spacing w:before="120"/>
            <w:jc w:val="right"/>
          </w:pPr>
        </w:p>
        <w:p w14:paraId="42E6F273" w14:textId="77777777" w:rsidR="00B721A8" w:rsidRPr="004D31A8" w:rsidRDefault="00B721A8" w:rsidP="00917312">
          <w:pPr>
            <w:pStyle w:val="Pieddepage"/>
            <w:jc w:val="right"/>
          </w:pPr>
          <w:r w:rsidRPr="00690228">
            <w:t>0</w:t>
          </w:r>
          <w:r>
            <w:t>33</w:t>
          </w:r>
          <w:r w:rsidRPr="00690228">
            <w:t>GI</w:t>
          </w:r>
          <w:r>
            <w:t>f</w:t>
          </w:r>
        </w:p>
      </w:tc>
    </w:tr>
  </w:tbl>
  <w:p w14:paraId="42E6F275" w14:textId="77777777" w:rsidR="00B721A8" w:rsidRPr="00561E44" w:rsidRDefault="00B721A8" w:rsidP="00561E44">
    <w:pPr>
      <w:pStyle w:val="Pieddepage"/>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1418"/>
      <w:gridCol w:w="6946"/>
      <w:gridCol w:w="1275"/>
    </w:tblGrid>
    <w:tr w:rsidR="00850C02" w:rsidRPr="00917312" w14:paraId="42E6F27B" w14:textId="77777777" w:rsidTr="00917312">
      <w:tc>
        <w:tcPr>
          <w:tcW w:w="1418" w:type="dxa"/>
          <w:shd w:val="clear" w:color="auto" w:fill="auto"/>
        </w:tcPr>
        <w:p w14:paraId="42E6F276" w14:textId="77777777" w:rsidR="00850C02" w:rsidRPr="00690228" w:rsidRDefault="009F7653" w:rsidP="00561E44">
          <w:pPr>
            <w:pStyle w:val="Pieddepage"/>
          </w:pPr>
          <w:r>
            <w:t>«ISO_9001»</w:t>
          </w:r>
        </w:p>
      </w:tc>
      <w:tc>
        <w:tcPr>
          <w:tcW w:w="6946" w:type="dxa"/>
          <w:shd w:val="clear" w:color="auto" w:fill="auto"/>
        </w:tcPr>
        <w:p w14:paraId="42E6F277" w14:textId="77777777" w:rsidR="00850C02" w:rsidRDefault="00850C02" w:rsidP="00917312">
          <w:pPr>
            <w:pStyle w:val="Pieddepage"/>
            <w:spacing w:before="120"/>
          </w:pPr>
          <w:r w:rsidRPr="00690228">
            <w:t xml:space="preserve">Ce document est la propriété </w:t>
          </w:r>
          <w:r w:rsidR="0045510C">
            <w:t>d'</w:t>
          </w:r>
          <w:r w:rsidR="00377DEE">
            <w:t>Avantix</w:t>
          </w:r>
          <w:r w:rsidR="0045510C">
            <w:t>-Groupe BULL</w:t>
          </w:r>
          <w:r>
            <w:t>.</w:t>
          </w:r>
        </w:p>
        <w:p w14:paraId="42E6F278" w14:textId="77777777" w:rsidR="00850C02" w:rsidRPr="00690228" w:rsidRDefault="00850C02" w:rsidP="00917312">
          <w:pPr>
            <w:pStyle w:val="Pieddepage"/>
            <w:jc w:val="left"/>
          </w:pPr>
          <w:r>
            <w:t>Toute</w:t>
          </w:r>
          <w:r w:rsidRPr="00690228">
            <w:t xml:space="preserve"> reprodu</w:t>
          </w:r>
          <w:r>
            <w:t>ction</w:t>
          </w:r>
          <w:r w:rsidRPr="00690228">
            <w:t xml:space="preserve"> </w:t>
          </w:r>
          <w:r w:rsidRPr="0098280E">
            <w:t>ou</w:t>
          </w:r>
          <w:r w:rsidRPr="00690228">
            <w:t xml:space="preserve"> communi</w:t>
          </w:r>
          <w:r>
            <w:t>cation même partielle est strictement interdite</w:t>
          </w:r>
          <w:r w:rsidRPr="00690228">
            <w:t xml:space="preserve"> sans son autorisation</w:t>
          </w:r>
          <w:r>
            <w:t>.</w:t>
          </w:r>
        </w:p>
      </w:tc>
      <w:tc>
        <w:tcPr>
          <w:tcW w:w="1275" w:type="dxa"/>
          <w:shd w:val="clear" w:color="auto" w:fill="auto"/>
        </w:tcPr>
        <w:p w14:paraId="42E6F279" w14:textId="77777777" w:rsidR="00850C02" w:rsidRDefault="00850C02" w:rsidP="00917312">
          <w:pPr>
            <w:pStyle w:val="Pieddepage"/>
            <w:spacing w:before="120"/>
            <w:jc w:val="right"/>
          </w:pPr>
        </w:p>
        <w:p w14:paraId="42E6F27A" w14:textId="77777777" w:rsidR="00850C02" w:rsidRPr="004D31A8" w:rsidRDefault="00850C02" w:rsidP="00917312">
          <w:pPr>
            <w:pStyle w:val="Pieddepage"/>
            <w:jc w:val="right"/>
          </w:pPr>
          <w:r w:rsidRPr="00690228">
            <w:t>0</w:t>
          </w:r>
          <w:r>
            <w:t>33</w:t>
          </w:r>
          <w:r w:rsidRPr="00690228">
            <w:t>GI</w:t>
          </w:r>
          <w:r>
            <w:t>f</w:t>
          </w:r>
        </w:p>
      </w:tc>
    </w:tr>
  </w:tbl>
  <w:p w14:paraId="42E6F27C" w14:textId="77777777" w:rsidR="00850C02" w:rsidRPr="00561E44" w:rsidRDefault="00850C02" w:rsidP="00561E44">
    <w:pPr>
      <w:pStyle w:val="Pieddepag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C6E7D" w14:textId="77777777" w:rsidR="000F1E98" w:rsidRDefault="000F1E98">
      <w:r>
        <w:separator/>
      </w:r>
    </w:p>
  </w:footnote>
  <w:footnote w:type="continuationSeparator" w:id="0">
    <w:p w14:paraId="7C1F8AC4" w14:textId="77777777" w:rsidR="000F1E98" w:rsidRDefault="000F1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F251" w14:textId="77777777" w:rsidR="00377DEE" w:rsidRDefault="00377DEE"/>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5"/>
      <w:gridCol w:w="5218"/>
      <w:gridCol w:w="2340"/>
    </w:tblGrid>
    <w:tr w:rsidR="003A2341" w:rsidRPr="003A2341" w14:paraId="42E6F25B" w14:textId="77777777" w:rsidTr="009C0970">
      <w:trPr>
        <w:trHeight w:val="720"/>
      </w:trPr>
      <w:tc>
        <w:tcPr>
          <w:tcW w:w="2525" w:type="dxa"/>
        </w:tcPr>
        <w:p w14:paraId="42E6F252" w14:textId="77777777" w:rsidR="00377DEE" w:rsidRDefault="00377DEE" w:rsidP="003A2341">
          <w:pPr>
            <w:rPr>
              <w:rFonts w:ascii="Calibri" w:hAnsi="Calibri"/>
            </w:rPr>
          </w:pPr>
        </w:p>
        <w:p w14:paraId="42E6F253" w14:textId="77777777" w:rsidR="003A2341" w:rsidRPr="003A2341" w:rsidRDefault="004F1E0A" w:rsidP="003A2341">
          <w:pPr>
            <w:rPr>
              <w:rFonts w:ascii="Calibri" w:hAnsi="Calibri"/>
            </w:rPr>
          </w:pPr>
          <w:r>
            <w:rPr>
              <w:rFonts w:ascii="Calibri" w:hAnsi="Calibri"/>
              <w:noProof/>
            </w:rPr>
            <w:drawing>
              <wp:inline distT="0" distB="0" distL="0" distR="0" wp14:anchorId="42E6F27D" wp14:editId="42E6F27E">
                <wp:extent cx="1514475" cy="152400"/>
                <wp:effectExtent l="0" t="0" r="0" b="0"/>
                <wp:docPr id="1" name="Image 1" descr="Avantix_grey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antix_grey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52400"/>
                        </a:xfrm>
                        <a:prstGeom prst="rect">
                          <a:avLst/>
                        </a:prstGeom>
                        <a:noFill/>
                        <a:ln>
                          <a:noFill/>
                        </a:ln>
                      </pic:spPr>
                    </pic:pic>
                  </a:graphicData>
                </a:graphic>
              </wp:inline>
            </w:drawing>
          </w:r>
        </w:p>
      </w:tc>
      <w:tc>
        <w:tcPr>
          <w:tcW w:w="5218" w:type="dxa"/>
        </w:tcPr>
        <w:p w14:paraId="42E6F254" w14:textId="77777777" w:rsidR="003A2341" w:rsidRPr="003A2341" w:rsidRDefault="003A2341" w:rsidP="003A2341">
          <w:pPr>
            <w:rPr>
              <w:rFonts w:ascii="Calibri" w:hAnsi="Calibri"/>
            </w:rPr>
          </w:pPr>
        </w:p>
        <w:p w14:paraId="787D455A" w14:textId="77777777" w:rsidR="003A2341" w:rsidRDefault="003A2341" w:rsidP="003A2341">
          <w:pPr>
            <w:jc w:val="center"/>
            <w:rPr>
              <w:rFonts w:ascii="Calibri" w:hAnsi="Calibri"/>
              <w:b/>
              <w:sz w:val="24"/>
              <w:szCs w:val="24"/>
            </w:rPr>
          </w:pPr>
          <w:r w:rsidRPr="005517A9">
            <w:rPr>
              <w:rFonts w:ascii="Calibri" w:hAnsi="Calibri"/>
              <w:b/>
              <w:sz w:val="24"/>
              <w:szCs w:val="24"/>
            </w:rPr>
            <w:t>Spécification Technique de Besoin</w:t>
          </w:r>
        </w:p>
        <w:p w14:paraId="42E6F255" w14:textId="1A897752" w:rsidR="00043307" w:rsidRPr="005517A9" w:rsidRDefault="00043307" w:rsidP="003A2341">
          <w:pPr>
            <w:jc w:val="center"/>
            <w:rPr>
              <w:rFonts w:ascii="Calibri" w:hAnsi="Calibri"/>
              <w:b/>
              <w:sz w:val="24"/>
              <w:szCs w:val="24"/>
            </w:rPr>
          </w:pPr>
          <w:r>
            <w:rPr>
              <w:rFonts w:ascii="Calibri" w:hAnsi="Calibri"/>
              <w:b/>
              <w:sz w:val="24"/>
              <w:szCs w:val="24"/>
            </w:rPr>
            <w:t>R&amp;D ELINT 2023</w:t>
          </w:r>
        </w:p>
      </w:tc>
      <w:tc>
        <w:tcPr>
          <w:tcW w:w="2340" w:type="dxa"/>
        </w:tcPr>
        <w:p w14:paraId="42E6F256" w14:textId="5D35A47F" w:rsidR="003A2341" w:rsidRPr="005517A9" w:rsidRDefault="00043307" w:rsidP="003A2341">
          <w:pPr>
            <w:rPr>
              <w:rFonts w:ascii="Calibri" w:hAnsi="Calibri"/>
              <w:sz w:val="22"/>
              <w:szCs w:val="22"/>
            </w:rPr>
          </w:pPr>
          <w:r>
            <w:rPr>
              <w:rFonts w:ascii="Calibri" w:hAnsi="Calibri"/>
              <w:sz w:val="22"/>
              <w:szCs w:val="22"/>
            </w:rPr>
            <w:t>DP078293STB003</w:t>
          </w:r>
        </w:p>
        <w:p w14:paraId="42E6F257" w14:textId="77777777" w:rsidR="003A2341" w:rsidRPr="005517A9" w:rsidRDefault="003A2341" w:rsidP="003A2341">
          <w:pPr>
            <w:jc w:val="both"/>
            <w:rPr>
              <w:rFonts w:ascii="Calibri" w:hAnsi="Calibri"/>
              <w:sz w:val="22"/>
              <w:szCs w:val="22"/>
            </w:rPr>
          </w:pPr>
          <w:r w:rsidRPr="005517A9">
            <w:rPr>
              <w:rFonts w:ascii="Calibri" w:hAnsi="Calibri"/>
              <w:sz w:val="22"/>
              <w:szCs w:val="22"/>
            </w:rPr>
            <w:t>Version 00</w:t>
          </w:r>
        </w:p>
        <w:p w14:paraId="42E6F258" w14:textId="0835BBFC" w:rsidR="003A2341" w:rsidRPr="005517A9" w:rsidRDefault="003A2341" w:rsidP="003A2341">
          <w:pPr>
            <w:jc w:val="both"/>
            <w:rPr>
              <w:rFonts w:ascii="Calibri" w:hAnsi="Calibri"/>
              <w:sz w:val="22"/>
              <w:szCs w:val="22"/>
            </w:rPr>
          </w:pPr>
          <w:r w:rsidRPr="005517A9">
            <w:rPr>
              <w:rStyle w:val="Numrodepage"/>
              <w:rFonts w:ascii="Calibri" w:hAnsi="Calibri"/>
              <w:sz w:val="22"/>
              <w:szCs w:val="22"/>
            </w:rPr>
            <w:t>Date :</w:t>
          </w:r>
          <w:r w:rsidR="00043307">
            <w:rPr>
              <w:rStyle w:val="Numrodepage"/>
              <w:rFonts w:ascii="Calibri" w:hAnsi="Calibri"/>
              <w:sz w:val="22"/>
              <w:szCs w:val="22"/>
            </w:rPr>
            <w:t xml:space="preserve"> 05/10/2023</w:t>
          </w:r>
        </w:p>
        <w:p w14:paraId="42E6F259" w14:textId="77777777" w:rsidR="003A2341" w:rsidRDefault="003A2341" w:rsidP="003A2341">
          <w:pPr>
            <w:jc w:val="both"/>
            <w:rPr>
              <w:rStyle w:val="Numrodepage"/>
              <w:rFonts w:ascii="Calibri" w:hAnsi="Calibri"/>
              <w:sz w:val="22"/>
              <w:szCs w:val="22"/>
            </w:rPr>
          </w:pPr>
          <w:r w:rsidRPr="005517A9">
            <w:rPr>
              <w:rStyle w:val="Numrodepage"/>
              <w:rFonts w:ascii="Calibri" w:hAnsi="Calibri"/>
              <w:sz w:val="22"/>
              <w:szCs w:val="22"/>
            </w:rPr>
            <w:fldChar w:fldCharType="begin"/>
          </w:r>
          <w:r w:rsidRPr="005517A9">
            <w:rPr>
              <w:rStyle w:val="Numrodepage"/>
              <w:rFonts w:ascii="Calibri" w:hAnsi="Calibri"/>
              <w:sz w:val="22"/>
              <w:szCs w:val="22"/>
            </w:rPr>
            <w:instrText xml:space="preserve"> PAGE </w:instrText>
          </w:r>
          <w:r w:rsidRPr="005517A9">
            <w:rPr>
              <w:rStyle w:val="Numrodepage"/>
              <w:rFonts w:ascii="Calibri" w:hAnsi="Calibri"/>
              <w:sz w:val="22"/>
              <w:szCs w:val="22"/>
            </w:rPr>
            <w:fldChar w:fldCharType="separate"/>
          </w:r>
          <w:r w:rsidR="004F1E0A">
            <w:rPr>
              <w:rStyle w:val="Numrodepage"/>
              <w:rFonts w:ascii="Calibri" w:hAnsi="Calibri"/>
              <w:noProof/>
              <w:sz w:val="22"/>
              <w:szCs w:val="22"/>
            </w:rPr>
            <w:t>13</w:t>
          </w:r>
          <w:r w:rsidRPr="005517A9">
            <w:rPr>
              <w:rStyle w:val="Numrodepage"/>
              <w:rFonts w:ascii="Calibri" w:hAnsi="Calibri"/>
              <w:sz w:val="22"/>
              <w:szCs w:val="22"/>
            </w:rPr>
            <w:fldChar w:fldCharType="end"/>
          </w:r>
          <w:r w:rsidRPr="005517A9">
            <w:rPr>
              <w:rStyle w:val="Numrodepage"/>
              <w:rFonts w:ascii="Calibri" w:hAnsi="Calibri"/>
              <w:sz w:val="22"/>
              <w:szCs w:val="22"/>
            </w:rPr>
            <w:t>/</w:t>
          </w:r>
          <w:r w:rsidRPr="005517A9">
            <w:rPr>
              <w:rStyle w:val="Numrodepage"/>
              <w:rFonts w:ascii="Calibri" w:hAnsi="Calibri"/>
              <w:sz w:val="22"/>
              <w:szCs w:val="22"/>
            </w:rPr>
            <w:fldChar w:fldCharType="begin"/>
          </w:r>
          <w:r w:rsidRPr="005517A9">
            <w:rPr>
              <w:rStyle w:val="Numrodepage"/>
              <w:rFonts w:ascii="Calibri" w:hAnsi="Calibri"/>
              <w:sz w:val="22"/>
              <w:szCs w:val="22"/>
            </w:rPr>
            <w:instrText xml:space="preserve"> NUMPAGES </w:instrText>
          </w:r>
          <w:r w:rsidRPr="005517A9">
            <w:rPr>
              <w:rStyle w:val="Numrodepage"/>
              <w:rFonts w:ascii="Calibri" w:hAnsi="Calibri"/>
              <w:sz w:val="22"/>
              <w:szCs w:val="22"/>
            </w:rPr>
            <w:fldChar w:fldCharType="separate"/>
          </w:r>
          <w:r w:rsidR="004F1E0A">
            <w:rPr>
              <w:rStyle w:val="Numrodepage"/>
              <w:rFonts w:ascii="Calibri" w:hAnsi="Calibri"/>
              <w:noProof/>
              <w:sz w:val="22"/>
              <w:szCs w:val="22"/>
            </w:rPr>
            <w:t>15</w:t>
          </w:r>
          <w:r w:rsidRPr="005517A9">
            <w:rPr>
              <w:rStyle w:val="Numrodepage"/>
              <w:rFonts w:ascii="Calibri" w:hAnsi="Calibri"/>
              <w:sz w:val="22"/>
              <w:szCs w:val="22"/>
            </w:rPr>
            <w:fldChar w:fldCharType="end"/>
          </w:r>
        </w:p>
        <w:sdt>
          <w:sdtPr>
            <w:rPr>
              <w:rFonts w:ascii="Calibri" w:hAnsi="Calibri"/>
            </w:rPr>
            <w:alias w:val="Mode de diffusion"/>
            <w:tag w:val="Mode de diffusion"/>
            <w:id w:val="1242068137"/>
            <w:placeholder>
              <w:docPart w:val="26C2E8F85F0C422F9371D3B9ACD858CB"/>
            </w:placeholder>
            <w:dropDownList>
              <w:listItem w:value="Choisissez un élément."/>
              <w:listItem w:displayText="Public" w:value="Public"/>
              <w:listItem w:displayText="Usage interne" w:value="Usage interne"/>
              <w:listItem w:displayText="Confidentiel" w:value="Confidentiel"/>
              <w:listItem w:displayText="Secret" w:value="Secret"/>
            </w:dropDownList>
          </w:sdtPr>
          <w:sdtContent>
            <w:p w14:paraId="42E6F25A" w14:textId="17E47513" w:rsidR="004F1E0A" w:rsidRPr="003A2341" w:rsidRDefault="00043307" w:rsidP="003A2341">
              <w:pPr>
                <w:jc w:val="both"/>
                <w:rPr>
                  <w:rFonts w:ascii="Calibri" w:hAnsi="Calibri"/>
                </w:rPr>
              </w:pPr>
              <w:r>
                <w:rPr>
                  <w:rFonts w:ascii="Calibri" w:hAnsi="Calibri"/>
                </w:rPr>
                <w:t>Usage interne</w:t>
              </w:r>
            </w:p>
          </w:sdtContent>
        </w:sdt>
      </w:tc>
    </w:tr>
  </w:tbl>
  <w:p w14:paraId="42E6F25C" w14:textId="77777777" w:rsidR="00B721A8" w:rsidRPr="003A2341" w:rsidRDefault="00B721A8">
    <w:pPr>
      <w:rPr>
        <w:rFonts w:ascii="Calibri" w:hAnsi="Calibri"/>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2B41354"/>
    <w:lvl w:ilvl="0">
      <w:start w:val="1"/>
      <w:numFmt w:val="decimal"/>
      <w:pStyle w:val="Titre1"/>
      <w:lvlText w:val="%1."/>
      <w:lvlJc w:val="left"/>
      <w:pPr>
        <w:tabs>
          <w:tab w:val="num" w:pos="360"/>
        </w:tabs>
        <w:ind w:left="284" w:hanging="284"/>
      </w:pPr>
    </w:lvl>
    <w:lvl w:ilvl="1">
      <w:start w:val="1"/>
      <w:numFmt w:val="decimal"/>
      <w:pStyle w:val="Titre2"/>
      <w:lvlText w:val="%1.%2."/>
      <w:lvlJc w:val="left"/>
      <w:pPr>
        <w:tabs>
          <w:tab w:val="num" w:pos="567"/>
        </w:tabs>
        <w:ind w:left="567" w:hanging="567"/>
      </w:pPr>
    </w:lvl>
    <w:lvl w:ilvl="2">
      <w:start w:val="1"/>
      <w:numFmt w:val="decimal"/>
      <w:pStyle w:val="Titre3"/>
      <w:lvlText w:val="%1.%2.%3."/>
      <w:lvlJc w:val="left"/>
      <w:pPr>
        <w:tabs>
          <w:tab w:val="num" w:pos="851"/>
        </w:tabs>
        <w:ind w:left="851" w:hanging="851"/>
      </w:pPr>
      <w:rPr>
        <w:u w:val="none"/>
      </w:rPr>
    </w:lvl>
    <w:lvl w:ilvl="3">
      <w:start w:val="1"/>
      <w:numFmt w:val="decimal"/>
      <w:pStyle w:val="Titre4"/>
      <w:lvlText w:val="%1.%2.%3.%4."/>
      <w:lvlJc w:val="left"/>
      <w:pPr>
        <w:tabs>
          <w:tab w:val="num" w:pos="1134"/>
        </w:tabs>
        <w:ind w:left="1134" w:hanging="1134"/>
      </w:pPr>
    </w:lvl>
    <w:lvl w:ilvl="4">
      <w:start w:val="1"/>
      <w:numFmt w:val="decimal"/>
      <w:pStyle w:val="Titre5"/>
      <w:lvlText w:val="%1.%2.%3.%4.%5."/>
      <w:lvlJc w:val="left"/>
      <w:pPr>
        <w:tabs>
          <w:tab w:val="num" w:pos="1134"/>
        </w:tabs>
        <w:ind w:left="1134" w:hanging="1134"/>
      </w:pPr>
    </w:lvl>
    <w:lvl w:ilvl="5">
      <w:start w:val="1"/>
      <w:numFmt w:val="decimal"/>
      <w:pStyle w:val="Titre6"/>
      <w:lvlText w:val="%1.%2.%3.%4.%5.%6."/>
      <w:lvlJc w:val="left"/>
      <w:pPr>
        <w:tabs>
          <w:tab w:val="num" w:pos="1418"/>
        </w:tabs>
        <w:ind w:left="1418" w:hanging="1418"/>
      </w:pPr>
    </w:lvl>
    <w:lvl w:ilvl="6">
      <w:start w:val="1"/>
      <w:numFmt w:val="decimal"/>
      <w:pStyle w:val="Titre7"/>
      <w:lvlText w:val="%1.%2.%3.%4.%5.%6.%7."/>
      <w:lvlJc w:val="left"/>
      <w:pPr>
        <w:tabs>
          <w:tab w:val="num" w:pos="1418"/>
        </w:tabs>
        <w:ind w:left="1418" w:hanging="1418"/>
      </w:pPr>
    </w:lvl>
    <w:lvl w:ilvl="7">
      <w:start w:val="1"/>
      <w:numFmt w:val="decimal"/>
      <w:pStyle w:val="Titre8"/>
      <w:lvlText w:val="%1.%2.%3.%4.%5.%6.%7.%8."/>
      <w:lvlJc w:val="left"/>
      <w:pPr>
        <w:tabs>
          <w:tab w:val="num" w:pos="1440"/>
        </w:tabs>
        <w:ind w:left="1418" w:hanging="1418"/>
      </w:pPr>
    </w:lvl>
    <w:lvl w:ilvl="8">
      <w:start w:val="1"/>
      <w:numFmt w:val="decimal"/>
      <w:pStyle w:val="Titre9"/>
      <w:lvlText w:val="%1.%2.%3.%4.%5.%6.%7.%8.%9."/>
      <w:lvlJc w:val="left"/>
      <w:pPr>
        <w:tabs>
          <w:tab w:val="num" w:pos="1701"/>
        </w:tabs>
        <w:ind w:left="1701" w:hanging="1701"/>
      </w:pPr>
    </w:lvl>
  </w:abstractNum>
  <w:abstractNum w:abstractNumId="1" w15:restartNumberingAfterBreak="0">
    <w:nsid w:val="043C2CA7"/>
    <w:multiLevelType w:val="hybridMultilevel"/>
    <w:tmpl w:val="9FF04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D6156E"/>
    <w:multiLevelType w:val="hybridMultilevel"/>
    <w:tmpl w:val="C79E8F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181F11"/>
    <w:multiLevelType w:val="hybridMultilevel"/>
    <w:tmpl w:val="1BF29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8F6BB7"/>
    <w:multiLevelType w:val="hybridMultilevel"/>
    <w:tmpl w:val="50FEA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F07D69"/>
    <w:multiLevelType w:val="hybridMultilevel"/>
    <w:tmpl w:val="F842B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7404ED"/>
    <w:multiLevelType w:val="hybridMultilevel"/>
    <w:tmpl w:val="5A68A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1545E5"/>
    <w:multiLevelType w:val="hybridMultilevel"/>
    <w:tmpl w:val="458679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3C23F2"/>
    <w:multiLevelType w:val="hybridMultilevel"/>
    <w:tmpl w:val="8A0C5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FB141A"/>
    <w:multiLevelType w:val="hybridMultilevel"/>
    <w:tmpl w:val="BF140A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E24D6D"/>
    <w:multiLevelType w:val="hybridMultilevel"/>
    <w:tmpl w:val="110097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255469"/>
    <w:multiLevelType w:val="hybridMultilevel"/>
    <w:tmpl w:val="33162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0C656A"/>
    <w:multiLevelType w:val="singleLevel"/>
    <w:tmpl w:val="C298D240"/>
    <w:lvl w:ilvl="0">
      <w:start w:val="1"/>
      <w:numFmt w:val="bullet"/>
      <w:pStyle w:val="ENUM2"/>
      <w:lvlText w:val=""/>
      <w:lvlJc w:val="left"/>
      <w:pPr>
        <w:tabs>
          <w:tab w:val="num" w:pos="851"/>
        </w:tabs>
        <w:ind w:left="851" w:hanging="454"/>
      </w:pPr>
      <w:rPr>
        <w:rFonts w:ascii="Symbol" w:hAnsi="Symbol" w:hint="default"/>
      </w:rPr>
    </w:lvl>
  </w:abstractNum>
  <w:abstractNum w:abstractNumId="13" w15:restartNumberingAfterBreak="0">
    <w:nsid w:val="5E9A0C46"/>
    <w:multiLevelType w:val="hybridMultilevel"/>
    <w:tmpl w:val="168684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A32C85"/>
    <w:multiLevelType w:val="hybridMultilevel"/>
    <w:tmpl w:val="70A6F9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9C113A"/>
    <w:multiLevelType w:val="singleLevel"/>
    <w:tmpl w:val="2DAED0D6"/>
    <w:lvl w:ilvl="0">
      <w:start w:val="1"/>
      <w:numFmt w:val="decimal"/>
      <w:pStyle w:val="ENUM1"/>
      <w:lvlText w:val="%1."/>
      <w:lvlJc w:val="left"/>
      <w:pPr>
        <w:tabs>
          <w:tab w:val="num" w:pos="851"/>
        </w:tabs>
        <w:ind w:left="851" w:hanging="454"/>
      </w:pPr>
    </w:lvl>
  </w:abstractNum>
  <w:abstractNum w:abstractNumId="16" w15:restartNumberingAfterBreak="0">
    <w:nsid w:val="7BD02275"/>
    <w:multiLevelType w:val="hybridMultilevel"/>
    <w:tmpl w:val="3126F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2873825">
    <w:abstractNumId w:val="0"/>
  </w:num>
  <w:num w:numId="2" w16cid:durableId="1908881931">
    <w:abstractNumId w:val="12"/>
  </w:num>
  <w:num w:numId="3" w16cid:durableId="1744373561">
    <w:abstractNumId w:val="15"/>
  </w:num>
  <w:num w:numId="4" w16cid:durableId="341593796">
    <w:abstractNumId w:val="3"/>
  </w:num>
  <w:num w:numId="5" w16cid:durableId="2107071577">
    <w:abstractNumId w:val="2"/>
  </w:num>
  <w:num w:numId="6" w16cid:durableId="971591801">
    <w:abstractNumId w:val="1"/>
  </w:num>
  <w:num w:numId="7" w16cid:durableId="1885097678">
    <w:abstractNumId w:val="14"/>
  </w:num>
  <w:num w:numId="8" w16cid:durableId="138764355">
    <w:abstractNumId w:val="9"/>
  </w:num>
  <w:num w:numId="9" w16cid:durableId="1115562026">
    <w:abstractNumId w:val="7"/>
  </w:num>
  <w:num w:numId="10" w16cid:durableId="2056926313">
    <w:abstractNumId w:val="0"/>
  </w:num>
  <w:num w:numId="11" w16cid:durableId="189956055">
    <w:abstractNumId w:val="0"/>
  </w:num>
  <w:num w:numId="12" w16cid:durableId="255752063">
    <w:abstractNumId w:val="0"/>
  </w:num>
  <w:num w:numId="13" w16cid:durableId="1713312122">
    <w:abstractNumId w:val="0"/>
  </w:num>
  <w:num w:numId="14" w16cid:durableId="175660285">
    <w:abstractNumId w:val="0"/>
  </w:num>
  <w:num w:numId="15" w16cid:durableId="1679582505">
    <w:abstractNumId w:val="0"/>
  </w:num>
  <w:num w:numId="16" w16cid:durableId="252708721">
    <w:abstractNumId w:val="5"/>
  </w:num>
  <w:num w:numId="17" w16cid:durableId="609630607">
    <w:abstractNumId w:val="13"/>
  </w:num>
  <w:num w:numId="18" w16cid:durableId="1745296488">
    <w:abstractNumId w:val="0"/>
  </w:num>
  <w:num w:numId="19" w16cid:durableId="776750285">
    <w:abstractNumId w:val="0"/>
  </w:num>
  <w:num w:numId="20" w16cid:durableId="719941520">
    <w:abstractNumId w:val="0"/>
  </w:num>
  <w:num w:numId="21" w16cid:durableId="1313876804">
    <w:abstractNumId w:val="0"/>
  </w:num>
  <w:num w:numId="22" w16cid:durableId="698967616">
    <w:abstractNumId w:val="0"/>
  </w:num>
  <w:num w:numId="23" w16cid:durableId="2026202764">
    <w:abstractNumId w:val="11"/>
  </w:num>
  <w:num w:numId="24" w16cid:durableId="1409225855">
    <w:abstractNumId w:val="0"/>
  </w:num>
  <w:num w:numId="25" w16cid:durableId="1051615409">
    <w:abstractNumId w:val="0"/>
  </w:num>
  <w:num w:numId="26" w16cid:durableId="1699163719">
    <w:abstractNumId w:val="6"/>
  </w:num>
  <w:num w:numId="27" w16cid:durableId="1972517619">
    <w:abstractNumId w:val="0"/>
  </w:num>
  <w:num w:numId="28" w16cid:durableId="1073821799">
    <w:abstractNumId w:val="0"/>
  </w:num>
  <w:num w:numId="29" w16cid:durableId="768546175">
    <w:abstractNumId w:val="0"/>
  </w:num>
  <w:num w:numId="30" w16cid:durableId="290861980">
    <w:abstractNumId w:val="8"/>
  </w:num>
  <w:num w:numId="31" w16cid:durableId="2032610091">
    <w:abstractNumId w:val="0"/>
  </w:num>
  <w:num w:numId="32" w16cid:durableId="21368567">
    <w:abstractNumId w:val="0"/>
  </w:num>
  <w:num w:numId="33" w16cid:durableId="618151532">
    <w:abstractNumId w:val="16"/>
  </w:num>
  <w:num w:numId="34" w16cid:durableId="1397434827">
    <w:abstractNumId w:val="4"/>
  </w:num>
  <w:num w:numId="35" w16cid:durableId="134716895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E5"/>
    <w:rsid w:val="00006C62"/>
    <w:rsid w:val="00020B9C"/>
    <w:rsid w:val="00035CF1"/>
    <w:rsid w:val="0003690B"/>
    <w:rsid w:val="00043307"/>
    <w:rsid w:val="00062E10"/>
    <w:rsid w:val="00065878"/>
    <w:rsid w:val="000963BE"/>
    <w:rsid w:val="000C4FD8"/>
    <w:rsid w:val="000D4BC4"/>
    <w:rsid w:val="000F1E98"/>
    <w:rsid w:val="0012400C"/>
    <w:rsid w:val="00125AB8"/>
    <w:rsid w:val="001265A2"/>
    <w:rsid w:val="00134E0B"/>
    <w:rsid w:val="0014338C"/>
    <w:rsid w:val="00170828"/>
    <w:rsid w:val="0018320C"/>
    <w:rsid w:val="001C0D78"/>
    <w:rsid w:val="001D3416"/>
    <w:rsid w:val="00231D0C"/>
    <w:rsid w:val="002641DE"/>
    <w:rsid w:val="00284145"/>
    <w:rsid w:val="002978EA"/>
    <w:rsid w:val="002A0612"/>
    <w:rsid w:val="002A19DA"/>
    <w:rsid w:val="002B2188"/>
    <w:rsid w:val="002C0947"/>
    <w:rsid w:val="002E483A"/>
    <w:rsid w:val="002F5ABF"/>
    <w:rsid w:val="003024FD"/>
    <w:rsid w:val="003062C6"/>
    <w:rsid w:val="003203E2"/>
    <w:rsid w:val="0036083E"/>
    <w:rsid w:val="00370B28"/>
    <w:rsid w:val="00377DEE"/>
    <w:rsid w:val="00391411"/>
    <w:rsid w:val="0039655B"/>
    <w:rsid w:val="003A2341"/>
    <w:rsid w:val="00432ACD"/>
    <w:rsid w:val="004446D6"/>
    <w:rsid w:val="00446121"/>
    <w:rsid w:val="0045510C"/>
    <w:rsid w:val="00466C51"/>
    <w:rsid w:val="00494003"/>
    <w:rsid w:val="004D6B70"/>
    <w:rsid w:val="004E5CFC"/>
    <w:rsid w:val="004E62C8"/>
    <w:rsid w:val="004F1E0A"/>
    <w:rsid w:val="004F502A"/>
    <w:rsid w:val="00504105"/>
    <w:rsid w:val="00520E37"/>
    <w:rsid w:val="0053623B"/>
    <w:rsid w:val="005373AA"/>
    <w:rsid w:val="00537A9B"/>
    <w:rsid w:val="00537B16"/>
    <w:rsid w:val="005517A9"/>
    <w:rsid w:val="00554DE0"/>
    <w:rsid w:val="00561E44"/>
    <w:rsid w:val="0059218C"/>
    <w:rsid w:val="005A03F7"/>
    <w:rsid w:val="005F055B"/>
    <w:rsid w:val="005F53AA"/>
    <w:rsid w:val="00601974"/>
    <w:rsid w:val="006423E5"/>
    <w:rsid w:val="00665478"/>
    <w:rsid w:val="00671A82"/>
    <w:rsid w:val="00671C34"/>
    <w:rsid w:val="006B1987"/>
    <w:rsid w:val="006E2F21"/>
    <w:rsid w:val="006F7124"/>
    <w:rsid w:val="00715F74"/>
    <w:rsid w:val="00730B7F"/>
    <w:rsid w:val="0073375B"/>
    <w:rsid w:val="007366D6"/>
    <w:rsid w:val="00784076"/>
    <w:rsid w:val="007D70BA"/>
    <w:rsid w:val="007F5010"/>
    <w:rsid w:val="00804134"/>
    <w:rsid w:val="00805A8D"/>
    <w:rsid w:val="00820E18"/>
    <w:rsid w:val="00850C02"/>
    <w:rsid w:val="00850C6A"/>
    <w:rsid w:val="0085146E"/>
    <w:rsid w:val="00857F8A"/>
    <w:rsid w:val="008737F8"/>
    <w:rsid w:val="00895A06"/>
    <w:rsid w:val="008F0504"/>
    <w:rsid w:val="00917312"/>
    <w:rsid w:val="00920EF2"/>
    <w:rsid w:val="00926F1A"/>
    <w:rsid w:val="00941B0D"/>
    <w:rsid w:val="00964F91"/>
    <w:rsid w:val="00987916"/>
    <w:rsid w:val="009C0970"/>
    <w:rsid w:val="009F7653"/>
    <w:rsid w:val="00A307FA"/>
    <w:rsid w:val="00A62BCE"/>
    <w:rsid w:val="00A67259"/>
    <w:rsid w:val="00A915F7"/>
    <w:rsid w:val="00AA0B88"/>
    <w:rsid w:val="00AB45CA"/>
    <w:rsid w:val="00AC3CEA"/>
    <w:rsid w:val="00AC6D89"/>
    <w:rsid w:val="00AF44C5"/>
    <w:rsid w:val="00B2235D"/>
    <w:rsid w:val="00B235F0"/>
    <w:rsid w:val="00B721A8"/>
    <w:rsid w:val="00B75AE3"/>
    <w:rsid w:val="00B76178"/>
    <w:rsid w:val="00B87702"/>
    <w:rsid w:val="00B91840"/>
    <w:rsid w:val="00BA1800"/>
    <w:rsid w:val="00BA74D4"/>
    <w:rsid w:val="00C359CE"/>
    <w:rsid w:val="00C37859"/>
    <w:rsid w:val="00C625DE"/>
    <w:rsid w:val="00C73294"/>
    <w:rsid w:val="00CA4844"/>
    <w:rsid w:val="00CC192A"/>
    <w:rsid w:val="00CC7414"/>
    <w:rsid w:val="00CE4162"/>
    <w:rsid w:val="00D50161"/>
    <w:rsid w:val="00D57AA4"/>
    <w:rsid w:val="00D71C9A"/>
    <w:rsid w:val="00DD3972"/>
    <w:rsid w:val="00E66B89"/>
    <w:rsid w:val="00E9661E"/>
    <w:rsid w:val="00F27A6C"/>
    <w:rsid w:val="00F369C5"/>
    <w:rsid w:val="00F3793F"/>
    <w:rsid w:val="00FC0158"/>
    <w:rsid w:val="00FC753A"/>
    <w:rsid w:val="00FD2709"/>
    <w:rsid w:val="00FF7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6F058"/>
  <w15:docId w15:val="{BFBD949A-682C-477C-B601-7963909B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Texte"/>
    <w:link w:val="Titre1Car"/>
    <w:qFormat/>
    <w:pPr>
      <w:numPr>
        <w:numId w:val="1"/>
      </w:numPr>
      <w:tabs>
        <w:tab w:val="left" w:pos="284"/>
      </w:tabs>
      <w:spacing w:before="480" w:after="120"/>
      <w:outlineLvl w:val="0"/>
    </w:pPr>
    <w:rPr>
      <w:b/>
      <w:caps/>
      <w:kern w:val="28"/>
      <w:sz w:val="24"/>
      <w:u w:val="single"/>
    </w:rPr>
  </w:style>
  <w:style w:type="paragraph" w:styleId="Titre2">
    <w:name w:val="heading 2"/>
    <w:basedOn w:val="Normal"/>
    <w:next w:val="Texte"/>
    <w:link w:val="Titre2Car"/>
    <w:qFormat/>
    <w:pPr>
      <w:numPr>
        <w:ilvl w:val="1"/>
        <w:numId w:val="1"/>
      </w:numPr>
      <w:tabs>
        <w:tab w:val="left" w:pos="284"/>
      </w:tabs>
      <w:spacing w:before="360" w:after="120"/>
      <w:outlineLvl w:val="1"/>
    </w:pPr>
    <w:rPr>
      <w:b/>
      <w:caps/>
      <w:sz w:val="24"/>
    </w:rPr>
  </w:style>
  <w:style w:type="paragraph" w:styleId="Titre3">
    <w:name w:val="heading 3"/>
    <w:basedOn w:val="Normal"/>
    <w:next w:val="Texte"/>
    <w:qFormat/>
    <w:pPr>
      <w:numPr>
        <w:ilvl w:val="2"/>
        <w:numId w:val="1"/>
      </w:numPr>
      <w:tabs>
        <w:tab w:val="left" w:pos="284"/>
      </w:tabs>
      <w:spacing w:before="360" w:after="120"/>
      <w:outlineLvl w:val="2"/>
    </w:pPr>
    <w:rPr>
      <w:b/>
      <w:smallCaps/>
      <w:sz w:val="24"/>
      <w:u w:val="single"/>
    </w:rPr>
  </w:style>
  <w:style w:type="paragraph" w:styleId="Titre4">
    <w:name w:val="heading 4"/>
    <w:basedOn w:val="Normal"/>
    <w:next w:val="Texte"/>
    <w:qFormat/>
    <w:pPr>
      <w:numPr>
        <w:ilvl w:val="3"/>
        <w:numId w:val="1"/>
      </w:numPr>
      <w:tabs>
        <w:tab w:val="left" w:pos="57"/>
      </w:tabs>
      <w:spacing w:before="240" w:after="120"/>
      <w:outlineLvl w:val="3"/>
    </w:pPr>
    <w:rPr>
      <w:b/>
      <w:smallCaps/>
      <w:sz w:val="24"/>
    </w:rPr>
  </w:style>
  <w:style w:type="paragraph" w:styleId="Titre5">
    <w:name w:val="heading 5"/>
    <w:basedOn w:val="Normal"/>
    <w:next w:val="Texte"/>
    <w:qFormat/>
    <w:pPr>
      <w:numPr>
        <w:ilvl w:val="4"/>
        <w:numId w:val="1"/>
      </w:numPr>
      <w:tabs>
        <w:tab w:val="left" w:pos="57"/>
      </w:tabs>
      <w:spacing w:before="240" w:after="120"/>
      <w:outlineLvl w:val="4"/>
    </w:pPr>
    <w:rPr>
      <w:b/>
      <w:i/>
      <w:sz w:val="24"/>
    </w:rPr>
  </w:style>
  <w:style w:type="paragraph" w:styleId="Titre6">
    <w:name w:val="heading 6"/>
    <w:basedOn w:val="Normal"/>
    <w:next w:val="Texte"/>
    <w:qFormat/>
    <w:pPr>
      <w:numPr>
        <w:ilvl w:val="5"/>
        <w:numId w:val="1"/>
      </w:numPr>
      <w:tabs>
        <w:tab w:val="left" w:pos="57"/>
      </w:tabs>
      <w:spacing w:before="120" w:after="120"/>
      <w:outlineLvl w:val="5"/>
    </w:pPr>
    <w:rPr>
      <w:i/>
      <w:sz w:val="24"/>
      <w:u w:val="single"/>
    </w:rPr>
  </w:style>
  <w:style w:type="paragraph" w:styleId="Titre7">
    <w:name w:val="heading 7"/>
    <w:basedOn w:val="Normal"/>
    <w:next w:val="Texte"/>
    <w:qFormat/>
    <w:pPr>
      <w:numPr>
        <w:ilvl w:val="6"/>
        <w:numId w:val="1"/>
      </w:numPr>
      <w:tabs>
        <w:tab w:val="left" w:pos="57"/>
      </w:tabs>
      <w:spacing w:before="120" w:after="120"/>
      <w:outlineLvl w:val="6"/>
    </w:pPr>
    <w:rPr>
      <w:i/>
    </w:rPr>
  </w:style>
  <w:style w:type="paragraph" w:styleId="Titre8">
    <w:name w:val="heading 8"/>
    <w:basedOn w:val="Normal"/>
    <w:next w:val="Texte"/>
    <w:qFormat/>
    <w:pPr>
      <w:numPr>
        <w:ilvl w:val="7"/>
        <w:numId w:val="1"/>
      </w:numPr>
      <w:tabs>
        <w:tab w:val="left" w:pos="57"/>
      </w:tabs>
      <w:spacing w:before="120" w:after="120"/>
      <w:outlineLvl w:val="7"/>
    </w:pPr>
  </w:style>
  <w:style w:type="paragraph" w:styleId="Titre9">
    <w:name w:val="heading 9"/>
    <w:basedOn w:val="Normal"/>
    <w:next w:val="Texte"/>
    <w:qFormat/>
    <w:pPr>
      <w:numPr>
        <w:ilvl w:val="8"/>
        <w:numId w:val="1"/>
      </w:numPr>
      <w:tabs>
        <w:tab w:val="left" w:pos="57"/>
      </w:tabs>
      <w:spacing w:before="120" w:after="12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paragraph" w:customStyle="1" w:styleId="Texte">
    <w:name w:val="Texte"/>
    <w:basedOn w:val="Normal"/>
    <w:link w:val="TexteCar"/>
    <w:pPr>
      <w:spacing w:before="60" w:after="60"/>
      <w:jc w:val="both"/>
    </w:pPr>
  </w:style>
  <w:style w:type="character" w:styleId="Lienhypertexte">
    <w:name w:val="Hyperlink"/>
    <w:uiPriority w:val="99"/>
    <w:rPr>
      <w:color w:val="0000FF"/>
      <w:u w:val="single"/>
    </w:rPr>
  </w:style>
  <w:style w:type="paragraph" w:customStyle="1" w:styleId="ENUM1">
    <w:name w:val="ENUM1"/>
    <w:basedOn w:val="Normal"/>
    <w:pPr>
      <w:numPr>
        <w:numId w:val="3"/>
      </w:numPr>
      <w:spacing w:before="60" w:after="60"/>
    </w:pPr>
  </w:style>
  <w:style w:type="paragraph" w:styleId="En-tte">
    <w:name w:val="header"/>
    <w:basedOn w:val="Normal"/>
    <w:autoRedefine/>
    <w:pPr>
      <w:tabs>
        <w:tab w:val="left" w:pos="0"/>
      </w:tabs>
      <w:spacing w:before="360" w:after="120"/>
    </w:pPr>
    <w:rPr>
      <w:b/>
    </w:rPr>
  </w:style>
  <w:style w:type="paragraph" w:styleId="Pieddepage">
    <w:name w:val="footer"/>
    <w:basedOn w:val="Normal"/>
    <w:rsid w:val="00850C02"/>
    <w:pPr>
      <w:jc w:val="both"/>
    </w:pPr>
    <w:rPr>
      <w:i/>
      <w:noProof/>
      <w:sz w:val="16"/>
      <w:szCs w:val="16"/>
    </w:rPr>
  </w:style>
  <w:style w:type="paragraph" w:styleId="TM1">
    <w:name w:val="toc 1"/>
    <w:basedOn w:val="Normal"/>
    <w:next w:val="Normal"/>
    <w:autoRedefine/>
    <w:uiPriority w:val="39"/>
    <w:pPr>
      <w:spacing w:before="120" w:after="120"/>
    </w:pPr>
    <w:rPr>
      <w:rFonts w:asciiTheme="minorHAnsi" w:hAnsiTheme="minorHAnsi" w:cstheme="minorHAnsi"/>
      <w:b/>
      <w:bCs/>
      <w:caps/>
    </w:rPr>
  </w:style>
  <w:style w:type="paragraph" w:customStyle="1" w:styleId="TITRE">
    <w:name w:val="TITRE"/>
    <w:basedOn w:val="Normal"/>
    <w:autoRedefine/>
    <w:pPr>
      <w:spacing w:before="600" w:after="600"/>
      <w:jc w:val="center"/>
    </w:pPr>
    <w:rPr>
      <w:b/>
      <w:sz w:val="28"/>
    </w:rPr>
  </w:style>
  <w:style w:type="paragraph" w:styleId="TM2">
    <w:name w:val="toc 2"/>
    <w:basedOn w:val="Normal"/>
    <w:next w:val="Normal"/>
    <w:autoRedefine/>
    <w:uiPriority w:val="39"/>
    <w:pPr>
      <w:ind w:left="200"/>
    </w:pPr>
    <w:rPr>
      <w:rFonts w:asciiTheme="minorHAnsi" w:hAnsiTheme="minorHAnsi" w:cstheme="minorHAnsi"/>
      <w:smallCaps/>
    </w:rPr>
  </w:style>
  <w:style w:type="paragraph" w:styleId="TM3">
    <w:name w:val="toc 3"/>
    <w:basedOn w:val="Normal"/>
    <w:next w:val="Normal"/>
    <w:autoRedefine/>
    <w:uiPriority w:val="39"/>
    <w:pPr>
      <w:ind w:left="400"/>
    </w:pPr>
    <w:rPr>
      <w:rFonts w:asciiTheme="minorHAnsi" w:hAnsiTheme="minorHAnsi" w:cstheme="minorHAnsi"/>
      <w:i/>
      <w:iCs/>
    </w:rPr>
  </w:style>
  <w:style w:type="paragraph" w:styleId="TM4">
    <w:name w:val="toc 4"/>
    <w:basedOn w:val="Normal"/>
    <w:next w:val="Normal"/>
    <w:autoRedefine/>
    <w:semiHidden/>
    <w:pPr>
      <w:ind w:left="600"/>
    </w:pPr>
    <w:rPr>
      <w:rFonts w:asciiTheme="minorHAnsi" w:hAnsiTheme="minorHAnsi" w:cstheme="minorHAnsi"/>
      <w:sz w:val="18"/>
      <w:szCs w:val="18"/>
    </w:rPr>
  </w:style>
  <w:style w:type="paragraph" w:styleId="TM5">
    <w:name w:val="toc 5"/>
    <w:basedOn w:val="Normal"/>
    <w:next w:val="Normal"/>
    <w:autoRedefine/>
    <w:semiHidden/>
    <w:pPr>
      <w:ind w:left="800"/>
    </w:pPr>
    <w:rPr>
      <w:rFonts w:asciiTheme="minorHAnsi" w:hAnsiTheme="minorHAnsi" w:cstheme="minorHAnsi"/>
      <w:sz w:val="18"/>
      <w:szCs w:val="18"/>
    </w:rPr>
  </w:style>
  <w:style w:type="paragraph" w:styleId="TM6">
    <w:name w:val="toc 6"/>
    <w:basedOn w:val="Normal"/>
    <w:next w:val="Normal"/>
    <w:autoRedefine/>
    <w:semiHidden/>
    <w:pPr>
      <w:ind w:left="1000"/>
    </w:pPr>
    <w:rPr>
      <w:rFonts w:asciiTheme="minorHAnsi" w:hAnsiTheme="minorHAnsi" w:cstheme="minorHAnsi"/>
      <w:sz w:val="18"/>
      <w:szCs w:val="18"/>
    </w:rPr>
  </w:style>
  <w:style w:type="paragraph" w:styleId="TM7">
    <w:name w:val="toc 7"/>
    <w:basedOn w:val="Normal"/>
    <w:next w:val="Normal"/>
    <w:autoRedefine/>
    <w:semiHidden/>
    <w:pPr>
      <w:ind w:left="1200"/>
    </w:pPr>
    <w:rPr>
      <w:rFonts w:asciiTheme="minorHAnsi" w:hAnsiTheme="minorHAnsi" w:cstheme="minorHAnsi"/>
      <w:sz w:val="18"/>
      <w:szCs w:val="18"/>
    </w:rPr>
  </w:style>
  <w:style w:type="paragraph" w:styleId="TM8">
    <w:name w:val="toc 8"/>
    <w:basedOn w:val="Normal"/>
    <w:next w:val="Normal"/>
    <w:autoRedefine/>
    <w:semiHidden/>
    <w:pPr>
      <w:ind w:left="1400"/>
    </w:pPr>
    <w:rPr>
      <w:rFonts w:asciiTheme="minorHAnsi" w:hAnsiTheme="minorHAnsi" w:cstheme="minorHAnsi"/>
      <w:sz w:val="18"/>
      <w:szCs w:val="18"/>
    </w:rPr>
  </w:style>
  <w:style w:type="paragraph" w:styleId="TM9">
    <w:name w:val="toc 9"/>
    <w:basedOn w:val="Normal"/>
    <w:next w:val="Normal"/>
    <w:autoRedefine/>
    <w:semiHidden/>
    <w:pPr>
      <w:ind w:left="1600"/>
    </w:pPr>
    <w:rPr>
      <w:rFonts w:asciiTheme="minorHAnsi" w:hAnsiTheme="minorHAnsi" w:cstheme="minorHAnsi"/>
      <w:sz w:val="18"/>
      <w:szCs w:val="18"/>
    </w:rPr>
  </w:style>
  <w:style w:type="paragraph" w:customStyle="1" w:styleId="ENUM2">
    <w:name w:val="ENUM2"/>
    <w:basedOn w:val="Normal"/>
    <w:pPr>
      <w:numPr>
        <w:numId w:val="2"/>
      </w:numPr>
      <w:spacing w:before="60" w:after="60"/>
    </w:pPr>
  </w:style>
  <w:style w:type="character" w:styleId="Lienhypertextesuivivisit">
    <w:name w:val="FollowedHyperlink"/>
    <w:rPr>
      <w:color w:val="800080"/>
      <w:u w:val="single"/>
    </w:rPr>
  </w:style>
  <w:style w:type="paragraph" w:styleId="Textedebulles">
    <w:name w:val="Balloon Text"/>
    <w:basedOn w:val="Normal"/>
    <w:semiHidden/>
    <w:rsid w:val="002B2188"/>
    <w:rPr>
      <w:rFonts w:ascii="Tahoma" w:hAnsi="Tahoma" w:cs="Tahoma"/>
      <w:sz w:val="16"/>
      <w:szCs w:val="16"/>
    </w:rPr>
  </w:style>
  <w:style w:type="character" w:customStyle="1" w:styleId="TexteCar">
    <w:name w:val="Texte Car"/>
    <w:link w:val="Texte"/>
    <w:rsid w:val="00E66B89"/>
    <w:rPr>
      <w:lang w:val="fr-FR" w:eastAsia="fr-FR" w:bidi="ar-SA"/>
    </w:rPr>
  </w:style>
  <w:style w:type="table" w:styleId="Grilledutableau">
    <w:name w:val="Table Grid"/>
    <w:basedOn w:val="TableauNormal"/>
    <w:rsid w:val="0056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Numrodepage">
    <w:name w:val="page number"/>
    <w:basedOn w:val="Policepardfaut"/>
    <w:rsid w:val="003A2341"/>
  </w:style>
  <w:style w:type="character" w:styleId="Textedelespacerserv">
    <w:name w:val="Placeholder Text"/>
    <w:basedOn w:val="Policepardfaut"/>
    <w:uiPriority w:val="99"/>
    <w:semiHidden/>
    <w:rsid w:val="004F1E0A"/>
    <w:rPr>
      <w:color w:val="808080"/>
    </w:rPr>
  </w:style>
  <w:style w:type="character" w:customStyle="1" w:styleId="Titre2Car">
    <w:name w:val="Titre 2 Car"/>
    <w:basedOn w:val="Policepardfaut"/>
    <w:link w:val="Titre2"/>
    <w:rsid w:val="00AC6D89"/>
    <w:rPr>
      <w:b/>
      <w:caps/>
      <w:sz w:val="24"/>
    </w:rPr>
  </w:style>
  <w:style w:type="character" w:customStyle="1" w:styleId="Titre1Car">
    <w:name w:val="Titre 1 Car"/>
    <w:basedOn w:val="Policepardfaut"/>
    <w:link w:val="Titre1"/>
    <w:rsid w:val="004F502A"/>
    <w:rPr>
      <w:b/>
      <w:caps/>
      <w:kern w:val="28"/>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085314">
      <w:bodyDiv w:val="1"/>
      <w:marLeft w:val="0"/>
      <w:marRight w:val="0"/>
      <w:marTop w:val="0"/>
      <w:marBottom w:val="0"/>
      <w:divBdr>
        <w:top w:val="none" w:sz="0" w:space="0" w:color="auto"/>
        <w:left w:val="none" w:sz="0" w:space="0" w:color="auto"/>
        <w:bottom w:val="none" w:sz="0" w:space="0" w:color="auto"/>
        <w:right w:val="none" w:sz="0" w:space="0" w:color="auto"/>
      </w:divBdr>
      <w:divsChild>
        <w:div w:id="1215237340">
          <w:marLeft w:val="547"/>
          <w:marRight w:val="0"/>
          <w:marTop w:val="72"/>
          <w:marBottom w:val="0"/>
          <w:divBdr>
            <w:top w:val="none" w:sz="0" w:space="0" w:color="auto"/>
            <w:left w:val="none" w:sz="0" w:space="0" w:color="auto"/>
            <w:bottom w:val="none" w:sz="0" w:space="0" w:color="auto"/>
            <w:right w:val="none" w:sz="0" w:space="0" w:color="auto"/>
          </w:divBdr>
        </w:div>
        <w:div w:id="988090513">
          <w:marLeft w:val="1166"/>
          <w:marRight w:val="0"/>
          <w:marTop w:val="72"/>
          <w:marBottom w:val="0"/>
          <w:divBdr>
            <w:top w:val="none" w:sz="0" w:space="0" w:color="auto"/>
            <w:left w:val="none" w:sz="0" w:space="0" w:color="auto"/>
            <w:bottom w:val="none" w:sz="0" w:space="0" w:color="auto"/>
            <w:right w:val="none" w:sz="0" w:space="0" w:color="auto"/>
          </w:divBdr>
        </w:div>
        <w:div w:id="2047364299">
          <w:marLeft w:val="1166"/>
          <w:marRight w:val="0"/>
          <w:marTop w:val="72"/>
          <w:marBottom w:val="0"/>
          <w:divBdr>
            <w:top w:val="none" w:sz="0" w:space="0" w:color="auto"/>
            <w:left w:val="none" w:sz="0" w:space="0" w:color="auto"/>
            <w:bottom w:val="none" w:sz="0" w:space="0" w:color="auto"/>
            <w:right w:val="none" w:sz="0" w:space="0" w:color="auto"/>
          </w:divBdr>
        </w:div>
        <w:div w:id="739444436">
          <w:marLeft w:val="1166"/>
          <w:marRight w:val="0"/>
          <w:marTop w:val="72"/>
          <w:marBottom w:val="0"/>
          <w:divBdr>
            <w:top w:val="none" w:sz="0" w:space="0" w:color="auto"/>
            <w:left w:val="none" w:sz="0" w:space="0" w:color="auto"/>
            <w:bottom w:val="none" w:sz="0" w:space="0" w:color="auto"/>
            <w:right w:val="none" w:sz="0" w:space="0" w:color="auto"/>
          </w:divBdr>
        </w:div>
        <w:div w:id="1127971423">
          <w:marLeft w:val="547"/>
          <w:marRight w:val="0"/>
          <w:marTop w:val="72"/>
          <w:marBottom w:val="0"/>
          <w:divBdr>
            <w:top w:val="none" w:sz="0" w:space="0" w:color="auto"/>
            <w:left w:val="none" w:sz="0" w:space="0" w:color="auto"/>
            <w:bottom w:val="none" w:sz="0" w:space="0" w:color="auto"/>
            <w:right w:val="none" w:sz="0" w:space="0" w:color="auto"/>
          </w:divBdr>
        </w:div>
        <w:div w:id="1673415477">
          <w:marLeft w:val="1166"/>
          <w:marRight w:val="0"/>
          <w:marTop w:val="72"/>
          <w:marBottom w:val="0"/>
          <w:divBdr>
            <w:top w:val="none" w:sz="0" w:space="0" w:color="auto"/>
            <w:left w:val="none" w:sz="0" w:space="0" w:color="auto"/>
            <w:bottom w:val="none" w:sz="0" w:space="0" w:color="auto"/>
            <w:right w:val="none" w:sz="0" w:space="0" w:color="auto"/>
          </w:divBdr>
        </w:div>
        <w:div w:id="1617104594">
          <w:marLeft w:val="1166"/>
          <w:marRight w:val="0"/>
          <w:marTop w:val="72"/>
          <w:marBottom w:val="0"/>
          <w:divBdr>
            <w:top w:val="none" w:sz="0" w:space="0" w:color="auto"/>
            <w:left w:val="none" w:sz="0" w:space="0" w:color="auto"/>
            <w:bottom w:val="none" w:sz="0" w:space="0" w:color="auto"/>
            <w:right w:val="none" w:sz="0" w:space="0" w:color="auto"/>
          </w:divBdr>
        </w:div>
        <w:div w:id="252057873">
          <w:marLeft w:val="1800"/>
          <w:marRight w:val="0"/>
          <w:marTop w:val="72"/>
          <w:marBottom w:val="0"/>
          <w:divBdr>
            <w:top w:val="none" w:sz="0" w:space="0" w:color="auto"/>
            <w:left w:val="none" w:sz="0" w:space="0" w:color="auto"/>
            <w:bottom w:val="none" w:sz="0" w:space="0" w:color="auto"/>
            <w:right w:val="none" w:sz="0" w:space="0" w:color="auto"/>
          </w:divBdr>
        </w:div>
        <w:div w:id="1044913753">
          <w:marLeft w:val="1166"/>
          <w:marRight w:val="0"/>
          <w:marTop w:val="72"/>
          <w:marBottom w:val="0"/>
          <w:divBdr>
            <w:top w:val="none" w:sz="0" w:space="0" w:color="auto"/>
            <w:left w:val="none" w:sz="0" w:space="0" w:color="auto"/>
            <w:bottom w:val="none" w:sz="0" w:space="0" w:color="auto"/>
            <w:right w:val="none" w:sz="0" w:space="0" w:color="auto"/>
          </w:divBdr>
        </w:div>
        <w:div w:id="1533111951">
          <w:marLeft w:val="1800"/>
          <w:marRight w:val="0"/>
          <w:marTop w:val="72"/>
          <w:marBottom w:val="0"/>
          <w:divBdr>
            <w:top w:val="none" w:sz="0" w:space="0" w:color="auto"/>
            <w:left w:val="none" w:sz="0" w:space="0" w:color="auto"/>
            <w:bottom w:val="none" w:sz="0" w:space="0" w:color="auto"/>
            <w:right w:val="none" w:sz="0" w:space="0" w:color="auto"/>
          </w:divBdr>
        </w:div>
        <w:div w:id="465895448">
          <w:marLeft w:val="1800"/>
          <w:marRight w:val="0"/>
          <w:marTop w:val="72"/>
          <w:marBottom w:val="0"/>
          <w:divBdr>
            <w:top w:val="none" w:sz="0" w:space="0" w:color="auto"/>
            <w:left w:val="none" w:sz="0" w:space="0" w:color="auto"/>
            <w:bottom w:val="none" w:sz="0" w:space="0" w:color="auto"/>
            <w:right w:val="none" w:sz="0" w:space="0" w:color="auto"/>
          </w:divBdr>
        </w:div>
        <w:div w:id="1504856585">
          <w:marLeft w:val="1166"/>
          <w:marRight w:val="0"/>
          <w:marTop w:val="72"/>
          <w:marBottom w:val="0"/>
          <w:divBdr>
            <w:top w:val="none" w:sz="0" w:space="0" w:color="auto"/>
            <w:left w:val="none" w:sz="0" w:space="0" w:color="auto"/>
            <w:bottom w:val="none" w:sz="0" w:space="0" w:color="auto"/>
            <w:right w:val="none" w:sz="0" w:space="0" w:color="auto"/>
          </w:divBdr>
        </w:div>
        <w:div w:id="1556621666">
          <w:marLeft w:val="1800"/>
          <w:marRight w:val="0"/>
          <w:marTop w:val="72"/>
          <w:marBottom w:val="0"/>
          <w:divBdr>
            <w:top w:val="none" w:sz="0" w:space="0" w:color="auto"/>
            <w:left w:val="none" w:sz="0" w:space="0" w:color="auto"/>
            <w:bottom w:val="none" w:sz="0" w:space="0" w:color="auto"/>
            <w:right w:val="none" w:sz="0" w:space="0" w:color="auto"/>
          </w:divBdr>
        </w:div>
        <w:div w:id="1360355476">
          <w:marLeft w:val="1800"/>
          <w:marRight w:val="0"/>
          <w:marTop w:val="72"/>
          <w:marBottom w:val="0"/>
          <w:divBdr>
            <w:top w:val="none" w:sz="0" w:space="0" w:color="auto"/>
            <w:left w:val="none" w:sz="0" w:space="0" w:color="auto"/>
            <w:bottom w:val="none" w:sz="0" w:space="0" w:color="auto"/>
            <w:right w:val="none" w:sz="0" w:space="0" w:color="auto"/>
          </w:divBdr>
        </w:div>
      </w:divsChild>
    </w:div>
    <w:div w:id="1074354031">
      <w:bodyDiv w:val="1"/>
      <w:marLeft w:val="0"/>
      <w:marRight w:val="0"/>
      <w:marTop w:val="0"/>
      <w:marBottom w:val="0"/>
      <w:divBdr>
        <w:top w:val="none" w:sz="0" w:space="0" w:color="auto"/>
        <w:left w:val="none" w:sz="0" w:space="0" w:color="auto"/>
        <w:bottom w:val="none" w:sz="0" w:space="0" w:color="auto"/>
        <w:right w:val="none" w:sz="0" w:space="0" w:color="auto"/>
      </w:divBdr>
    </w:div>
    <w:div w:id="1649751106">
      <w:bodyDiv w:val="1"/>
      <w:marLeft w:val="0"/>
      <w:marRight w:val="0"/>
      <w:marTop w:val="0"/>
      <w:marBottom w:val="0"/>
      <w:divBdr>
        <w:top w:val="none" w:sz="0" w:space="0" w:color="auto"/>
        <w:left w:val="none" w:sz="0" w:space="0" w:color="auto"/>
        <w:bottom w:val="none" w:sz="0" w:space="0" w:color="auto"/>
        <w:right w:val="none" w:sz="0" w:space="0" w:color="auto"/>
      </w:divBdr>
    </w:div>
    <w:div w:id="1795248838">
      <w:bodyDiv w:val="1"/>
      <w:marLeft w:val="0"/>
      <w:marRight w:val="0"/>
      <w:marTop w:val="0"/>
      <w:marBottom w:val="0"/>
      <w:divBdr>
        <w:top w:val="none" w:sz="0" w:space="0" w:color="auto"/>
        <w:left w:val="none" w:sz="0" w:space="0" w:color="auto"/>
        <w:bottom w:val="none" w:sz="0" w:space="0" w:color="auto"/>
        <w:right w:val="none" w:sz="0" w:space="0" w:color="auto"/>
      </w:divBdr>
      <w:divsChild>
        <w:div w:id="743187627">
          <w:marLeft w:val="1166"/>
          <w:marRight w:val="0"/>
          <w:marTop w:val="0"/>
          <w:marBottom w:val="0"/>
          <w:divBdr>
            <w:top w:val="none" w:sz="0" w:space="0" w:color="auto"/>
            <w:left w:val="none" w:sz="0" w:space="0" w:color="auto"/>
            <w:bottom w:val="none" w:sz="0" w:space="0" w:color="auto"/>
            <w:right w:val="none" w:sz="0" w:space="0" w:color="auto"/>
          </w:divBdr>
        </w:div>
        <w:div w:id="1662199536">
          <w:marLeft w:val="1800"/>
          <w:marRight w:val="0"/>
          <w:marTop w:val="0"/>
          <w:marBottom w:val="0"/>
          <w:divBdr>
            <w:top w:val="none" w:sz="0" w:space="0" w:color="auto"/>
            <w:left w:val="none" w:sz="0" w:space="0" w:color="auto"/>
            <w:bottom w:val="none" w:sz="0" w:space="0" w:color="auto"/>
            <w:right w:val="none" w:sz="0" w:space="0" w:color="auto"/>
          </w:divBdr>
        </w:div>
        <w:div w:id="373504128">
          <w:marLeft w:val="1800"/>
          <w:marRight w:val="0"/>
          <w:marTop w:val="0"/>
          <w:marBottom w:val="0"/>
          <w:divBdr>
            <w:top w:val="none" w:sz="0" w:space="0" w:color="auto"/>
            <w:left w:val="none" w:sz="0" w:space="0" w:color="auto"/>
            <w:bottom w:val="none" w:sz="0" w:space="0" w:color="auto"/>
            <w:right w:val="none" w:sz="0" w:space="0" w:color="auto"/>
          </w:divBdr>
        </w:div>
        <w:div w:id="501159963">
          <w:marLeft w:val="1166"/>
          <w:marRight w:val="0"/>
          <w:marTop w:val="0"/>
          <w:marBottom w:val="0"/>
          <w:divBdr>
            <w:top w:val="none" w:sz="0" w:space="0" w:color="auto"/>
            <w:left w:val="none" w:sz="0" w:space="0" w:color="auto"/>
            <w:bottom w:val="none" w:sz="0" w:space="0" w:color="auto"/>
            <w:right w:val="none" w:sz="0" w:space="0" w:color="auto"/>
          </w:divBdr>
        </w:div>
        <w:div w:id="161647718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C2E8F85F0C422F9371D3B9ACD858CB"/>
        <w:category>
          <w:name w:val="Général"/>
          <w:gallery w:val="placeholder"/>
        </w:category>
        <w:types>
          <w:type w:val="bbPlcHdr"/>
        </w:types>
        <w:behaviors>
          <w:behavior w:val="content"/>
        </w:behaviors>
        <w:guid w:val="{7D979DC3-5196-45C5-91B5-49449284E784}"/>
      </w:docPartPr>
      <w:docPartBody>
        <w:p w:rsidR="00210058" w:rsidRDefault="00191484" w:rsidP="00191484">
          <w:pPr>
            <w:pStyle w:val="26C2E8F85F0C422F9371D3B9ACD858CB"/>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484"/>
    <w:rsid w:val="00191484"/>
    <w:rsid w:val="00210058"/>
    <w:rsid w:val="00470E96"/>
    <w:rsid w:val="004A24D7"/>
    <w:rsid w:val="0050221F"/>
    <w:rsid w:val="00A252AC"/>
    <w:rsid w:val="00F940FF"/>
    <w:rsid w:val="00FD70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91484"/>
  </w:style>
  <w:style w:type="paragraph" w:customStyle="1" w:styleId="26C2E8F85F0C422F9371D3B9ACD858CB">
    <w:name w:val="26C2E8F85F0C422F9371D3B9ACD858CB"/>
    <w:rsid w:val="00191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A51F3C34AE44D8AE66CE7F415E252" ma:contentTypeVersion="83" ma:contentTypeDescription="Create a new document." ma:contentTypeScope="" ma:versionID="e234c75d5dc71d9d5f84c63d42893e98">
  <xsd:schema xmlns:xsd="http://www.w3.org/2001/XMLSchema" xmlns:xs="http://www.w3.org/2001/XMLSchema" xmlns:p="http://schemas.microsoft.com/office/2006/metadata/properties" xmlns:ns2="27bb1452-e681-41e3-ab1b-6da1a18c828d" xmlns:ns3="e936dad4-44cf-4600-80bc-027e14deed66" xmlns:ns4="ed7b9464-eb14-4d11-9857-7ca6e973e0ac" xmlns:ns5="e9aa198f-3527-4b2d-be02-f86f9b700563" targetNamespace="http://schemas.microsoft.com/office/2006/metadata/properties" ma:root="true" ma:fieldsID="28997d07f088e4abd2964eb69a9c08f1" ns2:_="" ns3:_="" ns4:_="" ns5:_="">
    <xsd:import namespace="27bb1452-e681-41e3-ab1b-6da1a18c828d"/>
    <xsd:import namespace="e936dad4-44cf-4600-80bc-027e14deed66"/>
    <xsd:import namespace="ed7b9464-eb14-4d11-9857-7ca6e973e0ac"/>
    <xsd:import namespace="e9aa198f-3527-4b2d-be02-f86f9b700563"/>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anguage" minOccurs="0"/>
                <xsd:element ref="ns5:TaxCatchAll" minOccurs="0"/>
                <xsd:element ref="ns4:lcf76f155ced4ddcb4097134ff3c332f" minOccurs="0"/>
                <xsd:element ref="ns4:Activity" minOccurs="0"/>
                <xsd:element ref="ns4:Business_x0020_Model" minOccurs="0"/>
                <xsd:element ref="ns4:Doc_type" minOccurs="0"/>
                <xsd:element ref="ns4:Document_x0020_date" minOccurs="0"/>
                <xsd:element ref="ns4:ISO_HLS__x00a7_" minOccurs="0"/>
                <xsd:element ref="ns4:KTP" minOccurs="0"/>
                <xsd:element ref="ns4:Process" minOccurs="0"/>
                <xsd:element ref="ns4:Reference" minOccurs="0"/>
                <xsd:element ref="ns4:Scope" minOccurs="0"/>
                <xsd:element ref="ns4:Version_Id" minOccurs="0"/>
                <xsd:element ref="ns2:SharedWithUsers" minOccurs="0"/>
                <xsd:element ref="ns2: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1452-e681-41e3-ab1b-6da1a18c82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36dad4-44cf-4600-80bc-027e14deed6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b9464-eb14-4d11-9857-7ca6e973e0a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anguage" ma:index="21" nillable="true" ma:displayName="Language" ma:default="US" ma:description="Language of the document" ma:format="Dropdown" ma:internalName="Language">
      <xsd:simpleType>
        <xsd:restriction base="dms:Choice">
          <xsd:enumeration value="CS"/>
          <xsd:enumeration value="DE"/>
          <xsd:enumeration value="ES"/>
          <xsd:enumeration value="FI"/>
          <xsd:enumeration value="FR"/>
          <xsd:enumeration value="NL"/>
          <xsd:enumeration value="PL"/>
          <xsd:enumeration value="PT"/>
          <xsd:enumeration value="RO"/>
          <xsd:enumeration value="RU"/>
          <xsd:enumeration value="UK"/>
          <xsd:enumeration value="US"/>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9967681-caf4-44cd-948e-90f571439626" ma:termSetId="09814cd3-568e-fe90-9814-8d621ff8fb84" ma:anchorId="fba54fb3-c3e1-fe81-a776-ca4b69148c4d" ma:open="true" ma:isKeyword="false">
      <xsd:complexType>
        <xsd:sequence>
          <xsd:element ref="pc:Terms" minOccurs="0" maxOccurs="1"/>
        </xsd:sequence>
      </xsd:complexType>
    </xsd:element>
    <xsd:element name="Activity" ma:index="25" nillable="true" ma:displayName="Activity" ma:format="Dropdown" ma:internalName="Activity">
      <xsd:simpleType>
        <xsd:union memberTypes="dms:Text">
          <xsd:simpleType>
            <xsd:restriction base="dms:Choice">
              <xsd:enumeration value="Achat"/>
              <xsd:enumeration value="Aix Production"/>
              <xsd:enumeration value="Basis"/>
              <xsd:enumeration value="Bizagi"/>
              <xsd:enumeration value="CE Conformity"/>
              <xsd:enumeration value="CEFRI E"/>
              <xsd:enumeration value="Close contract"/>
              <xsd:enumeration value="Compute Financial proposal"/>
              <xsd:enumeration value="Core business"/>
              <xsd:enumeration value="Cross-activities"/>
              <xsd:enumeration value="Define Purchasing Policy"/>
              <xsd:enumeration value="Deliver Process CVC"/>
              <xsd:enumeration value="DIS"/>
              <xsd:enumeration value="Execute Project Plan"/>
              <xsd:enumeration value="Execute Quality Plan"/>
              <xsd:enumeration value="Execute Service Plan"/>
              <xsd:enumeration value="Finance"/>
              <xsd:enumeration value="General"/>
              <xsd:enumeration value="GLS"/>
              <xsd:enumeration value="GLS-Client"/>
              <xsd:enumeration value="GLS-D1"/>
              <xsd:enumeration value="GLS-Fournisseur"/>
              <xsd:enumeration value="GLS-Outils"/>
              <xsd:enumeration value="GLS-Transport"/>
              <xsd:enumeration value="Health &amp; Safety"/>
              <xsd:enumeration value="Human Resources"/>
              <xsd:enumeration value="Information System"/>
              <xsd:enumeration value="Infrastructure &amp; Environment Control"/>
              <xsd:enumeration value="Initiate Project-Service Mgt"/>
              <xsd:enumeration value="Legal"/>
              <xsd:enumeration value="Logistics Angers"/>
              <xsd:enumeration value="Manage Audits"/>
              <xsd:enumeration value="Manage Changes"/>
              <xsd:enumeration value="Manage Clients Referential"/>
              <xsd:enumeration value="Manage Customer Satisfaction"/>
              <xsd:enumeration value="Manage Documented Information"/>
              <xsd:enumeration value="Manage GCM"/>
              <xsd:enumeration value="Manage improvement"/>
              <xsd:enumeration value="Manage Incidents"/>
              <xsd:enumeration value="Manage Internal Control"/>
              <xsd:enumeration value="Manage ISMS"/>
              <xsd:enumeration value="Manage Leadership"/>
              <xsd:enumeration value="Manage Organization"/>
              <xsd:enumeration value="Manage Performance"/>
              <xsd:enumeration value="Manage Problems"/>
              <xsd:enumeration value="Manage Product Loans"/>
              <xsd:enumeration value="Manage Products"/>
              <xsd:enumeration value="Manage proposals"/>
              <xsd:enumeration value="Manage QMS"/>
              <xsd:enumeration value="Manage Requests"/>
              <xsd:enumeration value="Manage Risks"/>
              <xsd:enumeration value="Manage SMS"/>
              <xsd:enumeration value="Manage Service Level"/>
              <xsd:enumeration value="Manage Workforce"/>
              <xsd:enumeration value="Methods"/>
              <xsd:enumeration value="Metrology"/>
              <xsd:enumeration value="On demand services"/>
              <xsd:enumeration value="Organisation"/>
              <xsd:enumeration value="Pilotage projet - Etude et développement"/>
              <xsd:enumeration value="Product Projects Management"/>
              <xsd:enumeration value="Production Angers"/>
              <xsd:enumeration value="Projects Management"/>
              <xsd:enumeration value="Qualité"/>
              <xsd:enumeration value="Quality &amp; Lean Management"/>
              <xsd:enumeration value="Rainbow Bidding"/>
              <xsd:enumeration value="Referentiels clients"/>
              <xsd:enumeration value="Service transition to Global Delivery"/>
              <xsd:enumeration value="Supply Chain - APPRO"/>
              <xsd:enumeration value="Supply Chain - CDE"/>
              <xsd:enumeration value="Supply Chain - MDP"/>
              <xsd:enumeration value="Transport Export Control"/>
              <xsd:enumeration value="WeAreAtos"/>
            </xsd:restriction>
          </xsd:simpleType>
        </xsd:union>
      </xsd:simpleType>
    </xsd:element>
    <xsd:element name="Business_x0020_Model" ma:index="26" nillable="true" ma:displayName="Business Model" ma:default="-" ma:format="Dropdown" ma:internalName="Business_x0020_Model">
      <xsd:simpleType>
        <xsd:restriction base="dms:Choice">
          <xsd:enumeration value="-"/>
          <xsd:enumeration value="PDT"/>
          <xsd:enumeration value="PRJ"/>
          <xsd:enumeration value="SVC"/>
          <xsd:enumeration value="T&amp;M"/>
          <xsd:enumeration value="N/A"/>
        </xsd:restriction>
      </xsd:simpleType>
    </xsd:element>
    <xsd:element name="Doc_type" ma:index="27" nillable="true" ma:displayName="Doc_type" ma:format="Dropdown" ma:internalName="Doc_type">
      <xsd:simpleType>
        <xsd:restriction base="dms:Choice">
          <xsd:enumeration value="1-Management"/>
          <xsd:enumeration value="2-Process/Procedure"/>
          <xsd:enumeration value="3-Work instruction"/>
          <xsd:enumeration value="4-Form/Template"/>
          <xsd:enumeration value="5-Job desc."/>
          <xsd:enumeration value="6-Role desc."/>
          <xsd:enumeration value="7-Other doc."/>
          <xsd:enumeration value="8-Link"/>
        </xsd:restriction>
      </xsd:simpleType>
    </xsd:element>
    <xsd:element name="Document_x0020_date" ma:index="28" nillable="true" ma:displayName="Document latest review date" ma:default="[today]" ma:description="Date of the latest review of the document" ma:format="DateOnly" ma:internalName="Document_x0020_date">
      <xsd:simpleType>
        <xsd:restriction base="dms:DateTime"/>
      </xsd:simpleType>
    </xsd:element>
    <xsd:element name="ISO_HLS__x00a7_" ma:index="29" nillable="true" ma:displayName="ISO_HLS_§" ma:format="Dropdown" ma:internalName="ISO_HLS__x00a7_">
      <xsd:simpleType>
        <xsd:restriction base="dms:Choice">
          <xsd:enumeration value="04.1 Context of the organization"/>
          <xsd:enumeration value="04.2 Stakeholders and main interested parties"/>
          <xsd:enumeration value="04.3 Scope of the Management System"/>
          <xsd:enumeration value="04.4 Management System"/>
          <xsd:enumeration value="05.1 Leadership &amp; Commitment"/>
          <xsd:enumeration value="05.1.2 Customer focus"/>
          <xsd:enumeration value="05.2 Policies"/>
          <xsd:enumeration value="05.3 Organizational roles, responsibilities and authorities"/>
          <xsd:enumeration value="06.1 Managing risks and opportunities"/>
          <xsd:enumeration value="06.2 Quality Objectives"/>
          <xsd:enumeration value="06.3 Planning of changes"/>
          <xsd:enumeration value="07.1 Resources"/>
          <xsd:enumeration value="07.1.2 People"/>
          <xsd:enumeration value="07.1.3 Infrastructure"/>
          <xsd:enumeration value="07.1.4 Environment for the operation of processes"/>
          <xsd:enumeration value="07.1.5 Monitoring and measuring resources"/>
          <xsd:enumeration value="07.1.6 Organizational knowledge"/>
          <xsd:enumeration value="07.2 Competences"/>
          <xsd:enumeration value="07.3 Awareness"/>
          <xsd:enumeration value="07.4 Communication"/>
          <xsd:enumeration value="07.5 Documented information"/>
          <xsd:enumeration value="08.1 Operational Planning and Control"/>
          <xsd:enumeration value="08.2 Requirements for products and services"/>
          <xsd:enumeration value="08.3 Design and development of products and  services"/>
          <xsd:enumeration value="08.4 Control of externally provided products and services"/>
          <xsd:enumeration value="08.5 Production and service provision"/>
          <xsd:enumeration value="08.6 Release of products and services"/>
          <xsd:enumeration value="08.7 Control of NCs"/>
          <xsd:enumeration value="09.1 Monitoring, measurement, analysis and evaluation"/>
          <xsd:enumeration value="09.1.2 Customer Satisfaction"/>
          <xsd:enumeration value="09.2 Internal audit"/>
          <xsd:enumeration value="09.3 Management review"/>
          <xsd:enumeration value="09.4 Employee satisfaction"/>
          <xsd:enumeration value="10.2 Nonconformity and corrective action"/>
          <xsd:enumeration value="10.3 Continual improvement"/>
          <xsd:enumeration value="N/A"/>
        </xsd:restriction>
      </xsd:simpleType>
    </xsd:element>
    <xsd:element name="KTP" ma:index="30" nillable="true" ma:displayName="KTP" ma:format="Dropdown" ma:internalName="KTP">
      <xsd:simpleType>
        <xsd:restriction base="dms:Choice">
          <xsd:enumeration value="ALM"/>
          <xsd:enumeration value="EPM"/>
          <xsd:enumeration value="GRC"/>
          <xsd:enumeration value="O2C"/>
          <xsd:enumeration value="OLM"/>
          <xsd:enumeration value="P2O"/>
          <xsd:enumeration value="P2P"/>
          <xsd:enumeration value="SCKS"/>
          <xsd:enumeration value="WHR"/>
        </xsd:restriction>
      </xsd:simpleType>
    </xsd:element>
    <xsd:element name="Process" ma:index="31" nillable="true" ma:displayName="Process" ma:format="Dropdown" ma:internalName="Process">
      <xsd:simpleType>
        <xsd:restriction base="dms:Choice">
          <xsd:enumeration value="ALM Assets Lifecycle Management"/>
          <xsd:enumeration value="EPM Enterprise Performance Management"/>
          <xsd:enumeration value="GRC Governance Risk Compliance"/>
          <xsd:enumeration value="O2C.1. Start Up Execution of the Contract"/>
          <xsd:enumeration value="O2C.2. Execute the Contract"/>
          <xsd:enumeration value="O2C.3. Terminate and Evaluate the Contract"/>
          <xsd:enumeration value="OLM.1. Identify"/>
          <xsd:enumeration value="OLM.2. Define"/>
          <xsd:enumeration value="OLM.3. Realize"/>
          <xsd:enumeration value="OLM.4. Launch"/>
          <xsd:enumeration value="OLM.5. Grow"/>
          <xsd:enumeration value="OLM.6. Retire"/>
          <xsd:enumeration value="P2O.1. Establish Sales Strategy, Governance &amp; Business enablers"/>
          <xsd:enumeration value="P2O.2. Develop client business"/>
          <xsd:enumeration value="P2O.3. Manage demand &amp; opportunities"/>
          <xsd:enumeration value="P2P.1. Manage Procurement"/>
          <xsd:enumeration value="P2P.2. Purchase goods and services"/>
          <xsd:enumeration value="P2P.3. Receive goods and services"/>
          <xsd:enumeration value="P2P.4. Process invoice"/>
          <xsd:enumeration value="SCKS Manage Knowledge Sharing"/>
          <xsd:enumeration value="WHR.1. Define Strategy and Plan"/>
          <xsd:enumeration value="WHR.2. Manage Workforce"/>
          <xsd:enumeration value="WHR.4. Manage Employee Development"/>
          <xsd:enumeration value="WHR.6. Manage Employee Engagement"/>
          <xsd:enumeration value="WHR.7. Manage Operations"/>
        </xsd:restriction>
      </xsd:simpleType>
    </xsd:element>
    <xsd:element name="Reference" ma:index="32" nillable="true" ma:displayName="Reference" ma:description="Reference as per Atos Document Control Policy = CCT-FFF-XXX" ma:internalName="Reference">
      <xsd:simpleType>
        <xsd:restriction base="dms:Text">
          <xsd:maxLength value="16"/>
        </xsd:restriction>
      </xsd:simpleType>
    </xsd:element>
    <xsd:element name="Scope" ma:index="33" nillable="true" ma:displayName="Scope" ma:default="Atos" ma:format="Dropdown" ma:internalName="Scope">
      <xsd:simpleType>
        <xsd:restriction base="dms:Choice">
          <xsd:enumeration value="Atos"/>
          <xsd:enumeration value="Eviden"/>
          <xsd:enumeration value="BDS"/>
          <xsd:enumeration value="GD-CSS"/>
          <xsd:enumeration value="GDC-PL"/>
          <xsd:enumeration value="HPC-SPOX"/>
          <xsd:enumeration value="MCS-Atos"/>
          <xsd:enumeration value="MCS-Avantix"/>
          <xsd:enumeration value="MCS-CVC"/>
          <xsd:enumeration value="SCM"/>
          <xsd:enumeration value="SOC BBP"/>
          <xsd:enumeration value="SOC Moray"/>
          <xsd:enumeration value="UK - Architecture"/>
          <xsd:enumeration value="UK - Birmingham SOC"/>
          <xsd:enumeration value="UK - Business Operations"/>
          <xsd:enumeration value="UK - CRRT"/>
          <xsd:enumeration value="UK - Cyber Solutions Pre-Sales (Existing Clients)"/>
          <xsd:enumeration value="UK - Cyber Solutions Pre-Sales (New Business)"/>
          <xsd:enumeration value="UK - Engineering"/>
          <xsd:enumeration value="UK - EPTM"/>
          <xsd:enumeration value="UK - Moray SOC"/>
          <xsd:enumeration value="UK - Partner &amp; Affinity Network Management"/>
          <xsd:enumeration value="UK - Platforms"/>
          <xsd:enumeration value="UK - PMO/BMO"/>
          <xsd:enumeration value="UK - Portfolio"/>
          <xsd:enumeration value="UK - Projects"/>
          <xsd:enumeration value="UK - Quality/GRC"/>
          <xsd:enumeration value="UK - Research &amp; Development"/>
          <xsd:enumeration value="UK - Sales Proposition Strategy"/>
          <xsd:enumeration value="UK - Service Managment"/>
          <xsd:enumeration value="UK - Solution Management &amp; Service Planning"/>
          <xsd:enumeration value="UK - Technical Design Authority"/>
          <xsd:enumeration value="UK - WebTech"/>
        </xsd:restriction>
      </xsd:simpleType>
    </xsd:element>
    <xsd:element name="Version_Id" ma:index="34" nillable="true" ma:displayName="Version_Id" ma:description="Version of the document, for documents managed into configuration" ma:internalName="Version_Id">
      <xsd:simpleType>
        <xsd:restriction base="dms:Text">
          <xsd:maxLength value="16"/>
        </xsd:restriction>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a198f-3527-4b2d-be02-f86f9b70056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f4d3a31-f076-40ef-83d6-e8c7c6b05f3d}" ma:internalName="TaxCatchAll" ma:showField="CatchAllData" ma:web="27bb1452-e681-41e3-ab1b-6da1a18c8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Business_x0020_Model xmlns="ed7b9464-eb14-4d11-9857-7ca6e973e0ac">-</Business_x0020_Model>
    <Reference xmlns="ed7b9464-eb14-4d11-9857-7ca6e973e0ac">033GI</Reference>
    <AdvancedVersioningLimit xmlns="e936dad4-44cf-4600-80bc-027e14deed66" xsi:nil="true"/>
    <Activity xmlns="ed7b9464-eb14-4d11-9857-7ca6e973e0ac">Pilotage projet - Etude et développement</Activity>
    <Language xmlns="ed7b9464-eb14-4d11-9857-7ca6e973e0ac">FR</Language>
    <KTP xmlns="ed7b9464-eb14-4d11-9857-7ca6e973e0ac">O2C</KTP>
    <LockedVersions xmlns="e936dad4-44cf-4600-80bc-027e14deed66" xsi:nil="true"/>
    <Version_Id xmlns="ed7b9464-eb14-4d11-9857-7ca6e973e0ac">f</Version_Id>
    <Document_x0020_date xmlns="ed7b9464-eb14-4d11-9857-7ca6e973e0ac">2018-02-28T23:00:00+00:00</Document_x0020_date>
    <Process xmlns="ed7b9464-eb14-4d11-9857-7ca6e973e0ac">O2C.2. Execute the Contract</Process>
    <_dlc_DocId xmlns="27bb1452-e681-41e3-ab1b-6da1a18c828d">M32SHFRQ6PRX-150-1353</_dlc_DocId>
    <_dlc_DocIdUrl xmlns="27bb1452-e681-41e3-ab1b-6da1a18c828d">
      <Url>https://atos365.sharepoint.com/sites/690000417/_layouts/15/DocIdRedir.aspx?ID=M32SHFRQ6PRX-150-1353</Url>
      <Description>M32SHFRQ6PRX-150-1353</Description>
    </_dlc_DocIdUrl>
    <Doc_type xmlns="ed7b9464-eb14-4d11-9857-7ca6e973e0ac">4-Form/Template</Doc_type>
    <lcf76f155ced4ddcb4097134ff3c332f xmlns="ed7b9464-eb14-4d11-9857-7ca6e973e0ac">
      <Terms xmlns="http://schemas.microsoft.com/office/infopath/2007/PartnerControls"/>
    </lcf76f155ced4ddcb4097134ff3c332f>
    <TaxCatchAll xmlns="e9aa198f-3527-4b2d-be02-f86f9b700563" xsi:nil="true"/>
    <ISO_HLS__x00a7_ xmlns="ed7b9464-eb14-4d11-9857-7ca6e973e0ac">08.1 Operational Planning and Control</ISO_HLS__x00a7_>
    <Scope xmlns="ed7b9464-eb14-4d11-9857-7ca6e973e0ac">MCS-Avantix</Sco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D4CEF-7333-4326-B1DC-E93290907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b1452-e681-41e3-ab1b-6da1a18c828d"/>
    <ds:schemaRef ds:uri="e936dad4-44cf-4600-80bc-027e14deed66"/>
    <ds:schemaRef ds:uri="ed7b9464-eb14-4d11-9857-7ca6e973e0ac"/>
    <ds:schemaRef ds:uri="e9aa198f-3527-4b2d-be02-f86f9b700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38B34-D62B-4CD2-A10B-B3718990EE76}">
  <ds:schemaRefs>
    <ds:schemaRef ds:uri="http://schemas.openxmlformats.org/officeDocument/2006/bibliography"/>
  </ds:schemaRefs>
</ds:datastoreItem>
</file>

<file path=customXml/itemProps3.xml><?xml version="1.0" encoding="utf-8"?>
<ds:datastoreItem xmlns:ds="http://schemas.openxmlformats.org/officeDocument/2006/customXml" ds:itemID="{7D2B4D96-AAE3-4A4E-8B8A-B433ACC257BA}">
  <ds:schemaRefs>
    <ds:schemaRef ds:uri="http://schemas.microsoft.com/sharepoint/events"/>
    <ds:schemaRef ds:uri=""/>
  </ds:schemaRefs>
</ds:datastoreItem>
</file>

<file path=customXml/itemProps4.xml><?xml version="1.0" encoding="utf-8"?>
<ds:datastoreItem xmlns:ds="http://schemas.openxmlformats.org/officeDocument/2006/customXml" ds:itemID="{D6D227CA-1716-4B6F-9E1B-A4B845EF3248}">
  <ds:schemaRefs>
    <ds:schemaRef ds:uri="http://schemas.microsoft.com/office/2006/metadata/properties"/>
    <ds:schemaRef ds:uri="http://schemas.microsoft.com/office/infopath/2007/PartnerControls"/>
    <ds:schemaRef ds:uri="ed7b9464-eb14-4d11-9857-7ca6e973e0ac"/>
    <ds:schemaRef ds:uri="e936dad4-44cf-4600-80bc-027e14deed66"/>
    <ds:schemaRef ds:uri="27bb1452-e681-41e3-ab1b-6da1a18c828d"/>
    <ds:schemaRef ds:uri="e9aa198f-3527-4b2d-be02-f86f9b700563"/>
  </ds:schemaRefs>
</ds:datastoreItem>
</file>

<file path=customXml/itemProps5.xml><?xml version="1.0" encoding="utf-8"?>
<ds:datastoreItem xmlns:ds="http://schemas.openxmlformats.org/officeDocument/2006/customXml" ds:itemID="{28D0EEC1-D908-4D79-9028-96D678E91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5274</Words>
  <Characters>29007</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F-Spécification</vt:lpstr>
    </vt:vector>
  </TitlesOfParts>
  <Company>I2E_SA</Company>
  <LinksUpToDate>false</LinksUpToDate>
  <CharactersWithSpaces>34213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F-Spécification</dc:title>
  <dc:creator>NIEDBALSKI, LAURENT</dc:creator>
  <dc:description>&lt;Chef_de_Projet&gt;</dc:description>
  <cp:lastModifiedBy>JEAN DANIEL BUSI</cp:lastModifiedBy>
  <cp:revision>2</cp:revision>
  <cp:lastPrinted>2005-07-21T13:46:00Z</cp:lastPrinted>
  <dcterms:created xsi:type="dcterms:W3CDTF">2023-12-18T17:03:00Z</dcterms:created>
  <dcterms:modified xsi:type="dcterms:W3CDTF">2023-12-18T17:03:00Z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0x010100E34A51F3C34AE44D8AE66CE7F415E252</vt:lpwstr>
  </property>
  <property fmtid="{D5CDD505-2E9C-101B-9397-08002B2CF9AE}" pid="3" name="_dlc_DocIdItemGuid">
    <vt:lpwstr>850fea34-1a51-44e2-9136-216cbda45d39</vt:lpwstr>
  </property>
  <property fmtid="{D5CDD505-2E9C-101B-9397-08002B2CF9AE}" pid="4" name="PublishingRollupImage">
    <vt:lpwstr/>
  </property>
  <property fmtid="{D5CDD505-2E9C-101B-9397-08002B2CF9AE}" pid="5" name="MediaServiceImageTags">
    <vt:lpwstr/>
  </property>
  <property fmtid="{D5CDD505-2E9C-101B-9397-08002B2CF9AE}" pid="6" name="Audience">
    <vt:lpwstr/>
  </property>
  <property fmtid="{D5CDD505-2E9C-101B-9397-08002B2CF9AE}" pid="7" name="LockedVersions0">
    <vt:lpwstr/>
  </property>
  <property fmtid="{D5CDD505-2E9C-101B-9397-08002B2CF9AE}" pid="8" name="PublishingContactPicture">
    <vt:lpwstr/>
  </property>
  <property fmtid="{D5CDD505-2E9C-101B-9397-08002B2CF9AE}" pid="9" name="PublishingContactName">
    <vt:lpwstr/>
  </property>
  <property fmtid="{D5CDD505-2E9C-101B-9397-08002B2CF9AE}" pid="10" name="Comments">
    <vt:lpwstr/>
  </property>
  <property fmtid="{D5CDD505-2E9C-101B-9397-08002B2CF9AE}" pid="11" name="PublishingPageLayout">
    <vt:lpwstr/>
  </property>
  <property fmtid="{D5CDD505-2E9C-101B-9397-08002B2CF9AE}" pid="12" name="URL">
    <vt:lpwstr/>
  </property>
  <property fmtid="{D5CDD505-2E9C-101B-9397-08002B2CF9AE}" pid="13" name="PublishingContactEmail">
    <vt:lpwstr/>
  </property>
  <property fmtid="{D5CDD505-2E9C-101B-9397-08002B2CF9AE}" pid="14" name="AdvancedVersioningLimit0">
    <vt:lpwstr/>
  </property>
  <property fmtid="{D5CDD505-2E9C-101B-9397-08002B2CF9AE}" pid="15" name="MSIP_Label_e463cba9-5f6c-478d-9329-7b2295e4e8ed_Enabled">
    <vt:lpwstr>true</vt:lpwstr>
  </property>
  <property fmtid="{D5CDD505-2E9C-101B-9397-08002B2CF9AE}" pid="16" name="MSIP_Label_e463cba9-5f6c-478d-9329-7b2295e4e8ed_SetDate">
    <vt:lpwstr>2023-10-05T12:44:18Z</vt:lpwstr>
  </property>
  <property fmtid="{D5CDD505-2E9C-101B-9397-08002B2CF9AE}" pid="17" name="MSIP_Label_e463cba9-5f6c-478d-9329-7b2295e4e8ed_Method">
    <vt:lpwstr>Standard</vt:lpwstr>
  </property>
  <property fmtid="{D5CDD505-2E9C-101B-9397-08002B2CF9AE}" pid="18" name="MSIP_Label_e463cba9-5f6c-478d-9329-7b2295e4e8ed_Name">
    <vt:lpwstr>All Employees_2</vt:lpwstr>
  </property>
  <property fmtid="{D5CDD505-2E9C-101B-9397-08002B2CF9AE}" pid="19" name="MSIP_Label_e463cba9-5f6c-478d-9329-7b2295e4e8ed_SiteId">
    <vt:lpwstr>33440fc6-b7c7-412c-bb73-0e70b0198d5a</vt:lpwstr>
  </property>
  <property fmtid="{D5CDD505-2E9C-101B-9397-08002B2CF9AE}" pid="20" name="MSIP_Label_e463cba9-5f6c-478d-9329-7b2295e4e8ed_ActionId">
    <vt:lpwstr>6fa7cf8e-6404-4961-ac2a-ea62f9f5c8ce</vt:lpwstr>
  </property>
  <property fmtid="{D5CDD505-2E9C-101B-9397-08002B2CF9AE}" pid="21" name="MSIP_Label_e463cba9-5f6c-478d-9329-7b2295e4e8ed_ContentBits">
    <vt:lpwstr>0</vt:lpwstr>
  </property>
</Properties>
</file>