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66EA" w14:textId="0AA1EB2F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Nom du projet :</w:t>
      </w:r>
      <w:r w:rsidR="003949D3">
        <w:rPr>
          <w:sz w:val="32"/>
          <w:szCs w:val="32"/>
        </w:rPr>
        <w:t xml:space="preserve"> </w:t>
      </w:r>
      <w:r w:rsidR="003949D3" w:rsidRPr="003949D3">
        <w:rPr>
          <w:color w:val="007BB8"/>
          <w:sz w:val="32"/>
          <w:szCs w:val="32"/>
        </w:rPr>
        <w:t>Etude de la sécurité du Wi-Fi</w:t>
      </w:r>
    </w:p>
    <w:p w14:paraId="73D498BF" w14:textId="77777777" w:rsidR="007C518C" w:rsidRDefault="007C518C" w:rsidP="007C518C"/>
    <w:p w14:paraId="72FFF68C" w14:textId="77777777" w:rsidR="007C518C" w:rsidRDefault="007C518C" w:rsidP="007C518C"/>
    <w:p w14:paraId="4D933FC1" w14:textId="77777777" w:rsidR="007C518C" w:rsidRDefault="007C518C" w:rsidP="007C518C"/>
    <w:p w14:paraId="038FFD49" w14:textId="77777777" w:rsidR="007C518C" w:rsidRDefault="007C518C" w:rsidP="007C518C"/>
    <w:p w14:paraId="0A9B11CF" w14:textId="77777777" w:rsidR="003949D3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Objectif des travaux menés en 2025 :</w:t>
      </w:r>
      <w:r w:rsidR="003949D3">
        <w:rPr>
          <w:sz w:val="32"/>
          <w:szCs w:val="32"/>
        </w:rPr>
        <w:t xml:space="preserve"> </w:t>
      </w:r>
    </w:p>
    <w:p w14:paraId="72C38743" w14:textId="0121D954" w:rsidR="007C518C" w:rsidRPr="003949D3" w:rsidRDefault="003949D3" w:rsidP="007C518C">
      <w:pPr>
        <w:rPr>
          <w:color w:val="007BB8"/>
          <w:sz w:val="32"/>
          <w:szCs w:val="32"/>
        </w:rPr>
      </w:pPr>
      <w:r w:rsidRPr="003949D3">
        <w:rPr>
          <w:color w:val="007BB8"/>
          <w:sz w:val="32"/>
          <w:szCs w:val="32"/>
        </w:rPr>
        <w:t>Etudier la sécurité du Wi-Fi</w:t>
      </w:r>
    </w:p>
    <w:p w14:paraId="5906C92D" w14:textId="77777777" w:rsidR="007C518C" w:rsidRDefault="007C518C" w:rsidP="007C518C"/>
    <w:p w14:paraId="4BB2CAB3" w14:textId="77777777" w:rsidR="007C518C" w:rsidRDefault="007C518C" w:rsidP="007C518C"/>
    <w:p w14:paraId="026B37C3" w14:textId="77777777" w:rsidR="007C518C" w:rsidRDefault="007C518C" w:rsidP="007C518C"/>
    <w:p w14:paraId="507EB391" w14:textId="77777777" w:rsidR="007C518C" w:rsidRDefault="007C518C" w:rsidP="007C518C"/>
    <w:p w14:paraId="38A9358D" w14:textId="673B0AF5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Description des travaux réalisés en 2025 (étapes de travail, démarche, résultats obtenus, etc.) :</w:t>
      </w:r>
    </w:p>
    <w:p w14:paraId="7405DAB6" w14:textId="77777777" w:rsidR="007C518C" w:rsidRDefault="007C518C" w:rsidP="007C518C"/>
    <w:p w14:paraId="02FF1B18" w14:textId="6DBB29B9" w:rsidR="007C518C" w:rsidRPr="003949D3" w:rsidRDefault="003949D3" w:rsidP="007C518C">
      <w:pPr>
        <w:rPr>
          <w:color w:val="007BB8"/>
        </w:rPr>
      </w:pPr>
      <w:r w:rsidRPr="003949D3">
        <w:rPr>
          <w:color w:val="007BB8"/>
        </w:rPr>
        <w:t xml:space="preserve">Lecture des nouveaux standards Wi-Fi : </w:t>
      </w:r>
      <w:r w:rsidRPr="003949D3">
        <w:rPr>
          <w:color w:val="007BB8"/>
        </w:rPr>
        <w:t>ISO IEC IEEE 8802 11 2022</w:t>
      </w:r>
      <w:r w:rsidRPr="003949D3">
        <w:rPr>
          <w:color w:val="007BB8"/>
        </w:rPr>
        <w:t xml:space="preserve">, </w:t>
      </w:r>
      <w:r w:rsidRPr="003949D3">
        <w:rPr>
          <w:color w:val="007BB8"/>
        </w:rPr>
        <w:t>IEEE Std 802.11be-2024 (</w:t>
      </w:r>
      <w:proofErr w:type="spellStart"/>
      <w:r w:rsidRPr="003949D3">
        <w:rPr>
          <w:color w:val="007BB8"/>
        </w:rPr>
        <w:t>Wi-fi</w:t>
      </w:r>
      <w:proofErr w:type="spellEnd"/>
      <w:r w:rsidRPr="003949D3">
        <w:rPr>
          <w:color w:val="007BB8"/>
        </w:rPr>
        <w:t xml:space="preserve"> 7)</w:t>
      </w:r>
      <w:r w:rsidRPr="003949D3">
        <w:rPr>
          <w:color w:val="007BB8"/>
        </w:rPr>
        <w:t xml:space="preserve"> et </w:t>
      </w:r>
      <w:r w:rsidRPr="003949D3">
        <w:rPr>
          <w:color w:val="007BB8"/>
        </w:rPr>
        <w:t>IEEE Std 802.11ax-2021 (</w:t>
      </w:r>
      <w:proofErr w:type="spellStart"/>
      <w:r w:rsidRPr="003949D3">
        <w:rPr>
          <w:color w:val="007BB8"/>
        </w:rPr>
        <w:t>Wi-fi</w:t>
      </w:r>
      <w:proofErr w:type="spellEnd"/>
      <w:r w:rsidRPr="003949D3">
        <w:rPr>
          <w:color w:val="007BB8"/>
        </w:rPr>
        <w:t xml:space="preserve"> 6)</w:t>
      </w:r>
      <w:r w:rsidRPr="003949D3">
        <w:rPr>
          <w:color w:val="007BB8"/>
        </w:rPr>
        <w:t xml:space="preserve"> </w:t>
      </w:r>
    </w:p>
    <w:p w14:paraId="3363293E" w14:textId="77777777" w:rsidR="007C518C" w:rsidRDefault="007C518C" w:rsidP="007C518C"/>
    <w:p w14:paraId="671B3CA7" w14:textId="77777777" w:rsidR="007C518C" w:rsidRDefault="007C518C" w:rsidP="007C518C"/>
    <w:p w14:paraId="5E989DBC" w14:textId="1116B59D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 xml:space="preserve">Difficultés rencontrées au cours des travaux : </w:t>
      </w:r>
    </w:p>
    <w:p w14:paraId="0D14E217" w14:textId="1A242ECC" w:rsidR="007C518C" w:rsidRPr="003949D3" w:rsidRDefault="003949D3" w:rsidP="007C518C">
      <w:pPr>
        <w:rPr>
          <w:color w:val="007BB8"/>
        </w:rPr>
      </w:pPr>
      <w:r w:rsidRPr="003949D3">
        <w:rPr>
          <w:color w:val="007BB8"/>
        </w:rPr>
        <w:t>Complexité du standard</w:t>
      </w:r>
      <w:r>
        <w:rPr>
          <w:color w:val="007BB8"/>
        </w:rPr>
        <w:t>, complexité à analyser la sécurité complète de ces réseaux</w:t>
      </w:r>
    </w:p>
    <w:p w14:paraId="245199D8" w14:textId="77777777" w:rsidR="007C518C" w:rsidRDefault="007C518C" w:rsidP="007C518C"/>
    <w:p w14:paraId="18E4EC7F" w14:textId="77777777" w:rsidR="007C518C" w:rsidRDefault="007C518C" w:rsidP="007C518C"/>
    <w:p w14:paraId="6D7CEA1E" w14:textId="77777777" w:rsidR="007C518C" w:rsidRDefault="007C518C" w:rsidP="007C518C"/>
    <w:p w14:paraId="301FA1FB" w14:textId="77777777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En quoi le projet se différencie des autres projets que vous avez déjà menés sur le domaine ?</w:t>
      </w:r>
    </w:p>
    <w:p w14:paraId="4EB404B4" w14:textId="77777777" w:rsidR="007C518C" w:rsidRDefault="007C518C" w:rsidP="007C518C"/>
    <w:p w14:paraId="2D426FF5" w14:textId="31C782CA" w:rsidR="007C518C" w:rsidRDefault="003949D3" w:rsidP="007C518C">
      <w:r>
        <w:rPr>
          <w:color w:val="007BB8"/>
        </w:rPr>
        <w:t>Le protocole Wi-Fi n’avait jamais été étudier de manière approfondie et en particulier sa sécurité</w:t>
      </w:r>
    </w:p>
    <w:p w14:paraId="3B0CE546" w14:textId="77777777" w:rsidR="007C518C" w:rsidRPr="00E12935" w:rsidRDefault="007C518C" w:rsidP="007C518C">
      <w:pPr>
        <w:rPr>
          <w:color w:val="007BB8"/>
        </w:rPr>
      </w:pPr>
    </w:p>
    <w:p w14:paraId="26C66F94" w14:textId="17E53CDF" w:rsidR="007C518C" w:rsidRPr="00E12935" w:rsidRDefault="00E12935" w:rsidP="007C518C">
      <w:pPr>
        <w:rPr>
          <w:color w:val="007BB8"/>
        </w:rPr>
      </w:pPr>
      <w:r w:rsidRPr="00E12935">
        <w:rPr>
          <w:color w:val="007BB8"/>
        </w:rPr>
        <w:t>L’étude a consisté à établir la liste des fonctions de sécurité, notamment celles introduites par les dernières versions du standard et par analyse, d’en tracer les limitations éventuelles.</w:t>
      </w:r>
    </w:p>
    <w:p w14:paraId="23B8C72F" w14:textId="77777777" w:rsidR="00F47A73" w:rsidRDefault="00F47A73" w:rsidP="007C518C"/>
    <w:p w14:paraId="670A7EA4" w14:textId="484207B3" w:rsidR="007C518C" w:rsidRPr="00F47A73" w:rsidRDefault="00F47A73" w:rsidP="007C518C">
      <w:pPr>
        <w:rPr>
          <w:sz w:val="32"/>
          <w:szCs w:val="32"/>
        </w:rPr>
      </w:pPr>
      <w:r w:rsidRPr="00F47A73">
        <w:rPr>
          <w:sz w:val="32"/>
          <w:szCs w:val="32"/>
        </w:rPr>
        <w:t xml:space="preserve">Documentation : </w:t>
      </w:r>
    </w:p>
    <w:p w14:paraId="322B733F" w14:textId="77777777" w:rsidR="007C518C" w:rsidRDefault="007C518C" w:rsidP="007C518C"/>
    <w:p w14:paraId="40717DF4" w14:textId="77777777" w:rsidR="00F47A73" w:rsidRDefault="00F47A73" w:rsidP="007C518C"/>
    <w:p w14:paraId="742DAA24" w14:textId="77777777" w:rsidR="00F47A73" w:rsidRDefault="00F47A73" w:rsidP="007C518C"/>
    <w:p w14:paraId="6F772E75" w14:textId="77777777" w:rsidR="00F47A73" w:rsidRDefault="00F47A73" w:rsidP="007C518C"/>
    <w:p w14:paraId="4D18C40B" w14:textId="77777777" w:rsidR="00F47A73" w:rsidRPr="007C518C" w:rsidRDefault="00F47A73" w:rsidP="007C518C"/>
    <w:sectPr w:rsidR="00F47A73" w:rsidRPr="007C518C" w:rsidSect="007C518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A87E" w14:textId="77777777" w:rsidR="00797958" w:rsidRDefault="00797958" w:rsidP="007E1A53">
      <w:pPr>
        <w:spacing w:line="240" w:lineRule="auto"/>
      </w:pPr>
      <w:r>
        <w:separator/>
      </w:r>
    </w:p>
  </w:endnote>
  <w:endnote w:type="continuationSeparator" w:id="0">
    <w:p w14:paraId="238F6EE0" w14:textId="77777777" w:rsidR="00797958" w:rsidRDefault="00797958" w:rsidP="007E1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0889250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C9A999A" w14:textId="5827A029" w:rsidR="007E1A53" w:rsidRDefault="007E1A53" w:rsidP="00C9231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2046C0CE" w14:textId="77777777" w:rsidR="007E1A53" w:rsidRDefault="007E1A53" w:rsidP="007E1A5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D3C7" w14:textId="03C42453" w:rsidR="007E1A53" w:rsidRDefault="007E1A53" w:rsidP="007E1A5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1D0A" w14:textId="77777777" w:rsidR="00797958" w:rsidRDefault="00797958" w:rsidP="007E1A53">
      <w:pPr>
        <w:spacing w:line="240" w:lineRule="auto"/>
      </w:pPr>
      <w:r>
        <w:separator/>
      </w:r>
    </w:p>
  </w:footnote>
  <w:footnote w:type="continuationSeparator" w:id="0">
    <w:p w14:paraId="16442FF6" w14:textId="77777777" w:rsidR="00797958" w:rsidRDefault="00797958" w:rsidP="007E1A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0A65"/>
    <w:multiLevelType w:val="multilevel"/>
    <w:tmpl w:val="90383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79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90"/>
    <w:rsid w:val="00010569"/>
    <w:rsid w:val="001845C4"/>
    <w:rsid w:val="001D3426"/>
    <w:rsid w:val="00211B8F"/>
    <w:rsid w:val="00287B63"/>
    <w:rsid w:val="003949D3"/>
    <w:rsid w:val="003B7DB9"/>
    <w:rsid w:val="003C11A1"/>
    <w:rsid w:val="005425E4"/>
    <w:rsid w:val="006B260D"/>
    <w:rsid w:val="00707B00"/>
    <w:rsid w:val="00797958"/>
    <w:rsid w:val="007C518C"/>
    <w:rsid w:val="007E1A53"/>
    <w:rsid w:val="007F4A10"/>
    <w:rsid w:val="008037BC"/>
    <w:rsid w:val="00810423"/>
    <w:rsid w:val="008B21F5"/>
    <w:rsid w:val="009F0C6B"/>
    <w:rsid w:val="00A9540F"/>
    <w:rsid w:val="00AF538F"/>
    <w:rsid w:val="00CD43F2"/>
    <w:rsid w:val="00E12935"/>
    <w:rsid w:val="00F47A73"/>
    <w:rsid w:val="00F627C6"/>
    <w:rsid w:val="00F82FB4"/>
    <w:rsid w:val="00FA1490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4D08"/>
  <w15:chartTrackingRefBased/>
  <w15:docId w15:val="{AECEBF4F-10D8-CF4A-B0D5-3E00194C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00"/>
    <w:pPr>
      <w:spacing w:line="276" w:lineRule="auto"/>
      <w:jc w:val="both"/>
    </w:pPr>
    <w:rPr>
      <w:rFonts w:ascii="Helvetica" w:hAnsi="Helvetica" w:cs="Times New Roman (Corps CS)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7C518C"/>
    <w:pPr>
      <w:spacing w:before="240" w:after="240" w:line="240" w:lineRule="auto"/>
      <w:ind w:left="0"/>
      <w:outlineLvl w:val="0"/>
    </w:pPr>
    <w:rPr>
      <w:rFonts w:asciiTheme="minorHAnsi" w:hAnsiTheme="minorHAnsi" w:cstheme="minorHAnsi"/>
      <w:b/>
      <w:bCs/>
      <w:sz w:val="36"/>
      <w:szCs w:val="32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10569"/>
    <w:pPr>
      <w:numPr>
        <w:ilvl w:val="1"/>
      </w:numPr>
      <w:spacing w:before="120" w:after="120"/>
      <w:ind w:left="788" w:firstLine="63"/>
      <w:outlineLvl w:val="1"/>
    </w:pPr>
    <w:rPr>
      <w:b w:val="0"/>
      <w:bCs w:val="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FB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518C"/>
    <w:rPr>
      <w:rFonts w:cstheme="minorHAnsi"/>
      <w:b/>
      <w:bCs/>
      <w:sz w:val="3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10569"/>
    <w:rPr>
      <w:rFonts w:cstheme="minorHAnsi"/>
      <w:sz w:val="32"/>
      <w:szCs w:val="32"/>
      <w:u w:val="single"/>
    </w:rPr>
  </w:style>
  <w:style w:type="paragraph" w:styleId="En-tte">
    <w:name w:val="header"/>
    <w:basedOn w:val="Normal"/>
    <w:link w:val="En-tteC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A53"/>
    <w:rPr>
      <w:rFonts w:ascii="Helvetica" w:hAnsi="Helvetica" w:cs="Times New Roman (Corps CS)"/>
    </w:rPr>
  </w:style>
  <w:style w:type="paragraph" w:styleId="Pieddepage">
    <w:name w:val="footer"/>
    <w:basedOn w:val="Normal"/>
    <w:link w:val="PieddepageC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A53"/>
    <w:rPr>
      <w:rFonts w:ascii="Helvetica" w:hAnsi="Helvetica" w:cs="Times New Roman (Corps CS)"/>
    </w:rPr>
  </w:style>
  <w:style w:type="character" w:styleId="Numrodepage">
    <w:name w:val="page number"/>
    <w:basedOn w:val="Policepardfaut"/>
    <w:uiPriority w:val="99"/>
    <w:semiHidden/>
    <w:unhideWhenUsed/>
    <w:rsid w:val="007E1A53"/>
  </w:style>
  <w:style w:type="character" w:styleId="Marquedecommentaire">
    <w:name w:val="annotation reference"/>
    <w:basedOn w:val="Policepardfaut"/>
    <w:uiPriority w:val="99"/>
    <w:semiHidden/>
    <w:unhideWhenUsed/>
    <w:rsid w:val="007C51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51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518C"/>
    <w:rPr>
      <w:rFonts w:ascii="Helvetica" w:hAnsi="Helvetica" w:cs="Times New Roman (Corps CS)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51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518C"/>
    <w:rPr>
      <w:rFonts w:ascii="Helvetica" w:hAnsi="Helvetic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JEAN-MARC CALIA</cp:lastModifiedBy>
  <cp:revision>6</cp:revision>
  <dcterms:created xsi:type="dcterms:W3CDTF">2025-10-06T07:22:00Z</dcterms:created>
  <dcterms:modified xsi:type="dcterms:W3CDTF">2025-12-03T09:35:00Z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2025-12-03T09:33:50Z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8aa0668f-09c2-4db5-8f6e-bfb7ae3db147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