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350AA9AF" w:rsidR="007C518C" w:rsidRPr="00425430" w:rsidRDefault="007C518C" w:rsidP="007C518C">
      <w:pPr>
        <w:rPr>
          <w:sz w:val="32"/>
          <w:szCs w:val="32"/>
        </w:rPr>
      </w:pPr>
      <w:r w:rsidRPr="00425430">
        <w:rPr>
          <w:b/>
          <w:bCs/>
          <w:sz w:val="32"/>
          <w:szCs w:val="32"/>
        </w:rPr>
        <w:t>Nom du projet</w:t>
      </w:r>
      <w:r w:rsidRPr="007C518C">
        <w:rPr>
          <w:sz w:val="32"/>
          <w:szCs w:val="32"/>
        </w:rPr>
        <w:t> :</w:t>
      </w:r>
      <w:r w:rsidR="00425430">
        <w:rPr>
          <w:sz w:val="32"/>
          <w:szCs w:val="32"/>
        </w:rPr>
        <w:t xml:space="preserve"> Thèse Henri :  </w:t>
      </w:r>
      <w:r w:rsidR="00425430" w:rsidRPr="00425430">
        <w:rPr>
          <w:sz w:val="32"/>
          <w:szCs w:val="32"/>
        </w:rPr>
        <w:t>Analyse de la sécurité des firmware des systèmes communicants complexes</w:t>
      </w:r>
      <w:r w:rsidR="005408A8">
        <w:rPr>
          <w:sz w:val="32"/>
          <w:szCs w:val="32"/>
        </w:rPr>
        <w:t>.</w:t>
      </w:r>
    </w:p>
    <w:p w14:paraId="73D498BF" w14:textId="77777777" w:rsidR="007C518C" w:rsidRDefault="007C518C" w:rsidP="007C518C"/>
    <w:p w14:paraId="5C6778AB" w14:textId="5B15E1C7" w:rsidR="005408A8" w:rsidRDefault="005408A8" w:rsidP="005408A8">
      <w:pPr>
        <w:ind w:left="708" w:hanging="708"/>
      </w:pPr>
      <w:r>
        <w:t>Thèse débutée en Juin 2025</w:t>
      </w:r>
    </w:p>
    <w:p w14:paraId="72FFF68C" w14:textId="77777777" w:rsidR="007C518C" w:rsidRDefault="007C518C" w:rsidP="007C518C"/>
    <w:p w14:paraId="4D933FC1" w14:textId="77777777" w:rsidR="007C518C" w:rsidRDefault="007C518C" w:rsidP="007C518C"/>
    <w:p w14:paraId="038FFD49" w14:textId="77777777" w:rsidR="007C518C" w:rsidRDefault="007C518C" w:rsidP="007C518C"/>
    <w:p w14:paraId="72C38743" w14:textId="79E0DB54" w:rsidR="007C518C" w:rsidRPr="00425430" w:rsidRDefault="007C518C" w:rsidP="007C518C">
      <w:pPr>
        <w:rPr>
          <w:b/>
          <w:bCs/>
          <w:sz w:val="32"/>
          <w:szCs w:val="32"/>
        </w:rPr>
      </w:pPr>
      <w:r w:rsidRPr="00425430">
        <w:rPr>
          <w:b/>
          <w:bCs/>
          <w:sz w:val="32"/>
          <w:szCs w:val="32"/>
        </w:rPr>
        <w:t>Objectif des travaux menés en 2025 :</w:t>
      </w:r>
    </w:p>
    <w:p w14:paraId="5906C92D" w14:textId="77777777" w:rsidR="007C518C" w:rsidRDefault="007C518C" w:rsidP="007C518C"/>
    <w:p w14:paraId="4FB17247" w14:textId="0E4616B3" w:rsidR="00425430" w:rsidRDefault="00425430" w:rsidP="00425430">
      <w:pPr>
        <w:pStyle w:val="ListParagraph"/>
        <w:numPr>
          <w:ilvl w:val="0"/>
          <w:numId w:val="2"/>
        </w:numPr>
      </w:pPr>
      <w:r>
        <w:t>Montée en compétence, réalisation d’un état de l’art sur le sujet</w:t>
      </w:r>
    </w:p>
    <w:p w14:paraId="10FD1FC4" w14:textId="783CF4AD" w:rsidR="00425430" w:rsidRDefault="00425430" w:rsidP="00425430">
      <w:pPr>
        <w:pStyle w:val="ListParagraph"/>
        <w:numPr>
          <w:ilvl w:val="0"/>
          <w:numId w:val="2"/>
        </w:numPr>
      </w:pPr>
      <w:r>
        <w:t>Travaux de recherche sur le rehosting de firmware de modems</w:t>
      </w:r>
    </w:p>
    <w:p w14:paraId="4BB2CAB3" w14:textId="77777777" w:rsidR="007C518C" w:rsidRDefault="007C518C" w:rsidP="007C518C"/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425430" w:rsidRDefault="007C518C" w:rsidP="007C518C">
      <w:pPr>
        <w:rPr>
          <w:b/>
          <w:bCs/>
          <w:sz w:val="32"/>
          <w:szCs w:val="32"/>
        </w:rPr>
      </w:pPr>
      <w:r w:rsidRPr="00425430">
        <w:rPr>
          <w:b/>
          <w:bCs/>
          <w:sz w:val="32"/>
          <w:szCs w:val="32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02FF1B18" w14:textId="3ACE89A1" w:rsidR="007C518C" w:rsidRDefault="00EB6228" w:rsidP="00EB6228">
      <w:pPr>
        <w:pStyle w:val="ListParagraph"/>
        <w:numPr>
          <w:ilvl w:val="0"/>
          <w:numId w:val="2"/>
        </w:numPr>
      </w:pPr>
      <w:r>
        <w:t>Projet état de l’art :</w:t>
      </w:r>
    </w:p>
    <w:p w14:paraId="7CB32E80" w14:textId="5A6C598D" w:rsidR="00EB6228" w:rsidRDefault="00EB6228" w:rsidP="007C518C">
      <w:r>
        <w:t xml:space="preserve">Rédaction </w:t>
      </w:r>
      <w:r w:rsidR="00CE7B68">
        <w:t xml:space="preserve">en cours </w:t>
      </w:r>
      <w:r>
        <w:t>d’un papier sur l’état de l’art du fuzzing de basebands.</w:t>
      </w:r>
    </w:p>
    <w:p w14:paraId="6D8B9400" w14:textId="77777777" w:rsidR="00EB6228" w:rsidRDefault="00EB6228" w:rsidP="007C518C"/>
    <w:p w14:paraId="576F5339" w14:textId="57F7C771" w:rsidR="00EB6228" w:rsidRDefault="00EB6228" w:rsidP="00EB6228">
      <w:pPr>
        <w:pStyle w:val="ListParagraph"/>
        <w:numPr>
          <w:ilvl w:val="0"/>
          <w:numId w:val="2"/>
        </w:numPr>
      </w:pPr>
      <w:r>
        <w:t>Projet rehosting de firmware :</w:t>
      </w:r>
    </w:p>
    <w:p w14:paraId="59E77AD5" w14:textId="28BE194A" w:rsidR="00EB6228" w:rsidRDefault="00EB6228" w:rsidP="00EB6228">
      <w:r>
        <w:t>Développement d’un</w:t>
      </w:r>
      <w:r w:rsidR="00C63FE9">
        <w:t xml:space="preserve"> fork de QEMU permettant de créer des machines configurable et encapsulation de QEMU sous la forme d’une librairie. Cette librairie est connectée à la librairie de fuzzing LibAFL. Cela permet donc d’utiliser QEMU plus aisément pour fuzzer des firmware émulés.</w:t>
      </w:r>
    </w:p>
    <w:p w14:paraId="2946BFA2" w14:textId="77777777" w:rsidR="00C63FE9" w:rsidRDefault="00C63FE9" w:rsidP="00EB6228"/>
    <w:p w14:paraId="1B3899E9" w14:textId="3EDC6D79" w:rsidR="00C63FE9" w:rsidRDefault="00C63FE9" w:rsidP="00C63FE9">
      <w:pPr>
        <w:ind w:left="708" w:hanging="708"/>
      </w:pPr>
      <w:r>
        <w:t>Inclusion de cette nouvelle brique d’émulation dans un outil d’analyseur de baseband existant.</w:t>
      </w:r>
    </w:p>
    <w:p w14:paraId="3363293E" w14:textId="77777777" w:rsidR="007C518C" w:rsidRDefault="007C518C" w:rsidP="007C518C"/>
    <w:p w14:paraId="671B3CA7" w14:textId="77777777" w:rsidR="007C518C" w:rsidRDefault="007C518C" w:rsidP="007C518C"/>
    <w:p w14:paraId="5E989DBC" w14:textId="1116B59D" w:rsidR="007C518C" w:rsidRPr="00425430" w:rsidRDefault="007C518C" w:rsidP="007C518C">
      <w:pPr>
        <w:rPr>
          <w:b/>
          <w:bCs/>
          <w:sz w:val="32"/>
          <w:szCs w:val="32"/>
        </w:rPr>
      </w:pPr>
      <w:r w:rsidRPr="00425430">
        <w:rPr>
          <w:b/>
          <w:bCs/>
          <w:sz w:val="32"/>
          <w:szCs w:val="32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77777777" w:rsidR="007C518C" w:rsidRDefault="007C518C" w:rsidP="007C518C"/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425430" w:rsidRDefault="007C518C" w:rsidP="007C518C">
      <w:pPr>
        <w:rPr>
          <w:b/>
          <w:bCs/>
          <w:sz w:val="32"/>
          <w:szCs w:val="32"/>
        </w:rPr>
      </w:pPr>
      <w:r w:rsidRPr="00425430">
        <w:rPr>
          <w:b/>
          <w:bCs/>
          <w:sz w:val="32"/>
          <w:szCs w:val="32"/>
        </w:rPr>
        <w:t>En quoi le projet se différencie des autres projets que vous avez déjà menés sur le domaine ?</w:t>
      </w:r>
    </w:p>
    <w:p w14:paraId="4EB404B4" w14:textId="6B3F6D2C" w:rsidR="007C518C" w:rsidRDefault="005220D1" w:rsidP="007C518C">
      <w:r>
        <w:t>Premiers travaux menés</w:t>
      </w:r>
      <w:r w:rsidR="00037B93">
        <w:t xml:space="preserve"> dans le domaine.</w:t>
      </w:r>
    </w:p>
    <w:p w14:paraId="2D426FF5" w14:textId="77777777" w:rsidR="007C518C" w:rsidRDefault="007C518C" w:rsidP="007C518C"/>
    <w:p w14:paraId="26C66F94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425430" w:rsidRDefault="00F47A73" w:rsidP="007C518C">
      <w:pPr>
        <w:rPr>
          <w:b/>
          <w:bCs/>
          <w:sz w:val="32"/>
          <w:szCs w:val="32"/>
        </w:rPr>
      </w:pPr>
      <w:r w:rsidRPr="00425430">
        <w:rPr>
          <w:b/>
          <w:bCs/>
          <w:sz w:val="32"/>
          <w:szCs w:val="32"/>
        </w:rPr>
        <w:lastRenderedPageBreak/>
        <w:t xml:space="preserve">Documentation : </w:t>
      </w:r>
    </w:p>
    <w:p w14:paraId="322B733F" w14:textId="77777777" w:rsidR="007C518C" w:rsidRDefault="007C518C" w:rsidP="007C518C"/>
    <w:p w14:paraId="40717DF4" w14:textId="77777777" w:rsidR="00F47A73" w:rsidRDefault="00F47A73" w:rsidP="007C518C"/>
    <w:p w14:paraId="742DAA24" w14:textId="77777777" w:rsidR="00F47A73" w:rsidRDefault="00F47A73" w:rsidP="007C518C"/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A87E" w14:textId="77777777" w:rsidR="00797958" w:rsidRDefault="00797958" w:rsidP="007E1A53">
      <w:pPr>
        <w:spacing w:line="240" w:lineRule="auto"/>
      </w:pPr>
      <w:r>
        <w:separator/>
      </w:r>
    </w:p>
  </w:endnote>
  <w:endnote w:type="continuationSeparator" w:id="0">
    <w:p w14:paraId="238F6EE0" w14:textId="77777777" w:rsidR="00797958" w:rsidRDefault="00797958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8892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A999A" w14:textId="5827A029" w:rsidR="007E1A53" w:rsidRDefault="007E1A53" w:rsidP="00C923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46C0CE" w14:textId="77777777" w:rsidR="007E1A53" w:rsidRDefault="007E1A53" w:rsidP="007E1A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D0A" w14:textId="77777777" w:rsidR="00797958" w:rsidRDefault="00797958" w:rsidP="007E1A53">
      <w:pPr>
        <w:spacing w:line="240" w:lineRule="auto"/>
      </w:pPr>
      <w:r>
        <w:separator/>
      </w:r>
    </w:p>
  </w:footnote>
  <w:footnote w:type="continuationSeparator" w:id="0">
    <w:p w14:paraId="16442FF6" w14:textId="77777777" w:rsidR="00797958" w:rsidRDefault="00797958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EC67FC"/>
    <w:multiLevelType w:val="hybridMultilevel"/>
    <w:tmpl w:val="4E209678"/>
    <w:lvl w:ilvl="0" w:tplc="27B6C85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1700">
    <w:abstractNumId w:val="0"/>
  </w:num>
  <w:num w:numId="2" w16cid:durableId="208433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037B93"/>
    <w:rsid w:val="001845C4"/>
    <w:rsid w:val="001D3426"/>
    <w:rsid w:val="00211B8F"/>
    <w:rsid w:val="00287B63"/>
    <w:rsid w:val="003B7DB9"/>
    <w:rsid w:val="003C11A1"/>
    <w:rsid w:val="00425430"/>
    <w:rsid w:val="005220D1"/>
    <w:rsid w:val="005408A8"/>
    <w:rsid w:val="006B260D"/>
    <w:rsid w:val="00707B00"/>
    <w:rsid w:val="00797958"/>
    <w:rsid w:val="007C518C"/>
    <w:rsid w:val="007E1A53"/>
    <w:rsid w:val="007F4A10"/>
    <w:rsid w:val="008037BC"/>
    <w:rsid w:val="00810423"/>
    <w:rsid w:val="008B21F5"/>
    <w:rsid w:val="009C2ECA"/>
    <w:rsid w:val="009F0C6B"/>
    <w:rsid w:val="00A9540F"/>
    <w:rsid w:val="00AF538F"/>
    <w:rsid w:val="00C63FE9"/>
    <w:rsid w:val="00CD43F2"/>
    <w:rsid w:val="00CE7B68"/>
    <w:rsid w:val="00EB6228"/>
    <w:rsid w:val="00F47A73"/>
    <w:rsid w:val="00F627C6"/>
    <w:rsid w:val="00F82FB4"/>
    <w:rsid w:val="00FA149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10569"/>
    <w:rPr>
      <w:rFonts w:cstheme="minorHAnsi"/>
      <w:sz w:val="32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53"/>
    <w:rPr>
      <w:rFonts w:ascii="Helvetica" w:hAnsi="Helvetica" w:cs="Times New Roman (Corps CS)"/>
    </w:rPr>
  </w:style>
  <w:style w:type="paragraph" w:styleId="Footer">
    <w:name w:val="footer"/>
    <w:basedOn w:val="Normal"/>
    <w:link w:val="FooterCh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53"/>
    <w:rPr>
      <w:rFonts w:ascii="Helvetica" w:hAnsi="Helvetica" w:cs="Times New Roman (Corps CS)"/>
    </w:rPr>
  </w:style>
  <w:style w:type="character" w:styleId="PageNumber">
    <w:name w:val="page number"/>
    <w:basedOn w:val="DefaultParagraphFont"/>
    <w:uiPriority w:val="99"/>
    <w:semiHidden/>
    <w:unhideWhenUsed/>
    <w:rsid w:val="007E1A53"/>
  </w:style>
  <w:style w:type="character" w:styleId="CommentReference">
    <w:name w:val="annotation reference"/>
    <w:basedOn w:val="DefaultParagraphFont"/>
    <w:uiPriority w:val="99"/>
    <w:semiHidden/>
    <w:unhideWhenUsed/>
    <w:rsid w:val="007C5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5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HENRI CARNOT</cp:lastModifiedBy>
  <cp:revision>10</cp:revision>
  <dcterms:created xsi:type="dcterms:W3CDTF">2025-10-06T07:22:00Z</dcterms:created>
  <dcterms:modified xsi:type="dcterms:W3CDTF">2025-11-13T09:25:00Z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2025-11-13T08:55:54Z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c94cebed-ce66-4221-b80a-99dc6db163c8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