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1458" w14:textId="11181474" w:rsidR="00FE3639" w:rsidRPr="004469BB" w:rsidRDefault="00FE3639" w:rsidP="00FE3639">
      <w:pPr>
        <w:rPr>
          <w:b/>
          <w:bCs/>
        </w:rPr>
      </w:pPr>
      <w:r w:rsidRPr="004469BB">
        <w:rPr>
          <w:b/>
          <w:bCs/>
        </w:rPr>
        <w:t xml:space="preserve">Acquisition avionique : </w:t>
      </w:r>
    </w:p>
    <w:p w14:paraId="51171D54" w14:textId="77777777" w:rsidR="00FE3639" w:rsidRDefault="00FE3639" w:rsidP="00FE3639">
      <w:pPr>
        <w:pStyle w:val="Paragraphedeliste"/>
        <w:numPr>
          <w:ilvl w:val="0"/>
          <w:numId w:val="14"/>
        </w:numPr>
      </w:pPr>
      <w:r>
        <w:t>1-12-DAS-2102 (ALBATROS)</w:t>
      </w:r>
    </w:p>
    <w:p w14:paraId="7ECD038B" w14:textId="77777777" w:rsidR="00FE3639" w:rsidRDefault="00FE3639" w:rsidP="00FE3639">
      <w:pPr>
        <w:pStyle w:val="Paragraphedeliste"/>
        <w:numPr>
          <w:ilvl w:val="0"/>
          <w:numId w:val="14"/>
        </w:numPr>
      </w:pPr>
      <w:r>
        <w:t>1-12-BUL-2001 (SICS main unit)</w:t>
      </w:r>
    </w:p>
    <w:p w14:paraId="1A0DD825" w14:textId="77777777" w:rsidR="00FE3639" w:rsidRDefault="00FE3639" w:rsidP="00FE3639">
      <w:pPr>
        <w:pStyle w:val="Paragraphedeliste"/>
        <w:numPr>
          <w:ilvl w:val="0"/>
          <w:numId w:val="14"/>
        </w:numPr>
      </w:pPr>
      <w:r>
        <w:t>1-12-AIR-2200 (Développement audio mixer)</w:t>
      </w:r>
    </w:p>
    <w:p w14:paraId="58672E49" w14:textId="77777777" w:rsidR="004469BB" w:rsidRDefault="004469BB" w:rsidP="004469BB">
      <w:pPr>
        <w:rPr>
          <w:b/>
          <w:bCs/>
        </w:rPr>
      </w:pPr>
    </w:p>
    <w:p w14:paraId="06C0C2B7" w14:textId="7AEFB106" w:rsidR="004469BB" w:rsidRPr="004469BB" w:rsidRDefault="004469BB" w:rsidP="004469BB">
      <w:pPr>
        <w:rPr>
          <w:b/>
          <w:bCs/>
        </w:rPr>
      </w:pPr>
      <w:r w:rsidRPr="004469BB">
        <w:rPr>
          <w:b/>
          <w:bCs/>
        </w:rPr>
        <w:t>Résumé des travaux</w:t>
      </w:r>
    </w:p>
    <w:p w14:paraId="340C1F36" w14:textId="77777777" w:rsidR="004469BB" w:rsidRDefault="004469BB" w:rsidP="004469BB"/>
    <w:p w14:paraId="47F8870D" w14:textId="77777777" w:rsidR="004469BB" w:rsidRDefault="004469BB" w:rsidP="004469BB">
      <w:pPr>
        <w:pStyle w:val="Paragraphedeliste"/>
        <w:numPr>
          <w:ilvl w:val="0"/>
          <w:numId w:val="16"/>
        </w:numPr>
        <w:spacing w:after="120"/>
        <w:jc w:val="both"/>
      </w:pPr>
      <w:r>
        <w:t xml:space="preserve">1-12-DAS-2102 (ALBATROS) : </w:t>
      </w:r>
    </w:p>
    <w:p w14:paraId="2461CE7F" w14:textId="083DD617" w:rsidR="004469BB" w:rsidRDefault="004469BB" w:rsidP="004469BB">
      <w:pPr>
        <w:jc w:val="both"/>
      </w:pPr>
      <w:r>
        <w:t xml:space="preserve">Problématique physique : liens </w:t>
      </w:r>
      <w:r>
        <w:t>vidéo</w:t>
      </w:r>
      <w:r>
        <w:t> : limites entre longueur de câbles (impédance des signaux et qualité des images) : p</w:t>
      </w:r>
      <w:r>
        <w:t>roblèmes</w:t>
      </w:r>
      <w:r>
        <w:t xml:space="preserve"> côté embarqué de protection foudre qui apporte aussi une impédance. Grosse partie des travaux pour caractériser ces p</w:t>
      </w:r>
      <w:r>
        <w:t>roblématiques</w:t>
      </w:r>
      <w:r>
        <w:t xml:space="preserve"> et trouver une solution de qualité vidéo opérationnelle</w:t>
      </w:r>
    </w:p>
    <w:p w14:paraId="573BB0A2" w14:textId="77777777" w:rsidR="004469BB" w:rsidRDefault="004469BB" w:rsidP="004469BB">
      <w:pPr>
        <w:jc w:val="both"/>
      </w:pPr>
      <w:r>
        <w:t>Analyses théoriques des signaux et de l’impact des signaux</w:t>
      </w:r>
    </w:p>
    <w:p w14:paraId="27F4102B" w14:textId="39AFEDC0" w:rsidR="004469BB" w:rsidRDefault="004469BB" w:rsidP="004469BB">
      <w:pPr>
        <w:jc w:val="both"/>
      </w:pPr>
      <w:r>
        <w:t>Essais réalisés avec protection ou sans protectio</w:t>
      </w:r>
      <w:r>
        <w:t xml:space="preserve">n </w:t>
      </w:r>
      <w:r>
        <w:t>dans des labos pour caractériser cette chaînes d’acquisition</w:t>
      </w:r>
      <w:r>
        <w:t>.</w:t>
      </w:r>
    </w:p>
    <w:p w14:paraId="591D08E0" w14:textId="55A8DF1B" w:rsidR="004469BB" w:rsidRDefault="004469BB" w:rsidP="004469BB">
      <w:pPr>
        <w:jc w:val="both"/>
      </w:pPr>
      <w:r>
        <w:t>P</w:t>
      </w:r>
      <w:r>
        <w:t>roblématique</w:t>
      </w:r>
      <w:r>
        <w:t xml:space="preserve"> en entrée surtout. Nouveauté par rapport à d’autres équipements similaires : pas le même nombre </w:t>
      </w:r>
      <w:r>
        <w:t xml:space="preserve">et type </w:t>
      </w:r>
      <w:r>
        <w:t xml:space="preserve">d’entrées vidéo. (avant fibre optique et là </w:t>
      </w:r>
      <w:proofErr w:type="spellStart"/>
      <w:r>
        <w:t>hdsdi</w:t>
      </w:r>
      <w:proofErr w:type="spellEnd"/>
      <w:r>
        <w:t xml:space="preserve"> : signaux très délicats à manipuler, utilisé pour le broadcast : très sensibles à manipuler et conditionner. L’ajout de protection vient perturber les signaux). </w:t>
      </w:r>
    </w:p>
    <w:p w14:paraId="49EA6F9D" w14:textId="77777777" w:rsidR="004469BB" w:rsidRDefault="004469BB" w:rsidP="004469BB">
      <w:pPr>
        <w:jc w:val="both"/>
      </w:pPr>
      <w:r>
        <w:t>Longueur de câble dans ce type d’aéronefs : chercher plusieurs cas possibles</w:t>
      </w:r>
    </w:p>
    <w:p w14:paraId="41C8A5A3" w14:textId="77777777" w:rsidR="004469BB" w:rsidRDefault="004469BB" w:rsidP="004469BB">
      <w:pPr>
        <w:jc w:val="both"/>
      </w:pPr>
      <w:r>
        <w:t xml:space="preserve">Plusieurs cas testés, adaptations timing </w:t>
      </w:r>
      <w:proofErr w:type="spellStart"/>
      <w:r>
        <w:t>firmware</w:t>
      </w:r>
      <w:proofErr w:type="spellEnd"/>
      <w:r>
        <w:t xml:space="preserve"> </w:t>
      </w:r>
    </w:p>
    <w:p w14:paraId="4987429E" w14:textId="77777777" w:rsidR="004469BB" w:rsidRDefault="004469BB" w:rsidP="004469BB">
      <w:pPr>
        <w:jc w:val="both"/>
      </w:pPr>
      <w:r>
        <w:t xml:space="preserve">On a réussi à trouver une solution : prévu fin décembre. </w:t>
      </w:r>
    </w:p>
    <w:p w14:paraId="65139085" w14:textId="0B0F3058" w:rsidR="004469BB" w:rsidRDefault="004469BB" w:rsidP="004469BB">
      <w:pPr>
        <w:jc w:val="both"/>
      </w:pPr>
      <w:r>
        <w:t>C</w:t>
      </w:r>
      <w:r>
        <w:t>ompromis entre intégrité des signaux et protection foudre. On a pu voir que les demandes étaient inenvisageables donc baisse de la protection foudre</w:t>
      </w:r>
      <w:r>
        <w:t xml:space="preserve"> : </w:t>
      </w:r>
      <w:r>
        <w:t>on a trouvé le meilleur ratio dans les pires cas dans la même place autorisée.</w:t>
      </w:r>
    </w:p>
    <w:p w14:paraId="3A9C3873" w14:textId="77777777" w:rsidR="004469BB" w:rsidRDefault="004469BB" w:rsidP="004469BB">
      <w:pPr>
        <w:jc w:val="both"/>
      </w:pPr>
      <w:r>
        <w:t xml:space="preserve">Vérifications des timings dans les </w:t>
      </w:r>
      <w:proofErr w:type="spellStart"/>
      <w:r>
        <w:t>fpga</w:t>
      </w:r>
      <w:proofErr w:type="spellEnd"/>
      <w:r>
        <w:t>, analyse et caractérisations</w:t>
      </w:r>
    </w:p>
    <w:p w14:paraId="162E7077" w14:textId="77777777" w:rsidR="004469BB" w:rsidRDefault="004469BB" w:rsidP="004469BB">
      <w:pPr>
        <w:jc w:val="both"/>
      </w:pPr>
      <w:r w:rsidRPr="0047067F">
        <w:rPr>
          <w:highlight w:val="yellow"/>
        </w:rPr>
        <w:t>Documentations sur les essais disponible</w:t>
      </w:r>
      <w:r>
        <w:t xml:space="preserve"> </w:t>
      </w:r>
    </w:p>
    <w:p w14:paraId="0A93177B" w14:textId="77777777" w:rsidR="004469BB" w:rsidRDefault="004469BB" w:rsidP="004469BB">
      <w:pPr>
        <w:jc w:val="both"/>
      </w:pPr>
    </w:p>
    <w:p w14:paraId="389A9C68" w14:textId="77777777" w:rsidR="004469BB" w:rsidRDefault="004469BB" w:rsidP="004469BB">
      <w:pPr>
        <w:pStyle w:val="Paragraphedeliste"/>
        <w:numPr>
          <w:ilvl w:val="0"/>
          <w:numId w:val="16"/>
        </w:numPr>
        <w:spacing w:after="120"/>
        <w:jc w:val="both"/>
      </w:pPr>
      <w:r>
        <w:t xml:space="preserve">1-12-BUL-2001 (SICS main unit) : </w:t>
      </w:r>
    </w:p>
    <w:p w14:paraId="1E6F04FF" w14:textId="77777777" w:rsidR="004469BB" w:rsidRDefault="004469BB" w:rsidP="004469BB">
      <w:pPr>
        <w:jc w:val="both"/>
      </w:pPr>
      <w:r>
        <w:t>Enjeux : valider fonctionnellement le 1</w:t>
      </w:r>
      <w:r w:rsidRPr="00DD0B1F">
        <w:rPr>
          <w:vertAlign w:val="superscript"/>
        </w:rPr>
        <w:t>er</w:t>
      </w:r>
      <w:r>
        <w:t xml:space="preserve"> prototype et faire des essais sur le porteur (calculateur sur hélicoptère) pour vérifier que le coffret s’interface bien avec le reste du système. </w:t>
      </w:r>
    </w:p>
    <w:p w14:paraId="241F5B7E" w14:textId="1BDBA160" w:rsidR="004469BB" w:rsidRDefault="004469BB" w:rsidP="004469BB">
      <w:pPr>
        <w:jc w:val="both"/>
      </w:pPr>
      <w:r>
        <w:t>Difficultés liées à l’intégration : équipement vient se substituer à un autre plus ancien fait il y a q</w:t>
      </w:r>
      <w:r>
        <w:t>uelque</w:t>
      </w:r>
      <w:r>
        <w:t>s années. Il n’existe pas de plateforme d’intégration pour tester : seul moyen est de tester avec les 2 types d’hélico</w:t>
      </w:r>
      <w:r>
        <w:t>.</w:t>
      </w:r>
    </w:p>
    <w:p w14:paraId="6205B4BB" w14:textId="271C7771" w:rsidR="004469BB" w:rsidRDefault="004469BB" w:rsidP="004469BB">
      <w:pPr>
        <w:jc w:val="both"/>
      </w:pPr>
      <w:r>
        <w:t xml:space="preserve">On a réalisé un banc de tests qui nous permet de nous assurer que les interfaces répondent bien (niveau hardware). Pour une des interfaces, on a eu du mal à faire fonctionner les interfaces de manière nominale. Incertitude pour être sûr que les tests unitaires fonctionnent bien car </w:t>
      </w:r>
      <w:r>
        <w:t>on n’a pas</w:t>
      </w:r>
      <w:r>
        <w:t xml:space="preserve"> de galop d’essais avant les tests sur hélico. </w:t>
      </w:r>
    </w:p>
    <w:p w14:paraId="0FF36079" w14:textId="77777777" w:rsidR="004469BB" w:rsidRDefault="004469BB" w:rsidP="004469BB">
      <w:pPr>
        <w:jc w:val="both"/>
      </w:pPr>
      <w:r>
        <w:t xml:space="preserve">Complexité du banc qui réponde de manière cohérente à ce qu’on aurait sur le porteur. </w:t>
      </w:r>
    </w:p>
    <w:p w14:paraId="06C8C313" w14:textId="77777777" w:rsidR="004469BB" w:rsidRDefault="004469BB" w:rsidP="004469BB">
      <w:pPr>
        <w:jc w:val="both"/>
      </w:pPr>
      <w:r>
        <w:t xml:space="preserve">Plusieurs sessions d’essais réalisées : 3 : juillet (un certain nombre de pb ont pu être corrigés) ; puis octobre puis novembre (qui est allée plus loin : test également du logiciel applicatif qui tourne sur le calculateur, développé par C2I). </w:t>
      </w:r>
    </w:p>
    <w:p w14:paraId="5EF05D75" w14:textId="77777777" w:rsidR="004469BB" w:rsidRDefault="004469BB" w:rsidP="004469BB">
      <w:pPr>
        <w:jc w:val="both"/>
      </w:pPr>
      <w:r>
        <w:t xml:space="preserve">Pb sur l’équipement : tenue en température de l’équipement : la conso doit être limitée, et environnement sévère qui ne permet pas d’avoir élévation de T trop importante. Mis en </w:t>
      </w:r>
      <w:r>
        <w:lastRenderedPageBreak/>
        <w:t xml:space="preserve">perspective à la puissance de calcul de SICS : un peu empirique &gt;&gt; tests en étuve pour voir quand le système se met en pause préventive. </w:t>
      </w:r>
    </w:p>
    <w:p w14:paraId="463E3C20" w14:textId="30B73EC9" w:rsidR="004469BB" w:rsidRDefault="004469BB" w:rsidP="004469BB">
      <w:pPr>
        <w:jc w:val="both"/>
      </w:pPr>
      <w:r>
        <w:t>2</w:t>
      </w:r>
      <w:r w:rsidRPr="00CC50D7">
        <w:rPr>
          <w:vertAlign w:val="superscript"/>
        </w:rPr>
        <w:t>ème</w:t>
      </w:r>
      <w:r>
        <w:t xml:space="preserve"> p</w:t>
      </w:r>
      <w:r>
        <w:t>ro</w:t>
      </w:r>
      <w:r>
        <w:t>b</w:t>
      </w:r>
      <w:r>
        <w:t>lématique</w:t>
      </w:r>
      <w:r>
        <w:t xml:space="preserve"> : partie alimentation : une carte alimentation a une réserve d’énergie (pour les </w:t>
      </w:r>
      <w:r>
        <w:t>microcoupures</w:t>
      </w:r>
      <w:r>
        <w:t>) : lors des premiers essais de qualif sur la partie électrique (conditionnant les essais sur porteurs) : on a eu des cas</w:t>
      </w:r>
      <w:r>
        <w:t>ses</w:t>
      </w:r>
      <w:r>
        <w:t xml:space="preserve"> inexpliquées et sur lesquelles on a dû investiguer. On a compris que les casses étaient dues aux parties transitoires de l’alimentation de la carte. Dans les phases transitoires où on bascule vers la réserve d’énergie et que finalement la tension revient : créé des courants très importants au niveau de certain régulateurs et faisait crasher. On a mis du temps à identifier et à reproduire : on a fait des correction HW au niveau des cartes. Pas mal de simulations réalisées. </w:t>
      </w:r>
    </w:p>
    <w:p w14:paraId="5C9583AC" w14:textId="77777777" w:rsidR="004469BB" w:rsidRDefault="004469BB" w:rsidP="004469BB">
      <w:pPr>
        <w:jc w:val="both"/>
      </w:pPr>
      <w:r w:rsidRPr="00DC7CC0">
        <w:rPr>
          <w:highlight w:val="yellow"/>
        </w:rPr>
        <w:t>Rapports d’essais disponibles</w:t>
      </w:r>
    </w:p>
    <w:p w14:paraId="6EE93479" w14:textId="10BBA773" w:rsidR="004469BB" w:rsidRDefault="004469BB" w:rsidP="004469BB">
      <w:pPr>
        <w:jc w:val="both"/>
      </w:pPr>
      <w:r>
        <w:t xml:space="preserve">Développements continuent sur la partie vidéo : traitements </w:t>
      </w:r>
      <w:r>
        <w:t>vidéo</w:t>
      </w:r>
      <w:r>
        <w:t xml:space="preserve"> spécifiques faits sur </w:t>
      </w:r>
      <w:proofErr w:type="spellStart"/>
      <w:r>
        <w:t>fpga</w:t>
      </w:r>
      <w:proofErr w:type="spellEnd"/>
      <w:r>
        <w:t xml:space="preserve"> qui demandent pas mal d’efforts, car on mixe des formats anciens et exotiques (pal, stan350 : vidéo analogique) avec vidéo numérique : pb de redimensionnement, entrelacement et </w:t>
      </w:r>
      <w:proofErr w:type="spellStart"/>
      <w:r>
        <w:t>désentr</w:t>
      </w:r>
      <w:r>
        <w:t>e</w:t>
      </w:r>
      <w:r>
        <w:t>l</w:t>
      </w:r>
      <w:r>
        <w:t>a</w:t>
      </w:r>
      <w:r>
        <w:t>cement</w:t>
      </w:r>
      <w:proofErr w:type="spellEnd"/>
      <w:r>
        <w:t xml:space="preserve"> d’images, rendu donné (qui peut être mauvais sur l’affichage) : on doit itérer, évaluer la qualité d’images, itérer sur </w:t>
      </w:r>
      <w:r>
        <w:t>les algos</w:t>
      </w:r>
      <w:r>
        <w:t xml:space="preserve"> pour rendre le meilleur rendu à l’utilisateur. </w:t>
      </w:r>
    </w:p>
    <w:p w14:paraId="2B74BD9B" w14:textId="77777777" w:rsidR="004469BB" w:rsidRDefault="004469BB" w:rsidP="004469BB">
      <w:pPr>
        <w:jc w:val="both"/>
      </w:pPr>
    </w:p>
    <w:p w14:paraId="332C1031" w14:textId="77777777" w:rsidR="004469BB" w:rsidRDefault="004469BB" w:rsidP="004469BB">
      <w:pPr>
        <w:pStyle w:val="Paragraphedeliste"/>
        <w:numPr>
          <w:ilvl w:val="0"/>
          <w:numId w:val="16"/>
        </w:numPr>
        <w:spacing w:after="120"/>
        <w:jc w:val="both"/>
      </w:pPr>
      <w:r>
        <w:t xml:space="preserve">1-12-AIR-2200 (Développement audio mixer) : </w:t>
      </w:r>
    </w:p>
    <w:p w14:paraId="3C75E70A" w14:textId="77777777" w:rsidR="004469BB" w:rsidRDefault="004469BB" w:rsidP="004469BB">
      <w:pPr>
        <w:jc w:val="both"/>
      </w:pPr>
      <w:r>
        <w:t>Même esprit que le sujet précédent</w:t>
      </w:r>
    </w:p>
    <w:p w14:paraId="122D502A" w14:textId="2D8567E5" w:rsidR="004469BB" w:rsidRDefault="004469BB" w:rsidP="004469BB">
      <w:pPr>
        <w:jc w:val="both"/>
      </w:pPr>
      <w:r>
        <w:t xml:space="preserve">Courbes de caractérisation de l’audio sur des porteurs finaux. Système qui doit prendre en compte : plusieurs porteurs : s’assurer que </w:t>
      </w:r>
      <w:proofErr w:type="spellStart"/>
      <w:r>
        <w:t>quelque</w:t>
      </w:r>
      <w:proofErr w:type="spellEnd"/>
      <w:r>
        <w:t xml:space="preserve"> soit</w:t>
      </w:r>
      <w:r>
        <w:t xml:space="preserve"> les câblages, quel que soit l’hélicoptère avoir une bonne qualité audio</w:t>
      </w:r>
    </w:p>
    <w:p w14:paraId="6F691374" w14:textId="77777777" w:rsidR="004469BB" w:rsidRDefault="004469BB" w:rsidP="004469BB">
      <w:pPr>
        <w:jc w:val="both"/>
      </w:pPr>
      <w:r>
        <w:t xml:space="preserve">2 façons de caractériser : </w:t>
      </w:r>
    </w:p>
    <w:p w14:paraId="2D1C2BD3" w14:textId="77777777" w:rsidR="004469BB" w:rsidRDefault="004469BB" w:rsidP="004469BB">
      <w:pPr>
        <w:pStyle w:val="Paragraphedeliste"/>
        <w:numPr>
          <w:ilvl w:val="0"/>
          <w:numId w:val="17"/>
        </w:numPr>
        <w:spacing w:after="120"/>
        <w:jc w:val="both"/>
      </w:pPr>
      <w:r>
        <w:t>Théorique en labo</w:t>
      </w:r>
    </w:p>
    <w:p w14:paraId="2CC9F9AC" w14:textId="77777777" w:rsidR="004469BB" w:rsidRDefault="004469BB" w:rsidP="004469BB">
      <w:pPr>
        <w:pStyle w:val="Paragraphedeliste"/>
        <w:numPr>
          <w:ilvl w:val="0"/>
          <w:numId w:val="17"/>
        </w:numPr>
        <w:spacing w:after="120"/>
        <w:jc w:val="both"/>
      </w:pPr>
      <w:r>
        <w:t xml:space="preserve">Opérateurs sur hélicoptère </w:t>
      </w:r>
    </w:p>
    <w:p w14:paraId="5B7C01EA" w14:textId="77777777" w:rsidR="004469BB" w:rsidRDefault="004469BB" w:rsidP="004469BB">
      <w:pPr>
        <w:jc w:val="both"/>
      </w:pPr>
      <w:r>
        <w:t xml:space="preserve">Derniers essais faits en novembre, en attente des résultats. </w:t>
      </w:r>
    </w:p>
    <w:p w14:paraId="3F626452" w14:textId="77777777" w:rsidR="004469BB" w:rsidRDefault="004469BB" w:rsidP="004469BB">
      <w:pPr>
        <w:jc w:val="both"/>
      </w:pPr>
      <w:r>
        <w:t>Pb rencontrés : mise en place et setup</w:t>
      </w:r>
    </w:p>
    <w:p w14:paraId="3CAF705C" w14:textId="77777777" w:rsidR="004469BB" w:rsidRDefault="004469BB" w:rsidP="004469BB">
      <w:pPr>
        <w:jc w:val="both"/>
      </w:pPr>
      <w:r>
        <w:t xml:space="preserve">Pas vraiment de </w:t>
      </w:r>
      <w:proofErr w:type="gramStart"/>
      <w:r>
        <w:t>pb rencontrés</w:t>
      </w:r>
      <w:proofErr w:type="gramEnd"/>
      <w:r>
        <w:t xml:space="preserve"> avec les tests sur porteurs. On verra les résultats voir s’il y a eu des problèmes ou non. </w:t>
      </w:r>
    </w:p>
    <w:p w14:paraId="317659B5" w14:textId="77777777" w:rsidR="004469BB" w:rsidRDefault="004469BB" w:rsidP="004469BB">
      <w:pPr>
        <w:jc w:val="both"/>
      </w:pPr>
      <w:r>
        <w:t xml:space="preserve">Enjeux CEM durant les tests en labo : enjeu que les tests réels soient bien conformes avec les tests CEM théorique : si dépassement même minime en labo : est-ce que ce dépassement pose un pb dans le cas réel ou pas : question importante. </w:t>
      </w:r>
    </w:p>
    <w:p w14:paraId="245C37E4" w14:textId="77777777" w:rsidR="004469BB" w:rsidRDefault="004469BB" w:rsidP="004469BB">
      <w:pPr>
        <w:jc w:val="both"/>
      </w:pPr>
      <w:r>
        <w:t xml:space="preserve">Et problématique audio : garantir qu’il n’y ait pas de bruit gênant pour l’opérateur (pilote) </w:t>
      </w:r>
    </w:p>
    <w:p w14:paraId="00D8F615" w14:textId="77777777" w:rsidR="004469BB" w:rsidRDefault="004469BB" w:rsidP="004469BB">
      <w:pPr>
        <w:jc w:val="both"/>
      </w:pPr>
      <w:r w:rsidRPr="002F7D4C">
        <w:rPr>
          <w:highlight w:val="yellow"/>
        </w:rPr>
        <w:t>Éléments de contexte à récupérer + les rapports d’essais</w:t>
      </w:r>
    </w:p>
    <w:p w14:paraId="3097307E" w14:textId="77777777" w:rsidR="004469BB" w:rsidRDefault="004469BB" w:rsidP="004469BB">
      <w:pPr>
        <w:jc w:val="both"/>
      </w:pPr>
    </w:p>
    <w:p w14:paraId="54A8DC68" w14:textId="6D1C5AF2" w:rsidR="00E92A5C" w:rsidRDefault="00E92A5C">
      <w:r>
        <w:br w:type="page"/>
      </w:r>
    </w:p>
    <w:p w14:paraId="25EA043A" w14:textId="300A362D" w:rsidR="004469BB" w:rsidRDefault="004469BB" w:rsidP="004469BB">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0" w:name="_Toc55486046"/>
      <w:r>
        <w:rPr>
          <w:rFonts w:ascii="Calibri Light" w:eastAsia="DengXian Light" w:hAnsi="Calibri Light" w:cs="Times New Roman"/>
          <w:color w:val="2F5496"/>
          <w:sz w:val="32"/>
          <w:szCs w:val="32"/>
        </w:rPr>
        <w:lastRenderedPageBreak/>
        <w:t>Fiche à dupliquer idéalement pour chaque OTP avec des documents joints</w:t>
      </w:r>
    </w:p>
    <w:p w14:paraId="12E878F1" w14:textId="27C0AE43" w:rsidR="00E92A5C" w:rsidRPr="00E92A5C" w:rsidRDefault="00E92A5C" w:rsidP="004469BB">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w:t>
      </w:r>
      <w:bookmarkEnd w:id="0"/>
      <w:r w:rsidRPr="00E92A5C">
        <w:rPr>
          <w:rFonts w:ascii="Calibri Light" w:eastAsia="DengXian Light" w:hAnsi="Calibri Light" w:cs="Times New Roman"/>
          <w:color w:val="2F5496"/>
          <w:sz w:val="32"/>
          <w:szCs w:val="32"/>
        </w:rPr>
        <w:t xml:space="preserve"> d’</w:t>
      </w:r>
      <w:proofErr w:type="spellStart"/>
      <w:r w:rsidRPr="00E92A5C">
        <w:rPr>
          <w:rFonts w:ascii="Calibri Light" w:eastAsia="DengXian Light" w:hAnsi="Calibri Light" w:cs="Times New Roman"/>
          <w:color w:val="2F5496"/>
          <w:sz w:val="32"/>
          <w:szCs w:val="32"/>
        </w:rPr>
        <w:t>Avantix</w:t>
      </w:r>
      <w:proofErr w:type="spellEnd"/>
    </w:p>
    <w:p w14:paraId="7B7467F9" w14:textId="77777777" w:rsidR="00E92A5C" w:rsidRPr="00E92A5C" w:rsidRDefault="00E92A5C" w:rsidP="00E92A5C">
      <w:pPr>
        <w:spacing w:after="120" w:line="276" w:lineRule="auto"/>
        <w:jc w:val="both"/>
        <w:rPr>
          <w:rFonts w:ascii="Helvetica" w:eastAsia="Calibri" w:hAnsi="Helvetica" w:cs="Times New Roman"/>
        </w:rPr>
      </w:pPr>
    </w:p>
    <w:p w14:paraId="3BC5C507"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1" w:name="_Toc55486047"/>
      <w:r w:rsidRPr="00E92A5C">
        <w:rPr>
          <w:rFonts w:ascii="Calibri Light" w:eastAsia="DengXian Light" w:hAnsi="Calibri Light" w:cs="Times New Roman"/>
          <w:color w:val="2F5496"/>
          <w:sz w:val="32"/>
          <w:szCs w:val="32"/>
        </w:rPr>
        <w:t>Objet de l’opération de R&amp;D</w:t>
      </w:r>
      <w:bookmarkEnd w:id="1"/>
    </w:p>
    <w:p w14:paraId="2D2463E7" w14:textId="77777777" w:rsidR="00E92A5C" w:rsidRPr="00E92A5C" w:rsidRDefault="00E92A5C" w:rsidP="00E92A5C">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bookmarkStart w:id="2" w:name="_Toc55486048"/>
      <w:r w:rsidRPr="00E92A5C">
        <w:rPr>
          <w:rFonts w:ascii="Calibri Light" w:eastAsia="DengXian Light" w:hAnsi="Calibri Light" w:cs="Times New Roman"/>
          <w:color w:val="25ACE3"/>
          <w:sz w:val="26"/>
          <w:szCs w:val="26"/>
        </w:rPr>
        <w:t>Objectif global</w:t>
      </w:r>
      <w:bookmarkEnd w:id="2"/>
    </w:p>
    <w:p w14:paraId="68195DE5" w14:textId="77777777" w:rsidR="00E92A5C" w:rsidRPr="00E92A5C" w:rsidRDefault="00E92A5C" w:rsidP="00E92A5C">
      <w:pPr>
        <w:spacing w:after="120" w:line="276" w:lineRule="auto"/>
        <w:jc w:val="both"/>
        <w:rPr>
          <w:rFonts w:ascii="Helvetica" w:eastAsia="Calibri" w:hAnsi="Helvetica" w:cs="Times New Roman"/>
        </w:rPr>
      </w:pPr>
    </w:p>
    <w:p w14:paraId="3034173F" w14:textId="77777777" w:rsidR="00E92A5C" w:rsidRPr="00E92A5C" w:rsidRDefault="00E92A5C" w:rsidP="00E92A5C">
      <w:pPr>
        <w:spacing w:after="120" w:line="276" w:lineRule="auto"/>
        <w:jc w:val="both"/>
        <w:rPr>
          <w:rFonts w:ascii="Helvetica" w:eastAsia="Calibri" w:hAnsi="Helvetica" w:cs="Times New Roman"/>
        </w:rPr>
      </w:pPr>
    </w:p>
    <w:p w14:paraId="596CABCB" w14:textId="77777777" w:rsidR="00E92A5C" w:rsidRPr="00E92A5C" w:rsidRDefault="00E92A5C" w:rsidP="00E92A5C">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bookmarkStart w:id="3" w:name="_Toc55486049"/>
      <w:r w:rsidRPr="00E92A5C">
        <w:rPr>
          <w:rFonts w:ascii="Calibri Light" w:eastAsia="DengXian Light" w:hAnsi="Calibri Light" w:cs="Times New Roman"/>
          <w:color w:val="25ACE3"/>
          <w:sz w:val="26"/>
          <w:szCs w:val="26"/>
        </w:rPr>
        <w:t>Démarche de l’opération de R&amp;D</w:t>
      </w:r>
      <w:bookmarkEnd w:id="3"/>
    </w:p>
    <w:p w14:paraId="390777C4" w14:textId="77777777" w:rsidR="00E92A5C" w:rsidRPr="00E92A5C" w:rsidRDefault="00E92A5C" w:rsidP="00E92A5C">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bookmarkStart w:id="4" w:name="_Toc55486050"/>
      <w:r w:rsidRPr="00E92A5C">
        <w:rPr>
          <w:rFonts w:ascii="Calibri Light" w:eastAsia="DengXian Light" w:hAnsi="Calibri Light" w:cs="Times New Roman"/>
          <w:color w:val="7F7F7F"/>
        </w:rPr>
        <w:t>Difficultés rencontrées par l’entreprise</w:t>
      </w:r>
      <w:bookmarkEnd w:id="4"/>
    </w:p>
    <w:p w14:paraId="6E8A7F0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523928A8" w14:textId="77777777" w:rsidR="00E92A5C" w:rsidRPr="00E92A5C" w:rsidRDefault="00E92A5C" w:rsidP="00E92A5C">
      <w:pPr>
        <w:spacing w:after="120" w:line="276" w:lineRule="auto"/>
        <w:jc w:val="both"/>
        <w:rPr>
          <w:rFonts w:ascii="Helvetica" w:eastAsia="Calibri" w:hAnsi="Helvetica" w:cs="Times New Roman"/>
        </w:rPr>
      </w:pPr>
    </w:p>
    <w:p w14:paraId="75D99683" w14:textId="77777777" w:rsidR="00E92A5C" w:rsidRPr="00E92A5C" w:rsidRDefault="00E92A5C" w:rsidP="00E92A5C">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bookmarkStart w:id="5" w:name="_Toc55486051"/>
      <w:r w:rsidRPr="00E92A5C">
        <w:rPr>
          <w:rFonts w:ascii="Calibri Light" w:eastAsia="DengXian Light" w:hAnsi="Calibri Light" w:cs="Times New Roman"/>
          <w:color w:val="7F7F7F"/>
        </w:rPr>
        <w:t>Présentation des connaissances existantes et accessibles</w:t>
      </w:r>
      <w:bookmarkEnd w:id="5"/>
    </w:p>
    <w:p w14:paraId="3770057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5F8F8DCF" w14:textId="77777777" w:rsidR="00E92A5C" w:rsidRPr="00E92A5C" w:rsidRDefault="00E92A5C" w:rsidP="00E92A5C">
      <w:pPr>
        <w:spacing w:after="120" w:line="276" w:lineRule="auto"/>
        <w:jc w:val="both"/>
        <w:rPr>
          <w:rFonts w:ascii="Helvetica" w:eastAsia="Calibri" w:hAnsi="Helvetica" w:cs="Times New Roman"/>
        </w:rPr>
      </w:pPr>
    </w:p>
    <w:p w14:paraId="214032A4" w14:textId="77777777" w:rsidR="00E92A5C" w:rsidRPr="00E92A5C" w:rsidRDefault="00E92A5C" w:rsidP="00E92A5C">
      <w:pPr>
        <w:spacing w:after="120" w:line="276" w:lineRule="auto"/>
        <w:jc w:val="both"/>
        <w:rPr>
          <w:rFonts w:ascii="Helvetica" w:eastAsia="Calibri" w:hAnsi="Helvetica" w:cs="Times New Roman"/>
        </w:rPr>
      </w:pPr>
      <w:bookmarkStart w:id="6" w:name="_sh967a6agdv9" w:colFirst="0" w:colLast="0"/>
      <w:bookmarkEnd w:id="6"/>
    </w:p>
    <w:p w14:paraId="36E37B65" w14:textId="77777777" w:rsidR="00E92A5C" w:rsidRPr="00E92A5C" w:rsidRDefault="00E92A5C" w:rsidP="00E92A5C">
      <w:pPr>
        <w:spacing w:after="120" w:line="276" w:lineRule="auto"/>
        <w:jc w:val="both"/>
        <w:rPr>
          <w:rFonts w:ascii="Helvetica" w:eastAsia="Calibri" w:hAnsi="Helvetica" w:cs="Times New Roman"/>
        </w:rPr>
      </w:pPr>
    </w:p>
    <w:p w14:paraId="5001A5E9"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7" w:name="_Toc55486052"/>
      <w:r w:rsidRPr="00E92A5C">
        <w:rPr>
          <w:rFonts w:ascii="Calibri Light" w:eastAsia="DengXian Light" w:hAnsi="Calibri Light" w:cs="Times New Roman"/>
          <w:color w:val="2F5496"/>
          <w:sz w:val="32"/>
          <w:szCs w:val="32"/>
        </w:rPr>
        <w:t>Contribution scientifique, technique ou technologique</w:t>
      </w:r>
      <w:bookmarkEnd w:id="7"/>
    </w:p>
    <w:p w14:paraId="6A46BBC6"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369E9CDB" w14:textId="77777777" w:rsidR="00E92A5C" w:rsidRPr="00E92A5C" w:rsidRDefault="00E92A5C" w:rsidP="00E92A5C">
      <w:pPr>
        <w:spacing w:after="120" w:line="276" w:lineRule="auto"/>
        <w:jc w:val="both"/>
        <w:rPr>
          <w:rFonts w:ascii="Helvetica" w:eastAsia="Calibri" w:hAnsi="Helvetica" w:cs="Times New Roman"/>
        </w:rPr>
      </w:pPr>
    </w:p>
    <w:p w14:paraId="7DF4560C"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2195F80E" w14:textId="77777777" w:rsidR="00E92A5C" w:rsidRPr="00E92A5C" w:rsidRDefault="00E92A5C" w:rsidP="00E92A5C">
      <w:pPr>
        <w:spacing w:after="120" w:line="276" w:lineRule="auto"/>
        <w:jc w:val="both"/>
        <w:rPr>
          <w:rFonts w:ascii="Helvetica" w:eastAsia="Calibri" w:hAnsi="Helvetica" w:cs="Times New Roman"/>
        </w:rPr>
      </w:pPr>
    </w:p>
    <w:p w14:paraId="115A07E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45EEFCF1" w14:textId="77777777" w:rsidR="00E92A5C" w:rsidRPr="00E92A5C" w:rsidRDefault="00E92A5C" w:rsidP="00E92A5C">
      <w:pPr>
        <w:spacing w:after="120" w:line="276" w:lineRule="auto"/>
        <w:jc w:val="both"/>
        <w:rPr>
          <w:rFonts w:ascii="Helvetica" w:eastAsia="Calibri" w:hAnsi="Helvetica" w:cs="Times New Roman"/>
        </w:rPr>
      </w:pPr>
    </w:p>
    <w:p w14:paraId="7C6A8E53"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8" w:name="_Toc55486053"/>
      <w:r w:rsidRPr="00E92A5C">
        <w:rPr>
          <w:rFonts w:ascii="Calibri Light" w:eastAsia="DengXian Light" w:hAnsi="Calibri Light" w:cs="Times New Roman"/>
          <w:color w:val="2F5496"/>
          <w:sz w:val="32"/>
          <w:szCs w:val="32"/>
        </w:rPr>
        <w:t>Description de la démarche suivie et des travaux réalisés</w:t>
      </w:r>
      <w:bookmarkEnd w:id="8"/>
    </w:p>
    <w:p w14:paraId="1EE3121F"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Bien identifier la chronologie des phases ou étapes de l’opération</w:t>
      </w:r>
    </w:p>
    <w:p w14:paraId="083AEE6E" w14:textId="77777777" w:rsidR="00E92A5C" w:rsidRPr="00E92A5C" w:rsidRDefault="00E92A5C" w:rsidP="00E92A5C">
      <w:pPr>
        <w:spacing w:after="120" w:line="276" w:lineRule="auto"/>
        <w:jc w:val="both"/>
        <w:rPr>
          <w:rFonts w:ascii="Helvetica" w:eastAsia="Calibri" w:hAnsi="Helvetica" w:cs="Times New Roman"/>
        </w:rPr>
      </w:pPr>
    </w:p>
    <w:p w14:paraId="57D9AA28" w14:textId="77777777" w:rsidR="00E92A5C" w:rsidRPr="00E92A5C" w:rsidRDefault="00E92A5C" w:rsidP="00E92A5C">
      <w:pPr>
        <w:spacing w:after="120" w:line="276" w:lineRule="auto"/>
        <w:jc w:val="both"/>
        <w:rPr>
          <w:rFonts w:ascii="Helvetica" w:eastAsia="Calibri" w:hAnsi="Helvetica" w:cs="Times New Roman"/>
        </w:rPr>
      </w:pPr>
    </w:p>
    <w:p w14:paraId="73D9D598" w14:textId="77777777" w:rsidR="00E92A5C" w:rsidRPr="00B50C16" w:rsidRDefault="00E92A5C" w:rsidP="00E92A5C"/>
    <w:sectPr w:rsidR="00E92A5C" w:rsidRPr="00B50C16" w:rsidSect="000B43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616"/>
    <w:multiLevelType w:val="hybridMultilevel"/>
    <w:tmpl w:val="0E4A8F12"/>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A31C10"/>
    <w:multiLevelType w:val="hybridMultilevel"/>
    <w:tmpl w:val="B198A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DD2A19"/>
    <w:multiLevelType w:val="hybridMultilevel"/>
    <w:tmpl w:val="72D606FE"/>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88470C"/>
    <w:multiLevelType w:val="hybridMultilevel"/>
    <w:tmpl w:val="07B6269A"/>
    <w:lvl w:ilvl="0" w:tplc="2E50F8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4B2E61"/>
    <w:multiLevelType w:val="hybridMultilevel"/>
    <w:tmpl w:val="FCF02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7A4C1C"/>
    <w:multiLevelType w:val="hybridMultilevel"/>
    <w:tmpl w:val="4934C9F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FD34AF"/>
    <w:multiLevelType w:val="hybridMultilevel"/>
    <w:tmpl w:val="D8A24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3567C9"/>
    <w:multiLevelType w:val="hybridMultilevel"/>
    <w:tmpl w:val="94DE6D1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1817DF"/>
    <w:multiLevelType w:val="hybridMultilevel"/>
    <w:tmpl w:val="D2CA45E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1C2E60"/>
    <w:multiLevelType w:val="hybridMultilevel"/>
    <w:tmpl w:val="64F47374"/>
    <w:lvl w:ilvl="0" w:tplc="8418F86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93016C"/>
    <w:multiLevelType w:val="hybridMultilevel"/>
    <w:tmpl w:val="51082766"/>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905301"/>
    <w:multiLevelType w:val="hybridMultilevel"/>
    <w:tmpl w:val="172E9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CC0D5F"/>
    <w:multiLevelType w:val="hybridMultilevel"/>
    <w:tmpl w:val="62246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463FD6"/>
    <w:multiLevelType w:val="hybridMultilevel"/>
    <w:tmpl w:val="556EAEDC"/>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914988"/>
    <w:multiLevelType w:val="hybridMultilevel"/>
    <w:tmpl w:val="7A72F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4A1CCF"/>
    <w:multiLevelType w:val="hybridMultilevel"/>
    <w:tmpl w:val="B5701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C52EDD"/>
    <w:multiLevelType w:val="hybridMultilevel"/>
    <w:tmpl w:val="2C344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1880363">
    <w:abstractNumId w:val="4"/>
  </w:num>
  <w:num w:numId="2" w16cid:durableId="706872738">
    <w:abstractNumId w:val="1"/>
  </w:num>
  <w:num w:numId="3" w16cid:durableId="544832750">
    <w:abstractNumId w:val="6"/>
  </w:num>
  <w:num w:numId="4" w16cid:durableId="1589921747">
    <w:abstractNumId w:val="9"/>
  </w:num>
  <w:num w:numId="5" w16cid:durableId="979923470">
    <w:abstractNumId w:val="2"/>
  </w:num>
  <w:num w:numId="6" w16cid:durableId="1822427640">
    <w:abstractNumId w:val="5"/>
  </w:num>
  <w:num w:numId="7" w16cid:durableId="418915354">
    <w:abstractNumId w:val="0"/>
  </w:num>
  <w:num w:numId="8" w16cid:durableId="700324381">
    <w:abstractNumId w:val="13"/>
  </w:num>
  <w:num w:numId="9" w16cid:durableId="1471553087">
    <w:abstractNumId w:val="7"/>
  </w:num>
  <w:num w:numId="10" w16cid:durableId="1506893923">
    <w:abstractNumId w:val="10"/>
  </w:num>
  <w:num w:numId="11" w16cid:durableId="1824198434">
    <w:abstractNumId w:val="8"/>
  </w:num>
  <w:num w:numId="12" w16cid:durableId="1063411856">
    <w:abstractNumId w:val="12"/>
  </w:num>
  <w:num w:numId="13" w16cid:durableId="561336052">
    <w:abstractNumId w:val="11"/>
  </w:num>
  <w:num w:numId="14" w16cid:durableId="32269644">
    <w:abstractNumId w:val="15"/>
  </w:num>
  <w:num w:numId="15" w16cid:durableId="30348705">
    <w:abstractNumId w:val="14"/>
  </w:num>
  <w:num w:numId="16" w16cid:durableId="157501694">
    <w:abstractNumId w:val="16"/>
  </w:num>
  <w:num w:numId="17" w16cid:durableId="1912348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F0"/>
    <w:rsid w:val="0000691F"/>
    <w:rsid w:val="0001007E"/>
    <w:rsid w:val="000124A9"/>
    <w:rsid w:val="000125BB"/>
    <w:rsid w:val="00022830"/>
    <w:rsid w:val="000243E4"/>
    <w:rsid w:val="000277BD"/>
    <w:rsid w:val="00035D33"/>
    <w:rsid w:val="000462EC"/>
    <w:rsid w:val="00046C5C"/>
    <w:rsid w:val="00051D9D"/>
    <w:rsid w:val="00053872"/>
    <w:rsid w:val="00067576"/>
    <w:rsid w:val="000709A6"/>
    <w:rsid w:val="000710BF"/>
    <w:rsid w:val="00081CA1"/>
    <w:rsid w:val="000A0343"/>
    <w:rsid w:val="000B3C9D"/>
    <w:rsid w:val="000B435C"/>
    <w:rsid w:val="000C33A0"/>
    <w:rsid w:val="000D2C7D"/>
    <w:rsid w:val="000E0EE9"/>
    <w:rsid w:val="000E5C04"/>
    <w:rsid w:val="000F27CC"/>
    <w:rsid w:val="00107665"/>
    <w:rsid w:val="0011188B"/>
    <w:rsid w:val="00115139"/>
    <w:rsid w:val="00121790"/>
    <w:rsid w:val="00134391"/>
    <w:rsid w:val="0013611B"/>
    <w:rsid w:val="00151A9D"/>
    <w:rsid w:val="0015443F"/>
    <w:rsid w:val="001560BA"/>
    <w:rsid w:val="0016127F"/>
    <w:rsid w:val="001637EA"/>
    <w:rsid w:val="00173422"/>
    <w:rsid w:val="0017632B"/>
    <w:rsid w:val="00177D5A"/>
    <w:rsid w:val="00183EB3"/>
    <w:rsid w:val="00186036"/>
    <w:rsid w:val="00195217"/>
    <w:rsid w:val="001A0A7C"/>
    <w:rsid w:val="001A21CA"/>
    <w:rsid w:val="001A5C62"/>
    <w:rsid w:val="001A7576"/>
    <w:rsid w:val="001B0181"/>
    <w:rsid w:val="001B4D15"/>
    <w:rsid w:val="001B6274"/>
    <w:rsid w:val="001B6517"/>
    <w:rsid w:val="001B7F60"/>
    <w:rsid w:val="001C1507"/>
    <w:rsid w:val="001E1D7E"/>
    <w:rsid w:val="001F69EB"/>
    <w:rsid w:val="00205228"/>
    <w:rsid w:val="002160D8"/>
    <w:rsid w:val="00217900"/>
    <w:rsid w:val="002347B9"/>
    <w:rsid w:val="002409F5"/>
    <w:rsid w:val="00240E28"/>
    <w:rsid w:val="00243B2F"/>
    <w:rsid w:val="00243B5B"/>
    <w:rsid w:val="00247094"/>
    <w:rsid w:val="002470E5"/>
    <w:rsid w:val="00250AE9"/>
    <w:rsid w:val="00257721"/>
    <w:rsid w:val="00265D03"/>
    <w:rsid w:val="002666CF"/>
    <w:rsid w:val="00266B1D"/>
    <w:rsid w:val="00267DB6"/>
    <w:rsid w:val="00281E6B"/>
    <w:rsid w:val="00295695"/>
    <w:rsid w:val="00296309"/>
    <w:rsid w:val="002A50D4"/>
    <w:rsid w:val="002B4549"/>
    <w:rsid w:val="002D1D40"/>
    <w:rsid w:val="002D53B2"/>
    <w:rsid w:val="002E068A"/>
    <w:rsid w:val="002E634B"/>
    <w:rsid w:val="002F118F"/>
    <w:rsid w:val="002F4135"/>
    <w:rsid w:val="00307B6A"/>
    <w:rsid w:val="00312002"/>
    <w:rsid w:val="00313810"/>
    <w:rsid w:val="00327E4E"/>
    <w:rsid w:val="003321EA"/>
    <w:rsid w:val="00337C09"/>
    <w:rsid w:val="00346B43"/>
    <w:rsid w:val="00346C67"/>
    <w:rsid w:val="00350C48"/>
    <w:rsid w:val="003550C9"/>
    <w:rsid w:val="00356A1A"/>
    <w:rsid w:val="00357ACA"/>
    <w:rsid w:val="00372DB9"/>
    <w:rsid w:val="00375649"/>
    <w:rsid w:val="0038321A"/>
    <w:rsid w:val="00396B22"/>
    <w:rsid w:val="003A4147"/>
    <w:rsid w:val="003A699C"/>
    <w:rsid w:val="003B2194"/>
    <w:rsid w:val="003D059E"/>
    <w:rsid w:val="003D506B"/>
    <w:rsid w:val="003F005A"/>
    <w:rsid w:val="003F4E10"/>
    <w:rsid w:val="003F4E33"/>
    <w:rsid w:val="003F5995"/>
    <w:rsid w:val="00417315"/>
    <w:rsid w:val="00421630"/>
    <w:rsid w:val="00431FAC"/>
    <w:rsid w:val="004377EB"/>
    <w:rsid w:val="00442C9E"/>
    <w:rsid w:val="004469BB"/>
    <w:rsid w:val="004630FE"/>
    <w:rsid w:val="004642E5"/>
    <w:rsid w:val="00465522"/>
    <w:rsid w:val="00466ED9"/>
    <w:rsid w:val="004673F9"/>
    <w:rsid w:val="004769E0"/>
    <w:rsid w:val="00482BCA"/>
    <w:rsid w:val="00491ABF"/>
    <w:rsid w:val="00494A86"/>
    <w:rsid w:val="004951B8"/>
    <w:rsid w:val="00496FD9"/>
    <w:rsid w:val="004A0E4B"/>
    <w:rsid w:val="004A4DC4"/>
    <w:rsid w:val="004A79B3"/>
    <w:rsid w:val="004B1BF3"/>
    <w:rsid w:val="004B703E"/>
    <w:rsid w:val="004C4435"/>
    <w:rsid w:val="004D2673"/>
    <w:rsid w:val="004D3BBB"/>
    <w:rsid w:val="004D78ED"/>
    <w:rsid w:val="004E3146"/>
    <w:rsid w:val="004E7062"/>
    <w:rsid w:val="005164F9"/>
    <w:rsid w:val="00523EB4"/>
    <w:rsid w:val="00530B28"/>
    <w:rsid w:val="00536A85"/>
    <w:rsid w:val="00541A88"/>
    <w:rsid w:val="00541B78"/>
    <w:rsid w:val="00546B5F"/>
    <w:rsid w:val="0055565E"/>
    <w:rsid w:val="00567ED3"/>
    <w:rsid w:val="00570ED4"/>
    <w:rsid w:val="005738EE"/>
    <w:rsid w:val="00573F36"/>
    <w:rsid w:val="00577375"/>
    <w:rsid w:val="00587ABA"/>
    <w:rsid w:val="00593A50"/>
    <w:rsid w:val="005A05BF"/>
    <w:rsid w:val="005A0AE0"/>
    <w:rsid w:val="005A1303"/>
    <w:rsid w:val="005A1762"/>
    <w:rsid w:val="005A43B9"/>
    <w:rsid w:val="005A4BDC"/>
    <w:rsid w:val="005A66CE"/>
    <w:rsid w:val="005A75CA"/>
    <w:rsid w:val="005C4413"/>
    <w:rsid w:val="005D1C98"/>
    <w:rsid w:val="005D4E52"/>
    <w:rsid w:val="005D4F48"/>
    <w:rsid w:val="005E724A"/>
    <w:rsid w:val="00601F5B"/>
    <w:rsid w:val="0060224E"/>
    <w:rsid w:val="00603692"/>
    <w:rsid w:val="00614D1E"/>
    <w:rsid w:val="00624143"/>
    <w:rsid w:val="006367C3"/>
    <w:rsid w:val="006374C5"/>
    <w:rsid w:val="00640117"/>
    <w:rsid w:val="006462C1"/>
    <w:rsid w:val="00650380"/>
    <w:rsid w:val="006508F2"/>
    <w:rsid w:val="00664D11"/>
    <w:rsid w:val="00670197"/>
    <w:rsid w:val="00686DD9"/>
    <w:rsid w:val="00690B4B"/>
    <w:rsid w:val="00692E41"/>
    <w:rsid w:val="006A07DE"/>
    <w:rsid w:val="006A25FA"/>
    <w:rsid w:val="006A4EFC"/>
    <w:rsid w:val="006B22A4"/>
    <w:rsid w:val="006C155F"/>
    <w:rsid w:val="006C588B"/>
    <w:rsid w:val="006D51E1"/>
    <w:rsid w:val="006D78A2"/>
    <w:rsid w:val="006E2475"/>
    <w:rsid w:val="006E2745"/>
    <w:rsid w:val="006E6DF7"/>
    <w:rsid w:val="006F5589"/>
    <w:rsid w:val="00706FCB"/>
    <w:rsid w:val="0071444D"/>
    <w:rsid w:val="007164A3"/>
    <w:rsid w:val="007262C9"/>
    <w:rsid w:val="00735198"/>
    <w:rsid w:val="00736DBD"/>
    <w:rsid w:val="007565FC"/>
    <w:rsid w:val="00763446"/>
    <w:rsid w:val="00765C27"/>
    <w:rsid w:val="00780132"/>
    <w:rsid w:val="007946B2"/>
    <w:rsid w:val="007A10D3"/>
    <w:rsid w:val="007A5EDA"/>
    <w:rsid w:val="007B117C"/>
    <w:rsid w:val="007B38F6"/>
    <w:rsid w:val="007C1DA8"/>
    <w:rsid w:val="007D22F0"/>
    <w:rsid w:val="007D4533"/>
    <w:rsid w:val="007E15FC"/>
    <w:rsid w:val="007E3EE3"/>
    <w:rsid w:val="007E47A3"/>
    <w:rsid w:val="00802345"/>
    <w:rsid w:val="008035AE"/>
    <w:rsid w:val="00804FAB"/>
    <w:rsid w:val="00807995"/>
    <w:rsid w:val="0081658A"/>
    <w:rsid w:val="00826C6B"/>
    <w:rsid w:val="008373EF"/>
    <w:rsid w:val="0084001A"/>
    <w:rsid w:val="008407F4"/>
    <w:rsid w:val="008451D5"/>
    <w:rsid w:val="0085187E"/>
    <w:rsid w:val="008604A3"/>
    <w:rsid w:val="008845C1"/>
    <w:rsid w:val="00886C2F"/>
    <w:rsid w:val="0089181B"/>
    <w:rsid w:val="008A3F1F"/>
    <w:rsid w:val="008B1726"/>
    <w:rsid w:val="008B5046"/>
    <w:rsid w:val="008C1AFD"/>
    <w:rsid w:val="008C7BB8"/>
    <w:rsid w:val="008D035D"/>
    <w:rsid w:val="008D3965"/>
    <w:rsid w:val="008E546E"/>
    <w:rsid w:val="008F578B"/>
    <w:rsid w:val="00904421"/>
    <w:rsid w:val="00905C82"/>
    <w:rsid w:val="009253C5"/>
    <w:rsid w:val="00941C0F"/>
    <w:rsid w:val="00943827"/>
    <w:rsid w:val="009549E2"/>
    <w:rsid w:val="009571BE"/>
    <w:rsid w:val="00961259"/>
    <w:rsid w:val="009677B1"/>
    <w:rsid w:val="0097446F"/>
    <w:rsid w:val="00984E5E"/>
    <w:rsid w:val="009A0421"/>
    <w:rsid w:val="009A48D3"/>
    <w:rsid w:val="009B423F"/>
    <w:rsid w:val="009D0C83"/>
    <w:rsid w:val="009D5729"/>
    <w:rsid w:val="009D78B4"/>
    <w:rsid w:val="009E0EFB"/>
    <w:rsid w:val="00A14FF8"/>
    <w:rsid w:val="00A15972"/>
    <w:rsid w:val="00A17193"/>
    <w:rsid w:val="00A17722"/>
    <w:rsid w:val="00A239A7"/>
    <w:rsid w:val="00A304A0"/>
    <w:rsid w:val="00A358F4"/>
    <w:rsid w:val="00A35C9F"/>
    <w:rsid w:val="00A447FD"/>
    <w:rsid w:val="00A512E6"/>
    <w:rsid w:val="00A7666C"/>
    <w:rsid w:val="00A8519A"/>
    <w:rsid w:val="00A85739"/>
    <w:rsid w:val="00AA001F"/>
    <w:rsid w:val="00AA3FD2"/>
    <w:rsid w:val="00AA6B79"/>
    <w:rsid w:val="00AB4B6A"/>
    <w:rsid w:val="00AB5D83"/>
    <w:rsid w:val="00AB6AD0"/>
    <w:rsid w:val="00AB76D2"/>
    <w:rsid w:val="00AF112D"/>
    <w:rsid w:val="00B123E2"/>
    <w:rsid w:val="00B16C67"/>
    <w:rsid w:val="00B20F76"/>
    <w:rsid w:val="00B23AEA"/>
    <w:rsid w:val="00B2638B"/>
    <w:rsid w:val="00B26B95"/>
    <w:rsid w:val="00B30060"/>
    <w:rsid w:val="00B35384"/>
    <w:rsid w:val="00B35AD3"/>
    <w:rsid w:val="00B35FBC"/>
    <w:rsid w:val="00B3708A"/>
    <w:rsid w:val="00B37C01"/>
    <w:rsid w:val="00B427EA"/>
    <w:rsid w:val="00B43AB8"/>
    <w:rsid w:val="00B44F51"/>
    <w:rsid w:val="00B46BBB"/>
    <w:rsid w:val="00B47150"/>
    <w:rsid w:val="00B47FB4"/>
    <w:rsid w:val="00B50C16"/>
    <w:rsid w:val="00B53ACE"/>
    <w:rsid w:val="00B54BCC"/>
    <w:rsid w:val="00B61201"/>
    <w:rsid w:val="00B72028"/>
    <w:rsid w:val="00B725C6"/>
    <w:rsid w:val="00B81EE5"/>
    <w:rsid w:val="00B91F6D"/>
    <w:rsid w:val="00B960ED"/>
    <w:rsid w:val="00BA69EA"/>
    <w:rsid w:val="00BB099A"/>
    <w:rsid w:val="00BB0C23"/>
    <w:rsid w:val="00BC2342"/>
    <w:rsid w:val="00BC2AD7"/>
    <w:rsid w:val="00BC7E06"/>
    <w:rsid w:val="00BD0032"/>
    <w:rsid w:val="00BD4AF6"/>
    <w:rsid w:val="00BE207D"/>
    <w:rsid w:val="00BF3644"/>
    <w:rsid w:val="00C02E20"/>
    <w:rsid w:val="00C1517F"/>
    <w:rsid w:val="00C210FB"/>
    <w:rsid w:val="00C240B8"/>
    <w:rsid w:val="00C36609"/>
    <w:rsid w:val="00C42245"/>
    <w:rsid w:val="00C443AA"/>
    <w:rsid w:val="00C80F3B"/>
    <w:rsid w:val="00C84AFD"/>
    <w:rsid w:val="00C853A1"/>
    <w:rsid w:val="00C907D9"/>
    <w:rsid w:val="00C944C2"/>
    <w:rsid w:val="00CA2761"/>
    <w:rsid w:val="00CA6019"/>
    <w:rsid w:val="00CB540A"/>
    <w:rsid w:val="00CB7AF9"/>
    <w:rsid w:val="00CC1351"/>
    <w:rsid w:val="00CC348C"/>
    <w:rsid w:val="00CF7667"/>
    <w:rsid w:val="00CF7E3C"/>
    <w:rsid w:val="00D04045"/>
    <w:rsid w:val="00D151BE"/>
    <w:rsid w:val="00D23A2E"/>
    <w:rsid w:val="00D24CA0"/>
    <w:rsid w:val="00D254BE"/>
    <w:rsid w:val="00D31290"/>
    <w:rsid w:val="00D37AE6"/>
    <w:rsid w:val="00D42266"/>
    <w:rsid w:val="00D478C6"/>
    <w:rsid w:val="00D51588"/>
    <w:rsid w:val="00D5180D"/>
    <w:rsid w:val="00D56EAF"/>
    <w:rsid w:val="00D57737"/>
    <w:rsid w:val="00D60AA3"/>
    <w:rsid w:val="00D629F1"/>
    <w:rsid w:val="00D63FCB"/>
    <w:rsid w:val="00D64E49"/>
    <w:rsid w:val="00D6513C"/>
    <w:rsid w:val="00D75ECC"/>
    <w:rsid w:val="00D873E4"/>
    <w:rsid w:val="00DA23F0"/>
    <w:rsid w:val="00DA58A1"/>
    <w:rsid w:val="00DB48A2"/>
    <w:rsid w:val="00DD2E93"/>
    <w:rsid w:val="00DD5D1C"/>
    <w:rsid w:val="00DE4C9D"/>
    <w:rsid w:val="00DF2DA3"/>
    <w:rsid w:val="00DF6868"/>
    <w:rsid w:val="00E0185D"/>
    <w:rsid w:val="00E130F0"/>
    <w:rsid w:val="00E13715"/>
    <w:rsid w:val="00E1718E"/>
    <w:rsid w:val="00E25BD4"/>
    <w:rsid w:val="00E41FD4"/>
    <w:rsid w:val="00E467B1"/>
    <w:rsid w:val="00E55969"/>
    <w:rsid w:val="00E65449"/>
    <w:rsid w:val="00E67831"/>
    <w:rsid w:val="00E70B6B"/>
    <w:rsid w:val="00E73C14"/>
    <w:rsid w:val="00E82BF2"/>
    <w:rsid w:val="00E92A5C"/>
    <w:rsid w:val="00EA1588"/>
    <w:rsid w:val="00EA172B"/>
    <w:rsid w:val="00EB3829"/>
    <w:rsid w:val="00EC7B6F"/>
    <w:rsid w:val="00ED0948"/>
    <w:rsid w:val="00ED0BF0"/>
    <w:rsid w:val="00EE2963"/>
    <w:rsid w:val="00EE7715"/>
    <w:rsid w:val="00EF1BA2"/>
    <w:rsid w:val="00F00854"/>
    <w:rsid w:val="00F04FEF"/>
    <w:rsid w:val="00F1346A"/>
    <w:rsid w:val="00F300AE"/>
    <w:rsid w:val="00F315B7"/>
    <w:rsid w:val="00F423B6"/>
    <w:rsid w:val="00F42694"/>
    <w:rsid w:val="00F476AF"/>
    <w:rsid w:val="00F550A0"/>
    <w:rsid w:val="00F61DC7"/>
    <w:rsid w:val="00F71359"/>
    <w:rsid w:val="00F819D3"/>
    <w:rsid w:val="00F86342"/>
    <w:rsid w:val="00F9118F"/>
    <w:rsid w:val="00F95AD0"/>
    <w:rsid w:val="00F95FA1"/>
    <w:rsid w:val="00FA0F47"/>
    <w:rsid w:val="00FA2B6C"/>
    <w:rsid w:val="00FA7840"/>
    <w:rsid w:val="00FB29EF"/>
    <w:rsid w:val="00FB7AFF"/>
    <w:rsid w:val="00FC2FF0"/>
    <w:rsid w:val="00FD3F65"/>
    <w:rsid w:val="00FD6056"/>
    <w:rsid w:val="00FE3639"/>
    <w:rsid w:val="00FE4E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8B04BF0"/>
  <w14:defaultImageDpi w14:val="32767"/>
  <w15:chartTrackingRefBased/>
  <w15:docId w15:val="{5CA31CE7-2CD1-5B4F-878D-C14BBB17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39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E92A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E92A5C"/>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22F0"/>
    <w:pPr>
      <w:ind w:left="720"/>
      <w:contextualSpacing/>
    </w:pPr>
  </w:style>
  <w:style w:type="character" w:styleId="Marquedecommentaire">
    <w:name w:val="annotation reference"/>
    <w:basedOn w:val="Policepardfaut"/>
    <w:uiPriority w:val="99"/>
    <w:semiHidden/>
    <w:unhideWhenUsed/>
    <w:rsid w:val="00BF3644"/>
    <w:rPr>
      <w:sz w:val="16"/>
      <w:szCs w:val="16"/>
    </w:rPr>
  </w:style>
  <w:style w:type="paragraph" w:styleId="Commentaire">
    <w:name w:val="annotation text"/>
    <w:basedOn w:val="Normal"/>
    <w:link w:val="CommentaireCar"/>
    <w:uiPriority w:val="99"/>
    <w:semiHidden/>
    <w:unhideWhenUsed/>
    <w:rsid w:val="00BF3644"/>
    <w:rPr>
      <w:sz w:val="20"/>
      <w:szCs w:val="20"/>
    </w:rPr>
  </w:style>
  <w:style w:type="character" w:customStyle="1" w:styleId="CommentaireCar">
    <w:name w:val="Commentaire Car"/>
    <w:basedOn w:val="Policepardfaut"/>
    <w:link w:val="Commentaire"/>
    <w:uiPriority w:val="99"/>
    <w:semiHidden/>
    <w:rsid w:val="00BF3644"/>
    <w:rPr>
      <w:sz w:val="20"/>
      <w:szCs w:val="20"/>
    </w:rPr>
  </w:style>
  <w:style w:type="paragraph" w:styleId="Objetducommentaire">
    <w:name w:val="annotation subject"/>
    <w:basedOn w:val="Commentaire"/>
    <w:next w:val="Commentaire"/>
    <w:link w:val="ObjetducommentaireCar"/>
    <w:uiPriority w:val="99"/>
    <w:semiHidden/>
    <w:unhideWhenUsed/>
    <w:rsid w:val="00BF3644"/>
    <w:rPr>
      <w:b/>
      <w:bCs/>
    </w:rPr>
  </w:style>
  <w:style w:type="character" w:customStyle="1" w:styleId="ObjetducommentaireCar">
    <w:name w:val="Objet du commentaire Car"/>
    <w:basedOn w:val="CommentaireCar"/>
    <w:link w:val="Objetducommentaire"/>
    <w:uiPriority w:val="99"/>
    <w:semiHidden/>
    <w:rsid w:val="00BF3644"/>
    <w:rPr>
      <w:b/>
      <w:bCs/>
      <w:sz w:val="20"/>
      <w:szCs w:val="20"/>
    </w:rPr>
  </w:style>
  <w:style w:type="paragraph" w:styleId="Textedebulles">
    <w:name w:val="Balloon Text"/>
    <w:basedOn w:val="Normal"/>
    <w:link w:val="TextedebullesCar"/>
    <w:uiPriority w:val="99"/>
    <w:semiHidden/>
    <w:unhideWhenUsed/>
    <w:rsid w:val="00BF364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F3644"/>
    <w:rPr>
      <w:rFonts w:ascii="Times New Roman" w:hAnsi="Times New Roman" w:cs="Times New Roman"/>
      <w:sz w:val="18"/>
      <w:szCs w:val="18"/>
    </w:rPr>
  </w:style>
  <w:style w:type="character" w:styleId="Lienhypertexte">
    <w:name w:val="Hyperlink"/>
    <w:basedOn w:val="Policepardfaut"/>
    <w:uiPriority w:val="99"/>
    <w:unhideWhenUsed/>
    <w:rsid w:val="00807995"/>
    <w:rPr>
      <w:color w:val="0563C1" w:themeColor="hyperlink"/>
      <w:u w:val="single"/>
    </w:rPr>
  </w:style>
  <w:style w:type="character" w:styleId="Mentionnonrsolue">
    <w:name w:val="Unresolved Mention"/>
    <w:basedOn w:val="Policepardfaut"/>
    <w:uiPriority w:val="99"/>
    <w:rsid w:val="00807995"/>
    <w:rPr>
      <w:color w:val="605E5C"/>
      <w:shd w:val="clear" w:color="auto" w:fill="E1DFDD"/>
    </w:rPr>
  </w:style>
  <w:style w:type="character" w:styleId="Lienhypertextesuivivisit">
    <w:name w:val="FollowedHyperlink"/>
    <w:basedOn w:val="Policepardfaut"/>
    <w:uiPriority w:val="99"/>
    <w:semiHidden/>
    <w:unhideWhenUsed/>
    <w:rsid w:val="00807995"/>
    <w:rPr>
      <w:color w:val="954F72" w:themeColor="followedHyperlink"/>
      <w:u w:val="single"/>
    </w:rPr>
  </w:style>
  <w:style w:type="character" w:customStyle="1" w:styleId="Titre1Car">
    <w:name w:val="Titre 1 Car"/>
    <w:basedOn w:val="Policepardfaut"/>
    <w:link w:val="Titre1"/>
    <w:uiPriority w:val="9"/>
    <w:rsid w:val="00A239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92A5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E92A5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648318">
      <w:bodyDiv w:val="1"/>
      <w:marLeft w:val="0"/>
      <w:marRight w:val="0"/>
      <w:marTop w:val="0"/>
      <w:marBottom w:val="0"/>
      <w:divBdr>
        <w:top w:val="none" w:sz="0" w:space="0" w:color="auto"/>
        <w:left w:val="none" w:sz="0" w:space="0" w:color="auto"/>
        <w:bottom w:val="none" w:sz="0" w:space="0" w:color="auto"/>
        <w:right w:val="none" w:sz="0" w:space="0" w:color="auto"/>
      </w:divBdr>
      <w:divsChild>
        <w:div w:id="195849233">
          <w:marLeft w:val="0"/>
          <w:marRight w:val="0"/>
          <w:marTop w:val="0"/>
          <w:marBottom w:val="0"/>
          <w:divBdr>
            <w:top w:val="none" w:sz="0" w:space="0" w:color="auto"/>
            <w:left w:val="none" w:sz="0" w:space="0" w:color="auto"/>
            <w:bottom w:val="none" w:sz="0" w:space="0" w:color="auto"/>
            <w:right w:val="none" w:sz="0" w:space="0" w:color="auto"/>
          </w:divBdr>
        </w:div>
        <w:div w:id="368799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TotalTime>
  <Pages>4</Pages>
  <Words>895</Words>
  <Characters>5268</Characters>
  <Application>Microsoft Office Word</Application>
  <DocSecurity>0</DocSecurity>
  <Lines>150</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Vallejo</dc:creator>
  <cp:keywords/>
  <dc:description/>
  <cp:lastModifiedBy>Ferrari</cp:lastModifiedBy>
  <cp:revision>438</cp:revision>
  <dcterms:created xsi:type="dcterms:W3CDTF">2021-11-18T17:05:00Z</dcterms:created>
  <dcterms:modified xsi:type="dcterms:W3CDTF">2024-12-16T09:35:00Z</dcterms:modified>
</cp:coreProperties>
</file>