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EBCF4" w14:textId="77777777" w:rsidR="00FE3639" w:rsidRPr="00304736" w:rsidRDefault="00FE3639" w:rsidP="00FE3639">
      <w:pPr>
        <w:rPr>
          <w:b/>
          <w:bCs/>
        </w:rPr>
      </w:pPr>
      <w:r w:rsidRPr="00304736">
        <w:rPr>
          <w:b/>
          <w:bCs/>
        </w:rPr>
        <w:t xml:space="preserve">Navigation et défense maritime : </w:t>
      </w:r>
    </w:p>
    <w:p w14:paraId="219A841E" w14:textId="763DB4CB" w:rsidR="00FE3639" w:rsidRDefault="00FE3639" w:rsidP="00304736">
      <w:pPr>
        <w:pStyle w:val="Paragraphedeliste"/>
        <w:numPr>
          <w:ilvl w:val="0"/>
          <w:numId w:val="15"/>
        </w:numPr>
      </w:pPr>
      <w:r>
        <w:t>1-81-FLA-2000 (Compass Repeater)</w:t>
      </w:r>
    </w:p>
    <w:p w14:paraId="0C8FAED3" w14:textId="3FCB43AC" w:rsidR="00B50C16" w:rsidRDefault="00FE3639" w:rsidP="00FE3639">
      <w:pPr>
        <w:pStyle w:val="Paragraphedeliste"/>
        <w:numPr>
          <w:ilvl w:val="0"/>
          <w:numId w:val="15"/>
        </w:numPr>
      </w:pPr>
      <w:r>
        <w:t>1-12-R&amp;D-2200 (LMN6 Cleta)</w:t>
      </w:r>
    </w:p>
    <w:p w14:paraId="00C28544" w14:textId="2DCB708A" w:rsidR="00FE3639" w:rsidRDefault="00FE3639" w:rsidP="00FE3639">
      <w:pPr>
        <w:pStyle w:val="Paragraphedeliste"/>
        <w:numPr>
          <w:ilvl w:val="0"/>
          <w:numId w:val="15"/>
        </w:numPr>
      </w:pPr>
      <w:r>
        <w:t>1-12-AIR-2201 (Devt CSI HIL)</w:t>
      </w:r>
    </w:p>
    <w:p w14:paraId="0141CB9F" w14:textId="77777777" w:rsidR="00E92A5C" w:rsidRPr="00304736" w:rsidRDefault="00E92A5C" w:rsidP="00E92A5C">
      <w:pPr>
        <w:rPr>
          <w:b/>
          <w:bCs/>
        </w:rPr>
      </w:pPr>
    </w:p>
    <w:p w14:paraId="091BC965" w14:textId="619768CD" w:rsidR="00304736" w:rsidRDefault="00304736" w:rsidP="00E92A5C">
      <w:pPr>
        <w:rPr>
          <w:b/>
          <w:bCs/>
        </w:rPr>
      </w:pPr>
      <w:r w:rsidRPr="00304736">
        <w:rPr>
          <w:b/>
          <w:bCs/>
        </w:rPr>
        <w:t>Résumé des travaux :</w:t>
      </w:r>
    </w:p>
    <w:p w14:paraId="243C0DF6" w14:textId="77777777" w:rsidR="00304736" w:rsidRDefault="00304736" w:rsidP="00E92A5C">
      <w:pPr>
        <w:rPr>
          <w:b/>
          <w:bCs/>
        </w:rPr>
      </w:pPr>
    </w:p>
    <w:p w14:paraId="55210E0C" w14:textId="77777777" w:rsidR="00304736" w:rsidRDefault="00304736" w:rsidP="00304736">
      <w:pPr>
        <w:pStyle w:val="Paragraphedeliste"/>
        <w:numPr>
          <w:ilvl w:val="0"/>
          <w:numId w:val="16"/>
        </w:numPr>
        <w:spacing w:after="120"/>
        <w:jc w:val="both"/>
      </w:pPr>
      <w:r>
        <w:t>1-81-FLA-2000 (Compass Repeater)</w:t>
      </w:r>
    </w:p>
    <w:p w14:paraId="7024D6F2" w14:textId="77777777" w:rsidR="00304736" w:rsidRDefault="00304736" w:rsidP="00304736">
      <w:pPr>
        <w:jc w:val="both"/>
      </w:pPr>
      <w:r>
        <w:t xml:space="preserve">Essais labo pour que les calculs soient justes : essais en pression (vitre bien dimensionnée), vibratoire et chocs, et re essais de pression que ça reste étanche (que ça ne bouge pas pendant les tests le coup d’après) avec palier de 12h en pression à 50 bars. </w:t>
      </w:r>
    </w:p>
    <w:p w14:paraId="5056F407" w14:textId="5FC52B6D" w:rsidR="00304736" w:rsidRDefault="00304736" w:rsidP="00304736">
      <w:pPr>
        <w:jc w:val="both"/>
      </w:pPr>
      <w:r>
        <w:t>Pas de problème particulier sur les essais</w:t>
      </w:r>
    </w:p>
    <w:p w14:paraId="32DCA2F6" w14:textId="77777777" w:rsidR="00304736" w:rsidRDefault="00304736" w:rsidP="00304736">
      <w:pPr>
        <w:jc w:val="both"/>
      </w:pPr>
      <w:r>
        <w:t xml:space="preserve">Notes de calculs sur du 60 bars pour des futurs essais (pour aller plus loin en pression) </w:t>
      </w:r>
    </w:p>
    <w:p w14:paraId="720AB7AE" w14:textId="77777777" w:rsidR="00304736" w:rsidRDefault="00304736" w:rsidP="00E92A5C"/>
    <w:p w14:paraId="076B17D4" w14:textId="77777777" w:rsidR="00304736" w:rsidRDefault="00304736" w:rsidP="00304736">
      <w:pPr>
        <w:pStyle w:val="Paragraphedeliste"/>
        <w:numPr>
          <w:ilvl w:val="0"/>
          <w:numId w:val="16"/>
        </w:numPr>
        <w:spacing w:after="120"/>
        <w:jc w:val="both"/>
      </w:pPr>
      <w:r>
        <w:t>1-12-R&amp;D-2200 (LMN6 Cleta)</w:t>
      </w:r>
    </w:p>
    <w:p w14:paraId="26C97445" w14:textId="55D58434" w:rsidR="00304736" w:rsidRPr="0009587A" w:rsidRDefault="00304736" w:rsidP="00304736">
      <w:pPr>
        <w:jc w:val="both"/>
      </w:pPr>
      <w:r w:rsidRPr="0009587A">
        <w:t>Flux-gate, systeme de boussole électronique</w:t>
      </w:r>
      <w:r>
        <w:t xml:space="preserve"> mise au point. Retour client problématique passage en hémisphère sud. On a étudié, on a repris le système pour comprendre les écarts. On s’est aperçu que les bobines qu’on utilise on les calibre en usine. On utilise un certain moyen pour détecter le champ magnétique. On prend en compte l’environnement CEM radar et autre. La manière de calibrer est bonne en hémisphère nord mais calibration incorrecte quand on se déplace en latitude. Orientation par rapport aux lignes de champs. On a plus une mesure correcte. On met au point un nouveau système de calibration des bobines. Phénomène connue mais système de calibration pas existant et surtout dans des environnements bruités. </w:t>
      </w:r>
    </w:p>
    <w:p w14:paraId="67B0DF15" w14:textId="77777777" w:rsidR="00304736" w:rsidRDefault="00304736" w:rsidP="00E92A5C"/>
    <w:p w14:paraId="000F914C" w14:textId="77777777" w:rsidR="00304736" w:rsidRDefault="00304736" w:rsidP="00304736">
      <w:pPr>
        <w:pStyle w:val="Paragraphedeliste"/>
        <w:numPr>
          <w:ilvl w:val="0"/>
          <w:numId w:val="16"/>
        </w:numPr>
        <w:spacing w:after="120"/>
        <w:jc w:val="both"/>
      </w:pPr>
      <w:r>
        <w:t>1-12-AIR-2201 (Devt CSI HIL)</w:t>
      </w:r>
    </w:p>
    <w:p w14:paraId="36C6B4B7" w14:textId="77777777" w:rsidR="00304736" w:rsidRDefault="00304736" w:rsidP="00304736"/>
    <w:p w14:paraId="180047F7" w14:textId="6EAB2566" w:rsidR="00304736" w:rsidRDefault="00304736" w:rsidP="00304736">
      <w:pPr>
        <w:jc w:val="both"/>
      </w:pPr>
      <w:r>
        <w:t>Intégration du 1</w:t>
      </w:r>
      <w:r w:rsidRPr="00442867">
        <w:rPr>
          <w:vertAlign w:val="superscript"/>
        </w:rPr>
        <w:t>er</w:t>
      </w:r>
      <w:r>
        <w:t xml:space="preserve"> proto et qualification en environnement. </w:t>
      </w:r>
    </w:p>
    <w:p w14:paraId="5DD5911E" w14:textId="2130FA93" w:rsidR="00304736" w:rsidRDefault="00304736" w:rsidP="00304736">
      <w:pPr>
        <w:jc w:val="both"/>
      </w:pPr>
      <w:r>
        <w:t xml:space="preserve">Pb en CEM rencontrés car pas évident. Commutation de relai qui crée des perturbations. Le banc de tests créé des perturbations parasites : nous a donné pas mal d’activités car difficile. Pas mal de réflexions sur les bancs : un grand nombre de combinaisons possibles de commutations. Le banc est automatique : on a dû mettre au point des séquences pour s’assurer que les tests sont exhaustifs, sans pour autant altérer la durée de vie de l’équipement (si on fait commuter pendant 3 jours : on peut abimer l’équipement) : optimisations intelligentes sur les équations logiques ont dû être faits. Équipements safety du plus niveau (DAL A) : on ne peut pas laisser d’inconnu. </w:t>
      </w:r>
    </w:p>
    <w:p w14:paraId="652D0330" w14:textId="77777777" w:rsidR="00304736" w:rsidRDefault="00304736" w:rsidP="00304736">
      <w:pPr>
        <w:jc w:val="both"/>
      </w:pPr>
      <w:r>
        <w:t xml:space="preserve">Pb de safety et isolement de pistes : bcp de calculs et d’itérations sur les pcb pour trouver les bons compromis pour le courant qui passe dans les pistes. </w:t>
      </w:r>
    </w:p>
    <w:p w14:paraId="0AE039BC" w14:textId="77777777" w:rsidR="00304736" w:rsidRDefault="00304736" w:rsidP="00304736">
      <w:pPr>
        <w:jc w:val="both"/>
      </w:pPr>
      <w:r w:rsidRPr="0085512D">
        <w:rPr>
          <w:highlight w:val="yellow"/>
        </w:rPr>
        <w:t>Docs sur les PCB et bancs de tests à récupérer</w:t>
      </w:r>
    </w:p>
    <w:p w14:paraId="5FBE0630" w14:textId="77777777" w:rsidR="00304736" w:rsidRPr="00304736" w:rsidRDefault="00304736" w:rsidP="00304736">
      <w:pPr>
        <w:jc w:val="both"/>
      </w:pPr>
    </w:p>
    <w:p w14:paraId="54A8DC68" w14:textId="6D1C5AF2" w:rsidR="00E92A5C" w:rsidRDefault="00E92A5C">
      <w:r>
        <w:br w:type="page"/>
      </w:r>
    </w:p>
    <w:p w14:paraId="4940408F" w14:textId="77777777" w:rsidR="0090666B" w:rsidRDefault="0090666B" w:rsidP="0090666B">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0" w:name="_Toc55486046"/>
      <w:r>
        <w:rPr>
          <w:rFonts w:ascii="Calibri Light" w:eastAsia="DengXian Light" w:hAnsi="Calibri Light" w:cs="Times New Roman"/>
          <w:color w:val="2F5496"/>
          <w:sz w:val="32"/>
          <w:szCs w:val="32"/>
        </w:rPr>
        <w:lastRenderedPageBreak/>
        <w:t>Fiche à dupliquer idéalement pour chaque OTP avec des documents joints</w:t>
      </w:r>
    </w:p>
    <w:p w14:paraId="3AA78FB1" w14:textId="77777777" w:rsidR="0090666B" w:rsidRDefault="0090666B"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p>
    <w:p w14:paraId="12E878F1" w14:textId="728D8801"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w:t>
      </w:r>
      <w:bookmarkEnd w:id="0"/>
      <w:r w:rsidRPr="00E92A5C">
        <w:rPr>
          <w:rFonts w:ascii="Calibri Light" w:eastAsia="DengXian Light" w:hAnsi="Calibri Light" w:cs="Times New Roman"/>
          <w:color w:val="2F5496"/>
          <w:sz w:val="32"/>
          <w:szCs w:val="32"/>
        </w:rPr>
        <w:t xml:space="preserve"> d’Avantix</w:t>
      </w:r>
    </w:p>
    <w:p w14:paraId="7B7467F9" w14:textId="77777777" w:rsidR="00E92A5C" w:rsidRPr="00E92A5C" w:rsidRDefault="00E92A5C" w:rsidP="00E92A5C">
      <w:pPr>
        <w:spacing w:after="120" w:line="276" w:lineRule="auto"/>
        <w:jc w:val="both"/>
        <w:rPr>
          <w:rFonts w:ascii="Helvetica" w:eastAsia="Calibri" w:hAnsi="Helvetica" w:cs="Times New Roman"/>
        </w:rPr>
      </w:pPr>
    </w:p>
    <w:p w14:paraId="3BC5C507"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1" w:name="_Toc55486047"/>
      <w:r w:rsidRPr="00E92A5C">
        <w:rPr>
          <w:rFonts w:ascii="Calibri Light" w:eastAsia="DengXian Light" w:hAnsi="Calibri Light" w:cs="Times New Roman"/>
          <w:color w:val="2F5496"/>
          <w:sz w:val="32"/>
          <w:szCs w:val="32"/>
        </w:rPr>
        <w:t>Objet de l’opération de R&amp;D</w:t>
      </w:r>
      <w:bookmarkEnd w:id="1"/>
    </w:p>
    <w:p w14:paraId="2D2463E7"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2" w:name="_Toc55486048"/>
      <w:r w:rsidRPr="00E92A5C">
        <w:rPr>
          <w:rFonts w:ascii="Calibri Light" w:eastAsia="DengXian Light" w:hAnsi="Calibri Light" w:cs="Times New Roman"/>
          <w:color w:val="25ACE3"/>
          <w:sz w:val="26"/>
          <w:szCs w:val="26"/>
        </w:rPr>
        <w:t>Objectif global</w:t>
      </w:r>
      <w:bookmarkEnd w:id="2"/>
    </w:p>
    <w:p w14:paraId="68195DE5" w14:textId="77777777" w:rsidR="00E92A5C" w:rsidRPr="00E92A5C" w:rsidRDefault="00E92A5C" w:rsidP="00E92A5C">
      <w:pPr>
        <w:spacing w:after="120" w:line="276" w:lineRule="auto"/>
        <w:jc w:val="both"/>
        <w:rPr>
          <w:rFonts w:ascii="Helvetica" w:eastAsia="Calibri" w:hAnsi="Helvetica" w:cs="Times New Roman"/>
        </w:rPr>
      </w:pPr>
    </w:p>
    <w:p w14:paraId="3034173F" w14:textId="77777777" w:rsidR="00E92A5C" w:rsidRPr="00E92A5C" w:rsidRDefault="00E92A5C" w:rsidP="00E92A5C">
      <w:pPr>
        <w:spacing w:after="120" w:line="276" w:lineRule="auto"/>
        <w:jc w:val="both"/>
        <w:rPr>
          <w:rFonts w:ascii="Helvetica" w:eastAsia="Calibri" w:hAnsi="Helvetica" w:cs="Times New Roman"/>
        </w:rPr>
      </w:pPr>
    </w:p>
    <w:p w14:paraId="596CABCB"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3" w:name="_Toc55486049"/>
      <w:r w:rsidRPr="00E92A5C">
        <w:rPr>
          <w:rFonts w:ascii="Calibri Light" w:eastAsia="DengXian Light" w:hAnsi="Calibri Light" w:cs="Times New Roman"/>
          <w:color w:val="25ACE3"/>
          <w:sz w:val="26"/>
          <w:szCs w:val="26"/>
        </w:rPr>
        <w:t>Démarche de l’opération de R&amp;D</w:t>
      </w:r>
      <w:bookmarkEnd w:id="3"/>
    </w:p>
    <w:p w14:paraId="390777C4"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4" w:name="_Toc55486050"/>
      <w:r w:rsidRPr="00E92A5C">
        <w:rPr>
          <w:rFonts w:ascii="Calibri Light" w:eastAsia="DengXian Light" w:hAnsi="Calibri Light" w:cs="Times New Roman"/>
          <w:color w:val="7F7F7F"/>
        </w:rPr>
        <w:t>Difficultés rencontrées par l’entreprise</w:t>
      </w:r>
      <w:bookmarkEnd w:id="4"/>
    </w:p>
    <w:p w14:paraId="6E8A7F0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523928A8" w14:textId="77777777" w:rsidR="00E92A5C" w:rsidRPr="00E92A5C" w:rsidRDefault="00E92A5C" w:rsidP="00E92A5C">
      <w:pPr>
        <w:spacing w:after="120" w:line="276" w:lineRule="auto"/>
        <w:jc w:val="both"/>
        <w:rPr>
          <w:rFonts w:ascii="Helvetica" w:eastAsia="Calibri" w:hAnsi="Helvetica" w:cs="Times New Roman"/>
        </w:rPr>
      </w:pPr>
    </w:p>
    <w:p w14:paraId="75D99683"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5" w:name="_Toc55486051"/>
      <w:r w:rsidRPr="00E92A5C">
        <w:rPr>
          <w:rFonts w:ascii="Calibri Light" w:eastAsia="DengXian Light" w:hAnsi="Calibri Light" w:cs="Times New Roman"/>
          <w:color w:val="7F7F7F"/>
        </w:rPr>
        <w:t>Présentation des connaissances existantes et accessibles</w:t>
      </w:r>
      <w:bookmarkEnd w:id="5"/>
    </w:p>
    <w:p w14:paraId="3770057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5F8F8DCF" w14:textId="77777777" w:rsidR="00E92A5C" w:rsidRPr="00E92A5C" w:rsidRDefault="00E92A5C" w:rsidP="00E92A5C">
      <w:pPr>
        <w:spacing w:after="120" w:line="276" w:lineRule="auto"/>
        <w:jc w:val="both"/>
        <w:rPr>
          <w:rFonts w:ascii="Helvetica" w:eastAsia="Calibri" w:hAnsi="Helvetica" w:cs="Times New Roman"/>
        </w:rPr>
      </w:pPr>
    </w:p>
    <w:p w14:paraId="214032A4" w14:textId="77777777" w:rsidR="00E92A5C" w:rsidRPr="00E92A5C" w:rsidRDefault="00E92A5C" w:rsidP="00E92A5C">
      <w:pPr>
        <w:spacing w:after="120" w:line="276" w:lineRule="auto"/>
        <w:jc w:val="both"/>
        <w:rPr>
          <w:rFonts w:ascii="Helvetica" w:eastAsia="Calibri" w:hAnsi="Helvetica" w:cs="Times New Roman"/>
        </w:rPr>
      </w:pPr>
      <w:bookmarkStart w:id="6" w:name="_sh967a6agdv9" w:colFirst="0" w:colLast="0"/>
      <w:bookmarkEnd w:id="6"/>
    </w:p>
    <w:p w14:paraId="36E37B65" w14:textId="77777777" w:rsidR="00E92A5C" w:rsidRPr="00E92A5C" w:rsidRDefault="00E92A5C" w:rsidP="00E92A5C">
      <w:pPr>
        <w:spacing w:after="120" w:line="276" w:lineRule="auto"/>
        <w:jc w:val="both"/>
        <w:rPr>
          <w:rFonts w:ascii="Helvetica" w:eastAsia="Calibri" w:hAnsi="Helvetica" w:cs="Times New Roman"/>
        </w:rPr>
      </w:pPr>
    </w:p>
    <w:p w14:paraId="5001A5E9"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7" w:name="_Toc55486052"/>
      <w:r w:rsidRPr="00E92A5C">
        <w:rPr>
          <w:rFonts w:ascii="Calibri Light" w:eastAsia="DengXian Light" w:hAnsi="Calibri Light" w:cs="Times New Roman"/>
          <w:color w:val="2F5496"/>
          <w:sz w:val="32"/>
          <w:szCs w:val="32"/>
        </w:rPr>
        <w:t>Contribution scientifique, technique ou technologique</w:t>
      </w:r>
      <w:bookmarkEnd w:id="7"/>
    </w:p>
    <w:p w14:paraId="6A46BBC6"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69E9CDB" w14:textId="77777777" w:rsidR="00E92A5C" w:rsidRPr="00E92A5C" w:rsidRDefault="00E92A5C" w:rsidP="00E92A5C">
      <w:pPr>
        <w:spacing w:after="120" w:line="276" w:lineRule="auto"/>
        <w:jc w:val="both"/>
        <w:rPr>
          <w:rFonts w:ascii="Helvetica" w:eastAsia="Calibri" w:hAnsi="Helvetica" w:cs="Times New Roman"/>
        </w:rPr>
      </w:pPr>
    </w:p>
    <w:p w14:paraId="7DF4560C"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2195F80E" w14:textId="77777777" w:rsidR="00E92A5C" w:rsidRPr="00E92A5C" w:rsidRDefault="00E92A5C" w:rsidP="00E92A5C">
      <w:pPr>
        <w:spacing w:after="120" w:line="276" w:lineRule="auto"/>
        <w:jc w:val="both"/>
        <w:rPr>
          <w:rFonts w:ascii="Helvetica" w:eastAsia="Calibri" w:hAnsi="Helvetica" w:cs="Times New Roman"/>
        </w:rPr>
      </w:pPr>
    </w:p>
    <w:p w14:paraId="115A07E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5EEFCF1" w14:textId="77777777" w:rsidR="00E92A5C" w:rsidRPr="00E92A5C" w:rsidRDefault="00E92A5C" w:rsidP="00E92A5C">
      <w:pPr>
        <w:spacing w:after="120" w:line="276" w:lineRule="auto"/>
        <w:jc w:val="both"/>
        <w:rPr>
          <w:rFonts w:ascii="Helvetica" w:eastAsia="Calibri" w:hAnsi="Helvetica" w:cs="Times New Roman"/>
        </w:rPr>
      </w:pPr>
    </w:p>
    <w:p w14:paraId="7C6A8E53"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8" w:name="_Toc55486053"/>
      <w:r w:rsidRPr="00E92A5C">
        <w:rPr>
          <w:rFonts w:ascii="Calibri Light" w:eastAsia="DengXian Light" w:hAnsi="Calibri Light" w:cs="Times New Roman"/>
          <w:color w:val="2F5496"/>
          <w:sz w:val="32"/>
          <w:szCs w:val="32"/>
        </w:rPr>
        <w:t>Description de la démarche suivie et des travaux réalisés</w:t>
      </w:r>
      <w:bookmarkEnd w:id="8"/>
    </w:p>
    <w:p w14:paraId="1EE3121F"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083AEE6E" w14:textId="77777777" w:rsidR="00E92A5C" w:rsidRPr="00E92A5C" w:rsidRDefault="00E92A5C" w:rsidP="00E92A5C">
      <w:pPr>
        <w:spacing w:after="120" w:line="276" w:lineRule="auto"/>
        <w:jc w:val="both"/>
        <w:rPr>
          <w:rFonts w:ascii="Helvetica" w:eastAsia="Calibri" w:hAnsi="Helvetica" w:cs="Times New Roman"/>
        </w:rPr>
      </w:pPr>
    </w:p>
    <w:p w14:paraId="57D9AA28" w14:textId="77777777" w:rsidR="00E92A5C" w:rsidRPr="00E92A5C" w:rsidRDefault="00E92A5C" w:rsidP="00E92A5C">
      <w:pPr>
        <w:spacing w:after="120" w:line="276" w:lineRule="auto"/>
        <w:jc w:val="both"/>
        <w:rPr>
          <w:rFonts w:ascii="Helvetica" w:eastAsia="Calibri" w:hAnsi="Helvetica" w:cs="Times New Roman"/>
        </w:rPr>
      </w:pPr>
    </w:p>
    <w:p w14:paraId="73D9D598" w14:textId="77777777" w:rsidR="00E92A5C" w:rsidRPr="00B50C16" w:rsidRDefault="00E92A5C" w:rsidP="00E92A5C"/>
    <w:sectPr w:rsidR="00E92A5C" w:rsidRPr="00B50C16" w:rsidSect="000B43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16"/>
    <w:multiLevelType w:val="hybridMultilevel"/>
    <w:tmpl w:val="0E4A8F12"/>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31C10"/>
    <w:multiLevelType w:val="hybridMultilevel"/>
    <w:tmpl w:val="B198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A19"/>
    <w:multiLevelType w:val="hybridMultilevel"/>
    <w:tmpl w:val="72D606FE"/>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4B2E61"/>
    <w:multiLevelType w:val="hybridMultilevel"/>
    <w:tmpl w:val="FCF02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7A4C1C"/>
    <w:multiLevelType w:val="hybridMultilevel"/>
    <w:tmpl w:val="4934C9F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FD34AF"/>
    <w:multiLevelType w:val="hybridMultilevel"/>
    <w:tmpl w:val="D8A24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567C9"/>
    <w:multiLevelType w:val="hybridMultilevel"/>
    <w:tmpl w:val="94DE6D1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1817DF"/>
    <w:multiLevelType w:val="hybridMultilevel"/>
    <w:tmpl w:val="D2CA45E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1C2E60"/>
    <w:multiLevelType w:val="hybridMultilevel"/>
    <w:tmpl w:val="64F47374"/>
    <w:lvl w:ilvl="0" w:tplc="8418F86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93016C"/>
    <w:multiLevelType w:val="hybridMultilevel"/>
    <w:tmpl w:val="51082766"/>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905301"/>
    <w:multiLevelType w:val="hybridMultilevel"/>
    <w:tmpl w:val="172E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CC0D5F"/>
    <w:multiLevelType w:val="hybridMultilevel"/>
    <w:tmpl w:val="6224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463FD6"/>
    <w:multiLevelType w:val="hybridMultilevel"/>
    <w:tmpl w:val="556EAEDC"/>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DC1BD1"/>
    <w:multiLevelType w:val="hybridMultilevel"/>
    <w:tmpl w:val="90FCA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914988"/>
    <w:multiLevelType w:val="hybridMultilevel"/>
    <w:tmpl w:val="7A7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4A1CCF"/>
    <w:multiLevelType w:val="hybridMultilevel"/>
    <w:tmpl w:val="B57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1880363">
    <w:abstractNumId w:val="3"/>
  </w:num>
  <w:num w:numId="2" w16cid:durableId="706872738">
    <w:abstractNumId w:val="1"/>
  </w:num>
  <w:num w:numId="3" w16cid:durableId="544832750">
    <w:abstractNumId w:val="5"/>
  </w:num>
  <w:num w:numId="4" w16cid:durableId="1589921747">
    <w:abstractNumId w:val="8"/>
  </w:num>
  <w:num w:numId="5" w16cid:durableId="979923470">
    <w:abstractNumId w:val="2"/>
  </w:num>
  <w:num w:numId="6" w16cid:durableId="1822427640">
    <w:abstractNumId w:val="4"/>
  </w:num>
  <w:num w:numId="7" w16cid:durableId="418915354">
    <w:abstractNumId w:val="0"/>
  </w:num>
  <w:num w:numId="8" w16cid:durableId="700324381">
    <w:abstractNumId w:val="12"/>
  </w:num>
  <w:num w:numId="9" w16cid:durableId="1471553087">
    <w:abstractNumId w:val="6"/>
  </w:num>
  <w:num w:numId="10" w16cid:durableId="1506893923">
    <w:abstractNumId w:val="9"/>
  </w:num>
  <w:num w:numId="11" w16cid:durableId="1824198434">
    <w:abstractNumId w:val="7"/>
  </w:num>
  <w:num w:numId="12" w16cid:durableId="1063411856">
    <w:abstractNumId w:val="11"/>
  </w:num>
  <w:num w:numId="13" w16cid:durableId="561336052">
    <w:abstractNumId w:val="10"/>
  </w:num>
  <w:num w:numId="14" w16cid:durableId="32269644">
    <w:abstractNumId w:val="15"/>
  </w:num>
  <w:num w:numId="15" w16cid:durableId="30348705">
    <w:abstractNumId w:val="14"/>
  </w:num>
  <w:num w:numId="16" w16cid:durableId="12429088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F0"/>
    <w:rsid w:val="0000691F"/>
    <w:rsid w:val="0001007E"/>
    <w:rsid w:val="000124A9"/>
    <w:rsid w:val="000125BB"/>
    <w:rsid w:val="00022830"/>
    <w:rsid w:val="000243E4"/>
    <w:rsid w:val="000277BD"/>
    <w:rsid w:val="00035D33"/>
    <w:rsid w:val="000462EC"/>
    <w:rsid w:val="00046C5C"/>
    <w:rsid w:val="00051D9D"/>
    <w:rsid w:val="00053872"/>
    <w:rsid w:val="00067576"/>
    <w:rsid w:val="000709A6"/>
    <w:rsid w:val="000710BF"/>
    <w:rsid w:val="00081CA1"/>
    <w:rsid w:val="000A0343"/>
    <w:rsid w:val="000B3C9D"/>
    <w:rsid w:val="000B435C"/>
    <w:rsid w:val="000C33A0"/>
    <w:rsid w:val="000D2C7D"/>
    <w:rsid w:val="000E0EE9"/>
    <w:rsid w:val="000E5C04"/>
    <w:rsid w:val="000F27CC"/>
    <w:rsid w:val="00107665"/>
    <w:rsid w:val="0011188B"/>
    <w:rsid w:val="00115139"/>
    <w:rsid w:val="00121790"/>
    <w:rsid w:val="00134391"/>
    <w:rsid w:val="0013611B"/>
    <w:rsid w:val="00151A9D"/>
    <w:rsid w:val="0015443F"/>
    <w:rsid w:val="001560BA"/>
    <w:rsid w:val="0016127F"/>
    <w:rsid w:val="001637EA"/>
    <w:rsid w:val="00173422"/>
    <w:rsid w:val="0017632B"/>
    <w:rsid w:val="00177D5A"/>
    <w:rsid w:val="00183EB3"/>
    <w:rsid w:val="00186036"/>
    <w:rsid w:val="00195217"/>
    <w:rsid w:val="001A0A7C"/>
    <w:rsid w:val="001A21CA"/>
    <w:rsid w:val="001A5C62"/>
    <w:rsid w:val="001A7576"/>
    <w:rsid w:val="001B0181"/>
    <w:rsid w:val="001B4D15"/>
    <w:rsid w:val="001B6274"/>
    <w:rsid w:val="001B6517"/>
    <w:rsid w:val="001B7F60"/>
    <w:rsid w:val="001C1507"/>
    <w:rsid w:val="001E1D7E"/>
    <w:rsid w:val="001F69EB"/>
    <w:rsid w:val="00205228"/>
    <w:rsid w:val="002160D8"/>
    <w:rsid w:val="00217900"/>
    <w:rsid w:val="002347B9"/>
    <w:rsid w:val="002409F5"/>
    <w:rsid w:val="00240E28"/>
    <w:rsid w:val="00243B2F"/>
    <w:rsid w:val="00243B5B"/>
    <w:rsid w:val="00247094"/>
    <w:rsid w:val="002470E5"/>
    <w:rsid w:val="00250AE9"/>
    <w:rsid w:val="00257721"/>
    <w:rsid w:val="00265D03"/>
    <w:rsid w:val="002666CF"/>
    <w:rsid w:val="00266B1D"/>
    <w:rsid w:val="00267DB6"/>
    <w:rsid w:val="00281E6B"/>
    <w:rsid w:val="00295695"/>
    <w:rsid w:val="00296309"/>
    <w:rsid w:val="002A50D4"/>
    <w:rsid w:val="002B4549"/>
    <w:rsid w:val="002D1D40"/>
    <w:rsid w:val="002D53B2"/>
    <w:rsid w:val="002E068A"/>
    <w:rsid w:val="002E634B"/>
    <w:rsid w:val="002F118F"/>
    <w:rsid w:val="002F4135"/>
    <w:rsid w:val="00304736"/>
    <w:rsid w:val="00307B6A"/>
    <w:rsid w:val="00312002"/>
    <w:rsid w:val="00313810"/>
    <w:rsid w:val="00327E4E"/>
    <w:rsid w:val="003321EA"/>
    <w:rsid w:val="00337C09"/>
    <w:rsid w:val="00346B43"/>
    <w:rsid w:val="00346C67"/>
    <w:rsid w:val="00350C48"/>
    <w:rsid w:val="003550C9"/>
    <w:rsid w:val="00356A1A"/>
    <w:rsid w:val="00357ACA"/>
    <w:rsid w:val="00372DB9"/>
    <w:rsid w:val="00375649"/>
    <w:rsid w:val="0038321A"/>
    <w:rsid w:val="00396B22"/>
    <w:rsid w:val="003A4147"/>
    <w:rsid w:val="003A699C"/>
    <w:rsid w:val="003B2194"/>
    <w:rsid w:val="003D059E"/>
    <w:rsid w:val="003D506B"/>
    <w:rsid w:val="003F005A"/>
    <w:rsid w:val="003F4E10"/>
    <w:rsid w:val="003F4E33"/>
    <w:rsid w:val="003F5995"/>
    <w:rsid w:val="00417315"/>
    <w:rsid w:val="00421630"/>
    <w:rsid w:val="00431FAC"/>
    <w:rsid w:val="004377EB"/>
    <w:rsid w:val="00442C9E"/>
    <w:rsid w:val="004630FE"/>
    <w:rsid w:val="004642E5"/>
    <w:rsid w:val="00465522"/>
    <w:rsid w:val="00466ED9"/>
    <w:rsid w:val="004673F9"/>
    <w:rsid w:val="004769E0"/>
    <w:rsid w:val="00482BCA"/>
    <w:rsid w:val="00491ABF"/>
    <w:rsid w:val="00494A86"/>
    <w:rsid w:val="004951B8"/>
    <w:rsid w:val="00496FD9"/>
    <w:rsid w:val="004A0E4B"/>
    <w:rsid w:val="004A4DC4"/>
    <w:rsid w:val="004A79B3"/>
    <w:rsid w:val="004B1BF3"/>
    <w:rsid w:val="004B703E"/>
    <w:rsid w:val="004C4435"/>
    <w:rsid w:val="004D2673"/>
    <w:rsid w:val="004D3BBB"/>
    <w:rsid w:val="004D78ED"/>
    <w:rsid w:val="004E3146"/>
    <w:rsid w:val="004E7062"/>
    <w:rsid w:val="005164F9"/>
    <w:rsid w:val="00523EB4"/>
    <w:rsid w:val="00530B28"/>
    <w:rsid w:val="00536A85"/>
    <w:rsid w:val="00541A88"/>
    <w:rsid w:val="00541B78"/>
    <w:rsid w:val="00546B5F"/>
    <w:rsid w:val="0055565E"/>
    <w:rsid w:val="00567ED3"/>
    <w:rsid w:val="00570ED4"/>
    <w:rsid w:val="005738EE"/>
    <w:rsid w:val="00573F36"/>
    <w:rsid w:val="00577375"/>
    <w:rsid w:val="00587ABA"/>
    <w:rsid w:val="00593A50"/>
    <w:rsid w:val="005A05BF"/>
    <w:rsid w:val="005A0AE0"/>
    <w:rsid w:val="005A1303"/>
    <w:rsid w:val="005A1762"/>
    <w:rsid w:val="005A43B9"/>
    <w:rsid w:val="005A4BDC"/>
    <w:rsid w:val="005A66CE"/>
    <w:rsid w:val="005A75CA"/>
    <w:rsid w:val="005C4413"/>
    <w:rsid w:val="005D1C98"/>
    <w:rsid w:val="005D4E52"/>
    <w:rsid w:val="005D4F48"/>
    <w:rsid w:val="005E724A"/>
    <w:rsid w:val="00601F5B"/>
    <w:rsid w:val="0060224E"/>
    <w:rsid w:val="00603692"/>
    <w:rsid w:val="00614D1E"/>
    <w:rsid w:val="00624143"/>
    <w:rsid w:val="006367C3"/>
    <w:rsid w:val="006374C5"/>
    <w:rsid w:val="00640117"/>
    <w:rsid w:val="006462C1"/>
    <w:rsid w:val="00650380"/>
    <w:rsid w:val="006508F2"/>
    <w:rsid w:val="00664D11"/>
    <w:rsid w:val="00670197"/>
    <w:rsid w:val="00686DD9"/>
    <w:rsid w:val="00690B4B"/>
    <w:rsid w:val="00692E41"/>
    <w:rsid w:val="006A07DE"/>
    <w:rsid w:val="006A25FA"/>
    <w:rsid w:val="006A4EFC"/>
    <w:rsid w:val="006B22A4"/>
    <w:rsid w:val="006C155F"/>
    <w:rsid w:val="006C588B"/>
    <w:rsid w:val="006D51E1"/>
    <w:rsid w:val="006D78A2"/>
    <w:rsid w:val="006E2475"/>
    <w:rsid w:val="006E2745"/>
    <w:rsid w:val="006E6DF7"/>
    <w:rsid w:val="006F5589"/>
    <w:rsid w:val="00706FCB"/>
    <w:rsid w:val="0071444D"/>
    <w:rsid w:val="007164A3"/>
    <w:rsid w:val="007262C9"/>
    <w:rsid w:val="00735198"/>
    <w:rsid w:val="00736DBD"/>
    <w:rsid w:val="007565FC"/>
    <w:rsid w:val="00763446"/>
    <w:rsid w:val="00765C27"/>
    <w:rsid w:val="00780132"/>
    <w:rsid w:val="007946B2"/>
    <w:rsid w:val="007A10D3"/>
    <w:rsid w:val="007A5EDA"/>
    <w:rsid w:val="007B117C"/>
    <w:rsid w:val="007B38F6"/>
    <w:rsid w:val="007C1DA8"/>
    <w:rsid w:val="007D22F0"/>
    <w:rsid w:val="007D4533"/>
    <w:rsid w:val="007E15FC"/>
    <w:rsid w:val="007E3EE3"/>
    <w:rsid w:val="007E47A3"/>
    <w:rsid w:val="00802345"/>
    <w:rsid w:val="008035AE"/>
    <w:rsid w:val="00804FAB"/>
    <w:rsid w:val="00807995"/>
    <w:rsid w:val="0081658A"/>
    <w:rsid w:val="00826C6B"/>
    <w:rsid w:val="008373EF"/>
    <w:rsid w:val="0084001A"/>
    <w:rsid w:val="008407F4"/>
    <w:rsid w:val="008451D5"/>
    <w:rsid w:val="0085187E"/>
    <w:rsid w:val="008604A3"/>
    <w:rsid w:val="008845C1"/>
    <w:rsid w:val="00886C2F"/>
    <w:rsid w:val="0089181B"/>
    <w:rsid w:val="008A3F1F"/>
    <w:rsid w:val="008B1726"/>
    <w:rsid w:val="008B5046"/>
    <w:rsid w:val="008C1AFD"/>
    <w:rsid w:val="008C7BB8"/>
    <w:rsid w:val="008D035D"/>
    <w:rsid w:val="008D3965"/>
    <w:rsid w:val="008E546E"/>
    <w:rsid w:val="008F578B"/>
    <w:rsid w:val="00904421"/>
    <w:rsid w:val="00905C82"/>
    <w:rsid w:val="0090666B"/>
    <w:rsid w:val="009253C5"/>
    <w:rsid w:val="00941C0F"/>
    <w:rsid w:val="00943827"/>
    <w:rsid w:val="009549E2"/>
    <w:rsid w:val="009571BE"/>
    <w:rsid w:val="00961259"/>
    <w:rsid w:val="009677B1"/>
    <w:rsid w:val="0097446F"/>
    <w:rsid w:val="00984E5E"/>
    <w:rsid w:val="009A0421"/>
    <w:rsid w:val="009A48D3"/>
    <w:rsid w:val="009B423F"/>
    <w:rsid w:val="009D0C83"/>
    <w:rsid w:val="009D5729"/>
    <w:rsid w:val="009D78B4"/>
    <w:rsid w:val="009E0EFB"/>
    <w:rsid w:val="00A14FF8"/>
    <w:rsid w:val="00A15972"/>
    <w:rsid w:val="00A17193"/>
    <w:rsid w:val="00A17722"/>
    <w:rsid w:val="00A239A7"/>
    <w:rsid w:val="00A304A0"/>
    <w:rsid w:val="00A358F4"/>
    <w:rsid w:val="00A35C9F"/>
    <w:rsid w:val="00A447FD"/>
    <w:rsid w:val="00A512E6"/>
    <w:rsid w:val="00A7666C"/>
    <w:rsid w:val="00A8519A"/>
    <w:rsid w:val="00A85739"/>
    <w:rsid w:val="00AA001F"/>
    <w:rsid w:val="00AA3FD2"/>
    <w:rsid w:val="00AA6B79"/>
    <w:rsid w:val="00AB4B6A"/>
    <w:rsid w:val="00AB5D83"/>
    <w:rsid w:val="00AB6AD0"/>
    <w:rsid w:val="00AB76D2"/>
    <w:rsid w:val="00AF112D"/>
    <w:rsid w:val="00B123E2"/>
    <w:rsid w:val="00B16C67"/>
    <w:rsid w:val="00B20F76"/>
    <w:rsid w:val="00B23AEA"/>
    <w:rsid w:val="00B2638B"/>
    <w:rsid w:val="00B26B95"/>
    <w:rsid w:val="00B30060"/>
    <w:rsid w:val="00B35384"/>
    <w:rsid w:val="00B35AD3"/>
    <w:rsid w:val="00B35FBC"/>
    <w:rsid w:val="00B3708A"/>
    <w:rsid w:val="00B37C01"/>
    <w:rsid w:val="00B427EA"/>
    <w:rsid w:val="00B43AB8"/>
    <w:rsid w:val="00B44F51"/>
    <w:rsid w:val="00B46BBB"/>
    <w:rsid w:val="00B47150"/>
    <w:rsid w:val="00B47FB4"/>
    <w:rsid w:val="00B50C16"/>
    <w:rsid w:val="00B53ACE"/>
    <w:rsid w:val="00B54BCC"/>
    <w:rsid w:val="00B61201"/>
    <w:rsid w:val="00B72028"/>
    <w:rsid w:val="00B725C6"/>
    <w:rsid w:val="00B81EE5"/>
    <w:rsid w:val="00B91F6D"/>
    <w:rsid w:val="00B960ED"/>
    <w:rsid w:val="00BA69EA"/>
    <w:rsid w:val="00BB099A"/>
    <w:rsid w:val="00BB0C23"/>
    <w:rsid w:val="00BC2342"/>
    <w:rsid w:val="00BC2AD7"/>
    <w:rsid w:val="00BC7E06"/>
    <w:rsid w:val="00BD0032"/>
    <w:rsid w:val="00BD4AF6"/>
    <w:rsid w:val="00BE207D"/>
    <w:rsid w:val="00BF3644"/>
    <w:rsid w:val="00C02E20"/>
    <w:rsid w:val="00C1517F"/>
    <w:rsid w:val="00C210FB"/>
    <w:rsid w:val="00C240B8"/>
    <w:rsid w:val="00C36609"/>
    <w:rsid w:val="00C42245"/>
    <w:rsid w:val="00C443AA"/>
    <w:rsid w:val="00C80F3B"/>
    <w:rsid w:val="00C84AFD"/>
    <w:rsid w:val="00C853A1"/>
    <w:rsid w:val="00C907D9"/>
    <w:rsid w:val="00C944C2"/>
    <w:rsid w:val="00CA2761"/>
    <w:rsid w:val="00CA6019"/>
    <w:rsid w:val="00CB540A"/>
    <w:rsid w:val="00CB7AF9"/>
    <w:rsid w:val="00CC1351"/>
    <w:rsid w:val="00CC348C"/>
    <w:rsid w:val="00CF7667"/>
    <w:rsid w:val="00CF7E3C"/>
    <w:rsid w:val="00D04045"/>
    <w:rsid w:val="00D151BE"/>
    <w:rsid w:val="00D23A2E"/>
    <w:rsid w:val="00D24CA0"/>
    <w:rsid w:val="00D254BE"/>
    <w:rsid w:val="00D31290"/>
    <w:rsid w:val="00D37AE6"/>
    <w:rsid w:val="00D42266"/>
    <w:rsid w:val="00D478C6"/>
    <w:rsid w:val="00D51588"/>
    <w:rsid w:val="00D5180D"/>
    <w:rsid w:val="00D56EAF"/>
    <w:rsid w:val="00D57737"/>
    <w:rsid w:val="00D60AA3"/>
    <w:rsid w:val="00D629F1"/>
    <w:rsid w:val="00D63FCB"/>
    <w:rsid w:val="00D64E49"/>
    <w:rsid w:val="00D6513C"/>
    <w:rsid w:val="00D75ECC"/>
    <w:rsid w:val="00D873E4"/>
    <w:rsid w:val="00DA23F0"/>
    <w:rsid w:val="00DA58A1"/>
    <w:rsid w:val="00DB48A2"/>
    <w:rsid w:val="00DD2E93"/>
    <w:rsid w:val="00DD5D1C"/>
    <w:rsid w:val="00DE4C9D"/>
    <w:rsid w:val="00DF2DA3"/>
    <w:rsid w:val="00DF6868"/>
    <w:rsid w:val="00E0185D"/>
    <w:rsid w:val="00E130F0"/>
    <w:rsid w:val="00E13715"/>
    <w:rsid w:val="00E1718E"/>
    <w:rsid w:val="00E25BD4"/>
    <w:rsid w:val="00E41FD4"/>
    <w:rsid w:val="00E467B1"/>
    <w:rsid w:val="00E55969"/>
    <w:rsid w:val="00E65449"/>
    <w:rsid w:val="00E67831"/>
    <w:rsid w:val="00E70B6B"/>
    <w:rsid w:val="00E73C14"/>
    <w:rsid w:val="00E82BF2"/>
    <w:rsid w:val="00E92A5C"/>
    <w:rsid w:val="00EA1588"/>
    <w:rsid w:val="00EA172B"/>
    <w:rsid w:val="00EB3829"/>
    <w:rsid w:val="00EC7B6F"/>
    <w:rsid w:val="00ED0948"/>
    <w:rsid w:val="00ED0BF0"/>
    <w:rsid w:val="00EE2963"/>
    <w:rsid w:val="00EE7715"/>
    <w:rsid w:val="00EF1BA2"/>
    <w:rsid w:val="00F00854"/>
    <w:rsid w:val="00F04FEF"/>
    <w:rsid w:val="00F1346A"/>
    <w:rsid w:val="00F300AE"/>
    <w:rsid w:val="00F315B7"/>
    <w:rsid w:val="00F423B6"/>
    <w:rsid w:val="00F42694"/>
    <w:rsid w:val="00F476AF"/>
    <w:rsid w:val="00F550A0"/>
    <w:rsid w:val="00F61DC7"/>
    <w:rsid w:val="00F71359"/>
    <w:rsid w:val="00F819D3"/>
    <w:rsid w:val="00F86342"/>
    <w:rsid w:val="00F9118F"/>
    <w:rsid w:val="00F95AD0"/>
    <w:rsid w:val="00F95FA1"/>
    <w:rsid w:val="00FA0F47"/>
    <w:rsid w:val="00FA2B6C"/>
    <w:rsid w:val="00FA7840"/>
    <w:rsid w:val="00FB29EF"/>
    <w:rsid w:val="00FB7AFF"/>
    <w:rsid w:val="00FC2FF0"/>
    <w:rsid w:val="00FD3F65"/>
    <w:rsid w:val="00FD6056"/>
    <w:rsid w:val="00FE3639"/>
    <w:rsid w:val="00F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8B04BF0"/>
  <w14:defaultImageDpi w14:val="32767"/>
  <w15:chartTrackingRefBased/>
  <w15:docId w15:val="{5CA31CE7-2CD1-5B4F-878D-C14BBB1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2A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2A5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F0"/>
    <w:pPr>
      <w:ind w:left="720"/>
      <w:contextualSpacing/>
    </w:pPr>
  </w:style>
  <w:style w:type="character" w:styleId="Marquedecommentaire">
    <w:name w:val="annotation reference"/>
    <w:basedOn w:val="Policepardfaut"/>
    <w:uiPriority w:val="99"/>
    <w:semiHidden/>
    <w:unhideWhenUsed/>
    <w:rsid w:val="00BF3644"/>
    <w:rPr>
      <w:sz w:val="16"/>
      <w:szCs w:val="16"/>
    </w:rPr>
  </w:style>
  <w:style w:type="paragraph" w:styleId="Commentaire">
    <w:name w:val="annotation text"/>
    <w:basedOn w:val="Normal"/>
    <w:link w:val="CommentaireCar"/>
    <w:uiPriority w:val="99"/>
    <w:semiHidden/>
    <w:unhideWhenUsed/>
    <w:rsid w:val="00BF3644"/>
    <w:rPr>
      <w:sz w:val="20"/>
      <w:szCs w:val="20"/>
    </w:rPr>
  </w:style>
  <w:style w:type="character" w:customStyle="1" w:styleId="CommentaireCar">
    <w:name w:val="Commentaire Car"/>
    <w:basedOn w:val="Policepardfaut"/>
    <w:link w:val="Commentaire"/>
    <w:uiPriority w:val="99"/>
    <w:semiHidden/>
    <w:rsid w:val="00BF3644"/>
    <w:rPr>
      <w:sz w:val="20"/>
      <w:szCs w:val="20"/>
    </w:rPr>
  </w:style>
  <w:style w:type="paragraph" w:styleId="Objetducommentaire">
    <w:name w:val="annotation subject"/>
    <w:basedOn w:val="Commentaire"/>
    <w:next w:val="Commentaire"/>
    <w:link w:val="ObjetducommentaireCar"/>
    <w:uiPriority w:val="99"/>
    <w:semiHidden/>
    <w:unhideWhenUsed/>
    <w:rsid w:val="00BF3644"/>
    <w:rPr>
      <w:b/>
      <w:bCs/>
    </w:rPr>
  </w:style>
  <w:style w:type="character" w:customStyle="1" w:styleId="ObjetducommentaireCar">
    <w:name w:val="Objet du commentaire Car"/>
    <w:basedOn w:val="CommentaireCar"/>
    <w:link w:val="Objetducommentaire"/>
    <w:uiPriority w:val="99"/>
    <w:semiHidden/>
    <w:rsid w:val="00BF3644"/>
    <w:rPr>
      <w:b/>
      <w:bCs/>
      <w:sz w:val="20"/>
      <w:szCs w:val="20"/>
    </w:rPr>
  </w:style>
  <w:style w:type="paragraph" w:styleId="Textedebulles">
    <w:name w:val="Balloon Text"/>
    <w:basedOn w:val="Normal"/>
    <w:link w:val="TextedebullesCar"/>
    <w:uiPriority w:val="99"/>
    <w:semiHidden/>
    <w:unhideWhenUsed/>
    <w:rsid w:val="00BF364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F3644"/>
    <w:rPr>
      <w:rFonts w:ascii="Times New Roman" w:hAnsi="Times New Roman" w:cs="Times New Roman"/>
      <w:sz w:val="18"/>
      <w:szCs w:val="18"/>
    </w:rPr>
  </w:style>
  <w:style w:type="character" w:styleId="Lienhypertexte">
    <w:name w:val="Hyperlink"/>
    <w:basedOn w:val="Policepardfaut"/>
    <w:uiPriority w:val="99"/>
    <w:unhideWhenUsed/>
    <w:rsid w:val="00807995"/>
    <w:rPr>
      <w:color w:val="0563C1" w:themeColor="hyperlink"/>
      <w:u w:val="single"/>
    </w:rPr>
  </w:style>
  <w:style w:type="character" w:styleId="Mentionnonrsolue">
    <w:name w:val="Unresolved Mention"/>
    <w:basedOn w:val="Policepardfaut"/>
    <w:uiPriority w:val="99"/>
    <w:rsid w:val="00807995"/>
    <w:rPr>
      <w:color w:val="605E5C"/>
      <w:shd w:val="clear" w:color="auto" w:fill="E1DFDD"/>
    </w:rPr>
  </w:style>
  <w:style w:type="character" w:styleId="Lienhypertextesuivivisit">
    <w:name w:val="FollowedHyperlink"/>
    <w:basedOn w:val="Policepardfaut"/>
    <w:uiPriority w:val="99"/>
    <w:semiHidden/>
    <w:unhideWhenUsed/>
    <w:rsid w:val="00807995"/>
    <w:rPr>
      <w:color w:val="954F72" w:themeColor="followedHyperlink"/>
      <w:u w:val="single"/>
    </w:rPr>
  </w:style>
  <w:style w:type="character" w:customStyle="1" w:styleId="Titre1Car">
    <w:name w:val="Titre 1 Car"/>
    <w:basedOn w:val="Policepardfaut"/>
    <w:link w:val="Titre1"/>
    <w:uiPriority w:val="9"/>
    <w:rsid w:val="00A239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92A5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2A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648318">
      <w:bodyDiv w:val="1"/>
      <w:marLeft w:val="0"/>
      <w:marRight w:val="0"/>
      <w:marTop w:val="0"/>
      <w:marBottom w:val="0"/>
      <w:divBdr>
        <w:top w:val="none" w:sz="0" w:space="0" w:color="auto"/>
        <w:left w:val="none" w:sz="0" w:space="0" w:color="auto"/>
        <w:bottom w:val="none" w:sz="0" w:space="0" w:color="auto"/>
        <w:right w:val="none" w:sz="0" w:space="0" w:color="auto"/>
      </w:divBdr>
      <w:divsChild>
        <w:div w:id="195849233">
          <w:marLeft w:val="0"/>
          <w:marRight w:val="0"/>
          <w:marTop w:val="0"/>
          <w:marBottom w:val="0"/>
          <w:divBdr>
            <w:top w:val="none" w:sz="0" w:space="0" w:color="auto"/>
            <w:left w:val="none" w:sz="0" w:space="0" w:color="auto"/>
            <w:bottom w:val="none" w:sz="0" w:space="0" w:color="auto"/>
            <w:right w:val="none" w:sz="0" w:space="0" w:color="auto"/>
          </w:divBdr>
        </w:div>
        <w:div w:id="3687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722</TotalTime>
  <Pages>3</Pages>
  <Words>479</Words>
  <Characters>2818</Characters>
  <Application>Microsoft Office Word</Application>
  <DocSecurity>0</DocSecurity>
  <Lines>80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Ferrari</cp:lastModifiedBy>
  <cp:revision>439</cp:revision>
  <dcterms:created xsi:type="dcterms:W3CDTF">2021-11-18T17:05:00Z</dcterms:created>
  <dcterms:modified xsi:type="dcterms:W3CDTF">2024-12-16T10:04:00Z</dcterms:modified>
</cp:coreProperties>
</file>