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1458" w14:textId="11181474" w:rsidR="00FE3639" w:rsidRPr="004469BB" w:rsidRDefault="00FE3639" w:rsidP="00FE3639">
      <w:pPr>
        <w:rPr>
          <w:b/>
          <w:bCs/>
        </w:rPr>
      </w:pPr>
      <w:r w:rsidRPr="004469BB">
        <w:rPr>
          <w:b/>
          <w:bCs/>
        </w:rPr>
        <w:t xml:space="preserve">Acquisition avionique : </w:t>
      </w:r>
    </w:p>
    <w:p w14:paraId="1491BE18" w14:textId="2A262192" w:rsidR="00DC5802" w:rsidRPr="00DC5802" w:rsidRDefault="00DC5802" w:rsidP="00DC5802">
      <w:pPr>
        <w:pStyle w:val="Paragraphedeliste"/>
        <w:numPr>
          <w:ilvl w:val="0"/>
          <w:numId w:val="14"/>
        </w:numPr>
      </w:pPr>
      <w:r w:rsidRPr="00DC5802">
        <w:rPr>
          <w:lang w:val="en-US"/>
        </w:rPr>
        <w:t>1-12-AIA-2401</w:t>
      </w:r>
      <w:r>
        <w:rPr>
          <w:lang w:val="en-US"/>
        </w:rPr>
        <w:t xml:space="preserve"> (</w:t>
      </w:r>
      <w:r w:rsidRPr="00DC5802">
        <w:t xml:space="preserve">Kit de </w:t>
      </w:r>
      <w:proofErr w:type="spellStart"/>
      <w:r w:rsidRPr="00DC5802">
        <w:t>defusion</w:t>
      </w:r>
      <w:proofErr w:type="spellEnd"/>
      <w:r>
        <w:t>)</w:t>
      </w:r>
    </w:p>
    <w:p w14:paraId="1A0DD825" w14:textId="77777777" w:rsidR="00FE3639" w:rsidRDefault="00FE3639" w:rsidP="00FE3639">
      <w:pPr>
        <w:pStyle w:val="Paragraphedeliste"/>
        <w:numPr>
          <w:ilvl w:val="0"/>
          <w:numId w:val="14"/>
        </w:numPr>
      </w:pPr>
      <w:r>
        <w:t>1-12-AIR-2200 (Développement audio mixer)</w:t>
      </w:r>
    </w:p>
    <w:p w14:paraId="5D6B3508" w14:textId="2EF10058" w:rsidR="00DC5802" w:rsidRDefault="00DC5802" w:rsidP="00DC5802">
      <w:pPr>
        <w:pStyle w:val="Paragraphedeliste"/>
        <w:numPr>
          <w:ilvl w:val="0"/>
          <w:numId w:val="14"/>
        </w:numPr>
      </w:pPr>
      <w:r>
        <w:t>1-12-BUL-2001 (SICS main unit)</w:t>
      </w:r>
    </w:p>
    <w:p w14:paraId="03952D43" w14:textId="0E2E895A" w:rsidR="002073BB" w:rsidRDefault="002073BB" w:rsidP="002073BB">
      <w:pPr>
        <w:pStyle w:val="Paragraphedeliste"/>
        <w:numPr>
          <w:ilvl w:val="0"/>
          <w:numId w:val="14"/>
        </w:numPr>
      </w:pPr>
      <w:r>
        <w:t>1-12-DAS-2102 (ALBATROS)</w:t>
      </w:r>
    </w:p>
    <w:p w14:paraId="58672E49" w14:textId="77777777" w:rsidR="004469BB" w:rsidRDefault="004469BB" w:rsidP="004469BB">
      <w:pPr>
        <w:rPr>
          <w:b/>
          <w:bCs/>
        </w:rPr>
      </w:pPr>
    </w:p>
    <w:p w14:paraId="06C0C2B7" w14:textId="7AEFB106" w:rsidR="004469BB" w:rsidRPr="004469BB" w:rsidRDefault="004469BB" w:rsidP="004469BB">
      <w:pPr>
        <w:rPr>
          <w:b/>
          <w:bCs/>
        </w:rPr>
      </w:pPr>
      <w:r w:rsidRPr="004469BB">
        <w:rPr>
          <w:b/>
          <w:bCs/>
        </w:rPr>
        <w:t>Résumé des travaux</w:t>
      </w:r>
    </w:p>
    <w:p w14:paraId="3097307E" w14:textId="77777777" w:rsidR="004469BB" w:rsidRDefault="004469BB" w:rsidP="004469BB">
      <w:pPr>
        <w:jc w:val="both"/>
      </w:pPr>
    </w:p>
    <w:p w14:paraId="0A73BBBF" w14:textId="77777777" w:rsidR="00DC5802" w:rsidRPr="00DC5802" w:rsidRDefault="00DC5802" w:rsidP="00DC5802">
      <w:pPr>
        <w:pStyle w:val="Paragraphedeliste"/>
        <w:numPr>
          <w:ilvl w:val="0"/>
          <w:numId w:val="14"/>
        </w:numPr>
        <w:rPr>
          <w:b/>
          <w:bCs/>
        </w:rPr>
      </w:pPr>
      <w:r w:rsidRPr="00DC5802">
        <w:rPr>
          <w:b/>
          <w:bCs/>
          <w:lang w:val="en-US"/>
        </w:rPr>
        <w:t>1-12-AIA-2401 (</w:t>
      </w:r>
      <w:r w:rsidRPr="00DC5802">
        <w:rPr>
          <w:b/>
          <w:bCs/>
        </w:rPr>
        <w:t xml:space="preserve">Kit de </w:t>
      </w:r>
      <w:proofErr w:type="spellStart"/>
      <w:r w:rsidRPr="00DC5802">
        <w:rPr>
          <w:b/>
          <w:bCs/>
        </w:rPr>
        <w:t>defusion</w:t>
      </w:r>
      <w:proofErr w:type="spellEnd"/>
      <w:r w:rsidRPr="00DC5802">
        <w:rPr>
          <w:b/>
          <w:bCs/>
        </w:rPr>
        <w:t>)</w:t>
      </w:r>
    </w:p>
    <w:p w14:paraId="47A47044" w14:textId="77777777" w:rsidR="00DC5802" w:rsidRDefault="00DC5802" w:rsidP="004469BB">
      <w:pPr>
        <w:jc w:val="both"/>
      </w:pPr>
    </w:p>
    <w:p w14:paraId="3921DAC2" w14:textId="3AA5A73A" w:rsidR="00DC5802" w:rsidRPr="00DC5802" w:rsidRDefault="00DC5802" w:rsidP="00DC5802">
      <w:pPr>
        <w:jc w:val="both"/>
        <w:rPr>
          <w:b/>
          <w:bCs/>
        </w:rPr>
      </w:pPr>
      <w:r w:rsidRPr="00DC5802">
        <w:rPr>
          <w:b/>
          <w:bCs/>
        </w:rPr>
        <w:t>Objectif</w:t>
      </w:r>
      <w:r>
        <w:rPr>
          <w:b/>
          <w:bCs/>
        </w:rPr>
        <w:t> :</w:t>
      </w:r>
    </w:p>
    <w:p w14:paraId="43632BD4" w14:textId="77777777" w:rsidR="00DC5802" w:rsidRPr="00DC5802" w:rsidRDefault="00DC5802" w:rsidP="00DC5802">
      <w:pPr>
        <w:jc w:val="both"/>
      </w:pPr>
      <w:r w:rsidRPr="00DC5802">
        <w:t xml:space="preserve">Mettre à disposition un système permettant au client de visualiser précisément ce que reçoit l’enregistreur vidéo de l’écran </w:t>
      </w:r>
      <w:proofErr w:type="spellStart"/>
      <w:r w:rsidRPr="00DC5802">
        <w:t>sub</w:t>
      </w:r>
      <w:proofErr w:type="spellEnd"/>
      <w:r w:rsidRPr="00DC5802">
        <w:t>-tactique, afin de vérifier que la trame vidéo transmise arrive correctement jusqu’au coffret.</w:t>
      </w:r>
    </w:p>
    <w:p w14:paraId="62D21420" w14:textId="3C9F393A" w:rsidR="00DC5802" w:rsidRPr="00DC5802" w:rsidRDefault="00DC5802" w:rsidP="00DC5802">
      <w:pPr>
        <w:jc w:val="both"/>
      </w:pPr>
      <w:r w:rsidRPr="00DC5802">
        <w:t>Ce kit jouera donc le rôle d’un système de test pour la récupération et la relecture des enregistrements sur une station au sol.</w:t>
      </w:r>
    </w:p>
    <w:p w14:paraId="6E13C5E1" w14:textId="77777777" w:rsidR="00DC5802" w:rsidRDefault="00DC5802" w:rsidP="00DC5802">
      <w:pPr>
        <w:jc w:val="both"/>
      </w:pPr>
    </w:p>
    <w:p w14:paraId="305AECB0" w14:textId="068BE0A7" w:rsidR="00DC5802" w:rsidRPr="00DC5802" w:rsidRDefault="00DC5802" w:rsidP="00DC5802">
      <w:pPr>
        <w:jc w:val="both"/>
        <w:rPr>
          <w:b/>
          <w:bCs/>
        </w:rPr>
      </w:pPr>
      <w:r w:rsidRPr="00DC5802">
        <w:rPr>
          <w:b/>
          <w:bCs/>
        </w:rPr>
        <w:t>Enjeux techniques</w:t>
      </w:r>
      <w:r w:rsidRPr="00DC5802">
        <w:rPr>
          <w:b/>
          <w:bCs/>
        </w:rPr>
        <w:t> :</w:t>
      </w:r>
    </w:p>
    <w:p w14:paraId="2B36E658" w14:textId="77777777" w:rsidR="00DC5802" w:rsidRDefault="00DC5802" w:rsidP="00DC5802">
      <w:pPr>
        <w:numPr>
          <w:ilvl w:val="0"/>
          <w:numId w:val="18"/>
        </w:numPr>
        <w:jc w:val="both"/>
      </w:pPr>
      <w:r w:rsidRPr="00DC5802">
        <w:t>Identifier quelle cible matérielle est capable d’exécuter les algorithmes de décompression.</w:t>
      </w:r>
    </w:p>
    <w:p w14:paraId="145E8E64" w14:textId="17BF1C04" w:rsidR="00DC5802" w:rsidRDefault="00DC5802" w:rsidP="00DC5802">
      <w:pPr>
        <w:numPr>
          <w:ilvl w:val="0"/>
          <w:numId w:val="18"/>
        </w:numPr>
        <w:jc w:val="both"/>
      </w:pPr>
      <w:r>
        <w:t xml:space="preserve">Choix des algorithmes de décompression : </w:t>
      </w:r>
    </w:p>
    <w:p w14:paraId="22B74032" w14:textId="77777777" w:rsidR="00DC5802" w:rsidRPr="00DC5802" w:rsidRDefault="00DC5802" w:rsidP="00DC5802">
      <w:pPr>
        <w:numPr>
          <w:ilvl w:val="1"/>
          <w:numId w:val="18"/>
        </w:numPr>
        <w:jc w:val="both"/>
      </w:pPr>
      <w:r w:rsidRPr="00DC5802">
        <w:t>Certains algorithmes réalisent un agglomérat d’images, pouvant entraîner un effet de flou.</w:t>
      </w:r>
    </w:p>
    <w:p w14:paraId="0B3C5AA9" w14:textId="22FE6443" w:rsidR="00DC5802" w:rsidRPr="00DC5802" w:rsidRDefault="00DC5802" w:rsidP="00DC5802">
      <w:pPr>
        <w:numPr>
          <w:ilvl w:val="1"/>
          <w:numId w:val="18"/>
        </w:numPr>
        <w:jc w:val="both"/>
      </w:pPr>
      <w:r w:rsidRPr="00DC5802">
        <w:t xml:space="preserve">Décompression </w:t>
      </w:r>
      <w:r>
        <w:t xml:space="preserve">choisie </w:t>
      </w:r>
      <w:r w:rsidRPr="00DC5802">
        <w:t>basée sur JPEG XS / JPEG Xpress (image décorrélée, technologie issue du domaine cinéma).</w:t>
      </w:r>
    </w:p>
    <w:p w14:paraId="742F7F9A" w14:textId="77777777" w:rsidR="00DC5802" w:rsidRPr="00DC5802" w:rsidRDefault="00DC5802" w:rsidP="00DC5802">
      <w:pPr>
        <w:numPr>
          <w:ilvl w:val="0"/>
          <w:numId w:val="18"/>
        </w:numPr>
        <w:jc w:val="both"/>
      </w:pPr>
      <w:r w:rsidRPr="00DC5802">
        <w:t>S’orienter vers un PC industriel customisé, configuré pour :</w:t>
      </w:r>
    </w:p>
    <w:p w14:paraId="5D3F3BA4" w14:textId="77777777" w:rsidR="00DC5802" w:rsidRPr="00DC5802" w:rsidRDefault="00DC5802" w:rsidP="00DC5802">
      <w:pPr>
        <w:numPr>
          <w:ilvl w:val="1"/>
          <w:numId w:val="18"/>
        </w:numPr>
        <w:jc w:val="both"/>
      </w:pPr>
      <w:r w:rsidRPr="00DC5802">
        <w:t>démarrer directement en mode décompression,</w:t>
      </w:r>
    </w:p>
    <w:p w14:paraId="5DDFF6CA" w14:textId="77777777" w:rsidR="00DC5802" w:rsidRPr="00DC5802" w:rsidRDefault="00DC5802" w:rsidP="00DC5802">
      <w:pPr>
        <w:numPr>
          <w:ilvl w:val="1"/>
          <w:numId w:val="18"/>
        </w:numPr>
        <w:jc w:val="both"/>
      </w:pPr>
      <w:r w:rsidRPr="00DC5802">
        <w:t>utiliser un boot Linux personnalisé (adaptations nécessaires).</w:t>
      </w:r>
    </w:p>
    <w:p w14:paraId="740B9904" w14:textId="77777777" w:rsidR="00DC5802" w:rsidRPr="00DC5802" w:rsidRDefault="00DC5802" w:rsidP="00DC5802">
      <w:pPr>
        <w:numPr>
          <w:ilvl w:val="0"/>
          <w:numId w:val="18"/>
        </w:numPr>
        <w:jc w:val="both"/>
      </w:pPr>
      <w:r w:rsidRPr="00DC5802">
        <w:t>Contraintes d’intégration mécaniques, notamment :</w:t>
      </w:r>
    </w:p>
    <w:p w14:paraId="7BFA3565" w14:textId="77777777" w:rsidR="00DC5802" w:rsidRPr="00DC5802" w:rsidRDefault="00DC5802" w:rsidP="00DC5802">
      <w:pPr>
        <w:numPr>
          <w:ilvl w:val="1"/>
          <w:numId w:val="18"/>
        </w:numPr>
        <w:jc w:val="both"/>
      </w:pPr>
      <w:r w:rsidRPr="00DC5802">
        <w:t>ajout d’un connecteur 38999.</w:t>
      </w:r>
    </w:p>
    <w:p w14:paraId="3DD150E3" w14:textId="77777777" w:rsidR="00DC5802" w:rsidRPr="00DC5802" w:rsidRDefault="00DC5802" w:rsidP="00DC5802">
      <w:pPr>
        <w:numPr>
          <w:ilvl w:val="0"/>
          <w:numId w:val="19"/>
        </w:numPr>
        <w:jc w:val="both"/>
      </w:pPr>
      <w:r w:rsidRPr="00DC5802">
        <w:t>Affichage :</w:t>
      </w:r>
    </w:p>
    <w:p w14:paraId="2218E0E5" w14:textId="77777777" w:rsidR="00DC5802" w:rsidRPr="00DC5802" w:rsidRDefault="00DC5802" w:rsidP="00DC5802">
      <w:pPr>
        <w:numPr>
          <w:ilvl w:val="1"/>
          <w:numId w:val="19"/>
        </w:numPr>
        <w:jc w:val="both"/>
      </w:pPr>
      <w:r w:rsidRPr="00DC5802">
        <w:t>capacité d’afficher trois consoles simultanément sur un même écran,</w:t>
      </w:r>
    </w:p>
    <w:p w14:paraId="2F786F29" w14:textId="77777777" w:rsidR="00DC5802" w:rsidRPr="00DC5802" w:rsidRDefault="00DC5802" w:rsidP="00DC5802">
      <w:pPr>
        <w:numPr>
          <w:ilvl w:val="1"/>
          <w:numId w:val="19"/>
        </w:numPr>
        <w:jc w:val="both"/>
      </w:pPr>
      <w:r w:rsidRPr="00DC5802">
        <w:t>ajout de voyants de bon fonctionnement et de voyants d’erreur.</w:t>
      </w:r>
    </w:p>
    <w:p w14:paraId="3A4D33B0" w14:textId="77777777" w:rsidR="00DC5802" w:rsidRPr="00DC5802" w:rsidRDefault="00DC5802" w:rsidP="00DC5802">
      <w:pPr>
        <w:numPr>
          <w:ilvl w:val="0"/>
          <w:numId w:val="19"/>
        </w:numPr>
        <w:jc w:val="both"/>
      </w:pPr>
      <w:r w:rsidRPr="00DC5802">
        <w:t>Démonstrateur :</w:t>
      </w:r>
    </w:p>
    <w:p w14:paraId="3EC4BED4" w14:textId="77777777" w:rsidR="00DC5802" w:rsidRPr="00DC5802" w:rsidRDefault="00DC5802" w:rsidP="00DC5802">
      <w:pPr>
        <w:numPr>
          <w:ilvl w:val="1"/>
          <w:numId w:val="19"/>
        </w:numPr>
        <w:jc w:val="both"/>
      </w:pPr>
      <w:r w:rsidRPr="00DC5802">
        <w:t>réalisation d’un prototype/démonstrateur prévue pour la fin de l’année.</w:t>
      </w:r>
    </w:p>
    <w:p w14:paraId="6A87330D" w14:textId="77777777" w:rsidR="00DC5802" w:rsidRDefault="00DC5802" w:rsidP="004469BB">
      <w:pPr>
        <w:jc w:val="both"/>
      </w:pPr>
    </w:p>
    <w:p w14:paraId="0824FD49" w14:textId="77777777" w:rsidR="00DC5802" w:rsidRPr="00DC5802" w:rsidRDefault="00DC5802" w:rsidP="00DC5802">
      <w:pPr>
        <w:pStyle w:val="Paragraphedeliste"/>
        <w:numPr>
          <w:ilvl w:val="0"/>
          <w:numId w:val="14"/>
        </w:numPr>
        <w:rPr>
          <w:b/>
          <w:bCs/>
        </w:rPr>
      </w:pPr>
      <w:r w:rsidRPr="00DC5802">
        <w:rPr>
          <w:b/>
          <w:bCs/>
        </w:rPr>
        <w:t>1-12-AIR-2200 (Développement audio mixer)</w:t>
      </w:r>
    </w:p>
    <w:p w14:paraId="7287C3BB" w14:textId="77777777" w:rsidR="00DC5802" w:rsidRDefault="00DC5802" w:rsidP="004469BB">
      <w:pPr>
        <w:jc w:val="both"/>
      </w:pPr>
    </w:p>
    <w:p w14:paraId="45C41300" w14:textId="1114BD30" w:rsidR="00DC5802" w:rsidRPr="00DC5802" w:rsidRDefault="00DC5802" w:rsidP="00DC5802">
      <w:pPr>
        <w:jc w:val="both"/>
        <w:rPr>
          <w:b/>
          <w:bCs/>
        </w:rPr>
      </w:pPr>
      <w:r>
        <w:rPr>
          <w:b/>
          <w:bCs/>
        </w:rPr>
        <w:t xml:space="preserve">Objectif : </w:t>
      </w:r>
    </w:p>
    <w:p w14:paraId="0E19BD9F" w14:textId="77777777" w:rsidR="00DC5802" w:rsidRDefault="00DC5802" w:rsidP="00DC5802">
      <w:pPr>
        <w:jc w:val="both"/>
      </w:pPr>
      <w:r w:rsidRPr="00DC5802">
        <w:t>Le développement vise à garantir une qualité audio homogène et fiable sur différents porteurs (hélicoptères), en tenant compte des variations de câblage et d’environnement.</w:t>
      </w:r>
      <w:r w:rsidRPr="00DC5802">
        <w:br/>
        <w:t>Les campagnes précédentes (2024) incluaient des caractérisations théoriques en laboratoire et des essais opérateurs en conditions réelles.</w:t>
      </w:r>
    </w:p>
    <w:p w14:paraId="245BE5DB" w14:textId="77777777" w:rsidR="00DC5802" w:rsidRPr="00DC5802" w:rsidRDefault="00DC5802" w:rsidP="00DC5802">
      <w:pPr>
        <w:jc w:val="both"/>
      </w:pPr>
    </w:p>
    <w:p w14:paraId="0C8C2F57" w14:textId="7FD36C50" w:rsidR="00DC5802" w:rsidRPr="00DC5802" w:rsidRDefault="00DC5802" w:rsidP="00DC5802">
      <w:pPr>
        <w:jc w:val="both"/>
        <w:rPr>
          <w:b/>
          <w:bCs/>
        </w:rPr>
      </w:pPr>
      <w:r>
        <w:rPr>
          <w:b/>
          <w:bCs/>
        </w:rPr>
        <w:t xml:space="preserve">Enjeux techniques : </w:t>
      </w:r>
    </w:p>
    <w:p w14:paraId="7900E761" w14:textId="2235BD87" w:rsidR="00DC5802" w:rsidRPr="00DC5802" w:rsidRDefault="00DC5802" w:rsidP="00DC5802">
      <w:pPr>
        <w:numPr>
          <w:ilvl w:val="0"/>
          <w:numId w:val="21"/>
        </w:numPr>
        <w:jc w:val="both"/>
      </w:pPr>
      <w:r w:rsidRPr="00DC5802">
        <w:t>Validation Airbus : Airbus a donné son accord concernant les essais CEM</w:t>
      </w:r>
      <w:r w:rsidR="009762B8">
        <w:t>.</w:t>
      </w:r>
    </w:p>
    <w:p w14:paraId="32E84AD9" w14:textId="7ADB9D5E" w:rsidR="00DC5802" w:rsidRDefault="00DC5802" w:rsidP="004469BB">
      <w:pPr>
        <w:numPr>
          <w:ilvl w:val="0"/>
          <w:numId w:val="21"/>
        </w:numPr>
        <w:jc w:val="both"/>
      </w:pPr>
      <w:r w:rsidRPr="00DC5802">
        <w:t>Production : lancement en cours de la série RPA.</w:t>
      </w:r>
    </w:p>
    <w:p w14:paraId="34250F55" w14:textId="77777777" w:rsidR="009762B8" w:rsidRPr="009762B8" w:rsidRDefault="009762B8" w:rsidP="009762B8">
      <w:pPr>
        <w:pStyle w:val="Paragraphedeliste"/>
        <w:numPr>
          <w:ilvl w:val="0"/>
          <w:numId w:val="21"/>
        </w:numPr>
        <w:rPr>
          <w:b/>
          <w:bCs/>
        </w:rPr>
      </w:pPr>
      <w:r w:rsidRPr="009762B8">
        <w:rPr>
          <w:b/>
          <w:bCs/>
        </w:rPr>
        <w:lastRenderedPageBreak/>
        <w:t>1-12-BUL-2001 (SICS main unit)</w:t>
      </w:r>
    </w:p>
    <w:p w14:paraId="6F51E758" w14:textId="77777777" w:rsidR="009762B8" w:rsidRDefault="009762B8" w:rsidP="009762B8">
      <w:pPr>
        <w:jc w:val="both"/>
      </w:pPr>
    </w:p>
    <w:p w14:paraId="62BE0289" w14:textId="77777777" w:rsidR="009762B8" w:rsidRPr="009762B8" w:rsidRDefault="009762B8" w:rsidP="009762B8">
      <w:pPr>
        <w:jc w:val="both"/>
        <w:rPr>
          <w:b/>
          <w:bCs/>
        </w:rPr>
      </w:pPr>
      <w:r w:rsidRPr="009762B8">
        <w:rPr>
          <w:b/>
          <w:bCs/>
        </w:rPr>
        <w:t xml:space="preserve">Objectif : </w:t>
      </w:r>
    </w:p>
    <w:p w14:paraId="5B9BBD6A" w14:textId="4FCC113C" w:rsidR="009762B8" w:rsidRDefault="009762B8" w:rsidP="009762B8">
      <w:pPr>
        <w:jc w:val="both"/>
      </w:pPr>
      <w:r w:rsidRPr="009762B8">
        <w:t>L’année 2025 est consacrée à la finalisation de la mise au point fonctionnelle des prototypes et à la préparation des campagnes de qualification (environnementales, climatiques, CEM, mécaniques).</w:t>
      </w:r>
    </w:p>
    <w:p w14:paraId="3B5BF2EB" w14:textId="77777777" w:rsidR="009762B8" w:rsidRDefault="009762B8" w:rsidP="009762B8">
      <w:pPr>
        <w:jc w:val="both"/>
      </w:pPr>
    </w:p>
    <w:p w14:paraId="259C1E71" w14:textId="29CB6B86" w:rsidR="009762B8" w:rsidRPr="009762B8" w:rsidRDefault="009762B8" w:rsidP="009762B8">
      <w:pPr>
        <w:jc w:val="both"/>
        <w:rPr>
          <w:b/>
          <w:bCs/>
        </w:rPr>
      </w:pPr>
      <w:r w:rsidRPr="009762B8">
        <w:rPr>
          <w:b/>
          <w:bCs/>
        </w:rPr>
        <w:t xml:space="preserve">Enjeux techniques : </w:t>
      </w:r>
    </w:p>
    <w:p w14:paraId="0A1EC50B" w14:textId="77777777" w:rsidR="0097413E" w:rsidRPr="0097413E" w:rsidRDefault="0097413E" w:rsidP="0097413E">
      <w:pPr>
        <w:jc w:val="both"/>
        <w:rPr>
          <w:b/>
          <w:bCs/>
        </w:rPr>
      </w:pPr>
      <w:r w:rsidRPr="0097413E">
        <w:rPr>
          <w:b/>
          <w:bCs/>
        </w:rPr>
        <w:t>Essais climatiques et tenue en température</w:t>
      </w:r>
    </w:p>
    <w:p w14:paraId="5979E0F4" w14:textId="77777777" w:rsidR="0097413E" w:rsidRPr="0097413E" w:rsidRDefault="0097413E" w:rsidP="0097413E">
      <w:pPr>
        <w:numPr>
          <w:ilvl w:val="0"/>
          <w:numId w:val="23"/>
        </w:numPr>
        <w:jc w:val="both"/>
      </w:pPr>
      <w:r w:rsidRPr="0097413E">
        <w:t>Réalisation d’essais de fonctionnement en température :</w:t>
      </w:r>
    </w:p>
    <w:p w14:paraId="33B7E60E" w14:textId="77777777" w:rsidR="0097413E" w:rsidRPr="0097413E" w:rsidRDefault="0097413E" w:rsidP="0097413E">
      <w:pPr>
        <w:numPr>
          <w:ilvl w:val="1"/>
          <w:numId w:val="23"/>
        </w:numPr>
        <w:jc w:val="both"/>
      </w:pPr>
      <w:r w:rsidRPr="0097413E">
        <w:t>L’équipement fonctionne 30 minutes entre 70 °C et 85 °C, avec conduction thermique passive.</w:t>
      </w:r>
    </w:p>
    <w:p w14:paraId="310172C4" w14:textId="77777777" w:rsidR="0097413E" w:rsidRPr="0097413E" w:rsidRDefault="0097413E" w:rsidP="0097413E">
      <w:pPr>
        <w:numPr>
          <w:ilvl w:val="1"/>
          <w:numId w:val="23"/>
        </w:numPr>
        <w:jc w:val="both"/>
      </w:pPr>
      <w:r w:rsidRPr="0097413E">
        <w:t>Le système se trouve aux limites de la technologie disponible ; l’objectif est d’identifier précisément quelle carte déclenche la mise en sécurité.</w:t>
      </w:r>
    </w:p>
    <w:p w14:paraId="1F9C8E37" w14:textId="164BDFD6" w:rsidR="0097413E" w:rsidRPr="0097413E" w:rsidRDefault="0097413E" w:rsidP="0097413E">
      <w:pPr>
        <w:numPr>
          <w:ilvl w:val="1"/>
          <w:numId w:val="23"/>
        </w:numPr>
        <w:jc w:val="both"/>
      </w:pPr>
      <w:r w:rsidRPr="0097413E">
        <w:t>Constat positif : le précédent équipement ne tenait pas 70 °C, alors que le prototype actuel tient plusieurs heures à 70 °C.</w:t>
      </w:r>
    </w:p>
    <w:p w14:paraId="5408929F" w14:textId="77777777" w:rsidR="0097413E" w:rsidRPr="0097413E" w:rsidRDefault="0097413E" w:rsidP="0097413E">
      <w:pPr>
        <w:numPr>
          <w:ilvl w:val="1"/>
          <w:numId w:val="23"/>
        </w:numPr>
        <w:jc w:val="both"/>
      </w:pPr>
      <w:r w:rsidRPr="0097413E">
        <w:t>Une réduction de charge CPU permet un gain thermique de 1 à 2 °C.</w:t>
      </w:r>
    </w:p>
    <w:p w14:paraId="67EDB1E7" w14:textId="77777777" w:rsidR="0097413E" w:rsidRPr="0097413E" w:rsidRDefault="0097413E" w:rsidP="0097413E">
      <w:pPr>
        <w:jc w:val="both"/>
        <w:rPr>
          <w:b/>
          <w:bCs/>
        </w:rPr>
      </w:pPr>
      <w:r w:rsidRPr="0097413E">
        <w:rPr>
          <w:b/>
          <w:bCs/>
        </w:rPr>
        <w:t>Essai de projection d’eau</w:t>
      </w:r>
    </w:p>
    <w:p w14:paraId="24CEEA73" w14:textId="77777777" w:rsidR="0097413E" w:rsidRPr="0097413E" w:rsidRDefault="0097413E" w:rsidP="0097413E">
      <w:pPr>
        <w:numPr>
          <w:ilvl w:val="0"/>
          <w:numId w:val="24"/>
        </w:numPr>
        <w:jc w:val="both"/>
      </w:pPr>
      <w:r w:rsidRPr="0097413E">
        <w:t>Exigence : tenir 15 minutes.</w:t>
      </w:r>
    </w:p>
    <w:p w14:paraId="3104F719" w14:textId="77777777" w:rsidR="0097413E" w:rsidRPr="0097413E" w:rsidRDefault="0097413E" w:rsidP="0097413E">
      <w:pPr>
        <w:numPr>
          <w:ilvl w:val="0"/>
          <w:numId w:val="24"/>
        </w:numPr>
        <w:jc w:val="both"/>
      </w:pPr>
      <w:r w:rsidRPr="0097413E">
        <w:t>Résultat : fonctionnement OK pendant 12 minutes, puis défaut.</w:t>
      </w:r>
    </w:p>
    <w:p w14:paraId="56C63961" w14:textId="41BF5CD1" w:rsidR="0097413E" w:rsidRPr="0097413E" w:rsidRDefault="0097413E" w:rsidP="0097413E">
      <w:pPr>
        <w:numPr>
          <w:ilvl w:val="0"/>
          <w:numId w:val="24"/>
        </w:numPr>
        <w:jc w:val="both"/>
      </w:pPr>
      <w:r w:rsidRPr="0097413E">
        <w:t>Investigations en cours : problématique d’étanchéité liée à une trappe mécanique de l’équipement.</w:t>
      </w:r>
    </w:p>
    <w:p w14:paraId="0D9429B0" w14:textId="1CA3623F" w:rsidR="0097413E" w:rsidRPr="0097413E" w:rsidRDefault="0097413E" w:rsidP="0097413E">
      <w:pPr>
        <w:jc w:val="both"/>
        <w:rPr>
          <w:b/>
          <w:bCs/>
        </w:rPr>
      </w:pPr>
      <w:r w:rsidRPr="0097413E">
        <w:rPr>
          <w:b/>
          <w:bCs/>
        </w:rPr>
        <w:t>Intégration système</w:t>
      </w:r>
    </w:p>
    <w:p w14:paraId="1C6AF3A5" w14:textId="77777777" w:rsidR="0097413E" w:rsidRPr="0097413E" w:rsidRDefault="0097413E" w:rsidP="0097413E">
      <w:pPr>
        <w:numPr>
          <w:ilvl w:val="0"/>
          <w:numId w:val="25"/>
        </w:numPr>
        <w:jc w:val="both"/>
      </w:pPr>
      <w:r w:rsidRPr="0097413E">
        <w:t>Intégration logicielle réalisée en coordination avec CSI.</w:t>
      </w:r>
    </w:p>
    <w:p w14:paraId="189C5A89" w14:textId="5A15ADE8" w:rsidR="0097413E" w:rsidRPr="0097413E" w:rsidRDefault="0097413E" w:rsidP="0097413E">
      <w:pPr>
        <w:numPr>
          <w:ilvl w:val="0"/>
          <w:numId w:val="25"/>
        </w:numPr>
        <w:jc w:val="both"/>
      </w:pPr>
      <w:r w:rsidRPr="0097413E">
        <w:t>Objectif : alignement complet du fonctionnement logiciel avec la plateforme matérielle.</w:t>
      </w:r>
    </w:p>
    <w:p w14:paraId="414A067F" w14:textId="68D53E51" w:rsidR="0097413E" w:rsidRPr="0097413E" w:rsidRDefault="0097413E" w:rsidP="0097413E">
      <w:pPr>
        <w:jc w:val="both"/>
        <w:rPr>
          <w:b/>
          <w:bCs/>
        </w:rPr>
      </w:pPr>
      <w:r w:rsidRPr="0097413E">
        <w:rPr>
          <w:b/>
          <w:bCs/>
        </w:rPr>
        <w:t>Problématiques matérielles &amp; correctifs</w:t>
      </w:r>
    </w:p>
    <w:p w14:paraId="14B9BB7F" w14:textId="77777777" w:rsidR="0097413E" w:rsidRPr="0097413E" w:rsidRDefault="0097413E" w:rsidP="0097413E">
      <w:pPr>
        <w:numPr>
          <w:ilvl w:val="0"/>
          <w:numId w:val="26"/>
        </w:numPr>
        <w:jc w:val="both"/>
      </w:pPr>
      <w:r w:rsidRPr="0097413E">
        <w:t>La carte CPU devait fournir un flux audio via HDMI, ce qui n’était pas prévu dans le design initial.</w:t>
      </w:r>
    </w:p>
    <w:p w14:paraId="345AAA2A" w14:textId="77777777" w:rsidR="0097413E" w:rsidRPr="0097413E" w:rsidRDefault="0097413E" w:rsidP="0097413E">
      <w:pPr>
        <w:numPr>
          <w:ilvl w:val="0"/>
          <w:numId w:val="26"/>
        </w:numPr>
        <w:jc w:val="both"/>
      </w:pPr>
      <w:r w:rsidRPr="0097413E">
        <w:t>Solution :</w:t>
      </w:r>
    </w:p>
    <w:p w14:paraId="153EDB7C" w14:textId="77777777" w:rsidR="0097413E" w:rsidRPr="0097413E" w:rsidRDefault="0097413E" w:rsidP="0097413E">
      <w:pPr>
        <w:numPr>
          <w:ilvl w:val="1"/>
          <w:numId w:val="26"/>
        </w:numPr>
        <w:jc w:val="both"/>
      </w:pPr>
      <w:r w:rsidRPr="0097413E">
        <w:t>Modification du PCB envisagée,</w:t>
      </w:r>
    </w:p>
    <w:p w14:paraId="18DA5774" w14:textId="48533724" w:rsidR="0097413E" w:rsidRPr="0097413E" w:rsidRDefault="0097413E" w:rsidP="0097413E">
      <w:pPr>
        <w:numPr>
          <w:ilvl w:val="1"/>
          <w:numId w:val="26"/>
        </w:numPr>
        <w:jc w:val="both"/>
      </w:pPr>
      <w:r w:rsidRPr="0097413E">
        <w:t>Mise en place d’une solution de contournement consistant à streamer l’audio via la carte vidéo.</w:t>
      </w:r>
    </w:p>
    <w:p w14:paraId="0B59B7AA" w14:textId="034A8B59" w:rsidR="0097413E" w:rsidRPr="0097413E" w:rsidRDefault="0097413E" w:rsidP="0097413E">
      <w:pPr>
        <w:jc w:val="both"/>
        <w:rPr>
          <w:b/>
          <w:bCs/>
        </w:rPr>
      </w:pPr>
      <w:r w:rsidRPr="0097413E">
        <w:rPr>
          <w:b/>
          <w:bCs/>
        </w:rPr>
        <w:t>Traitements vidéo &amp; configuration logicielle</w:t>
      </w:r>
    </w:p>
    <w:p w14:paraId="0BE7A2EB" w14:textId="77777777" w:rsidR="0097413E" w:rsidRPr="0097413E" w:rsidRDefault="0097413E" w:rsidP="0097413E">
      <w:pPr>
        <w:pStyle w:val="Paragraphedeliste"/>
        <w:numPr>
          <w:ilvl w:val="0"/>
          <w:numId w:val="27"/>
        </w:numPr>
        <w:jc w:val="both"/>
      </w:pPr>
      <w:r w:rsidRPr="0097413E">
        <w:t>Traitements vidéo</w:t>
      </w:r>
    </w:p>
    <w:p w14:paraId="5061C0A6" w14:textId="77777777" w:rsidR="0097413E" w:rsidRPr="0097413E" w:rsidRDefault="0097413E" w:rsidP="0097413E">
      <w:pPr>
        <w:numPr>
          <w:ilvl w:val="1"/>
          <w:numId w:val="27"/>
        </w:numPr>
        <w:jc w:val="both"/>
      </w:pPr>
      <w:r w:rsidRPr="0097413E">
        <w:t>Poursuite du développement et de la configuration du pipeline de traitement vidéo.</w:t>
      </w:r>
    </w:p>
    <w:p w14:paraId="1131E25D" w14:textId="77777777" w:rsidR="0097413E" w:rsidRDefault="0097413E" w:rsidP="0097413E">
      <w:pPr>
        <w:pStyle w:val="Paragraphedeliste"/>
        <w:numPr>
          <w:ilvl w:val="0"/>
          <w:numId w:val="27"/>
        </w:numPr>
        <w:jc w:val="both"/>
      </w:pPr>
      <w:r w:rsidRPr="0097413E">
        <w:t>Exigences logicielles</w:t>
      </w:r>
    </w:p>
    <w:p w14:paraId="627C2CB7" w14:textId="4A35E8D4" w:rsidR="0097413E" w:rsidRPr="0097413E" w:rsidRDefault="0097413E" w:rsidP="0097413E">
      <w:pPr>
        <w:pStyle w:val="Paragraphedeliste"/>
        <w:numPr>
          <w:ilvl w:val="1"/>
          <w:numId w:val="27"/>
        </w:numPr>
        <w:jc w:val="both"/>
      </w:pPr>
      <w:r w:rsidRPr="0097413E">
        <w:t>Ajout d’une exigence : interdiction stricte de l’usage du SSH à l’extérieur du périmètre défini.</w:t>
      </w:r>
    </w:p>
    <w:p w14:paraId="2BEAC6F5" w14:textId="77777777" w:rsidR="009762B8" w:rsidRDefault="009762B8" w:rsidP="009762B8">
      <w:pPr>
        <w:jc w:val="both"/>
      </w:pPr>
    </w:p>
    <w:p w14:paraId="686DF06F" w14:textId="77777777" w:rsidR="002073BB" w:rsidRDefault="002073BB" w:rsidP="002073BB">
      <w:pPr>
        <w:pStyle w:val="Paragraphedeliste"/>
        <w:numPr>
          <w:ilvl w:val="0"/>
          <w:numId w:val="14"/>
        </w:numPr>
        <w:rPr>
          <w:b/>
          <w:bCs/>
        </w:rPr>
      </w:pPr>
      <w:r w:rsidRPr="002073BB">
        <w:rPr>
          <w:b/>
          <w:bCs/>
        </w:rPr>
        <w:t>1-12-DAS-2102 (ALBATROS)</w:t>
      </w:r>
    </w:p>
    <w:p w14:paraId="0E2B660F" w14:textId="77777777" w:rsidR="0093486B" w:rsidRPr="0093486B" w:rsidRDefault="0093486B" w:rsidP="0093486B">
      <w:pPr>
        <w:rPr>
          <w:b/>
          <w:bCs/>
        </w:rPr>
      </w:pPr>
    </w:p>
    <w:p w14:paraId="33FEF04F" w14:textId="77777777" w:rsidR="0093486B" w:rsidRPr="0093486B" w:rsidRDefault="0093486B" w:rsidP="0093486B">
      <w:pPr>
        <w:jc w:val="both"/>
        <w:rPr>
          <w:b/>
          <w:bCs/>
        </w:rPr>
      </w:pPr>
      <w:r w:rsidRPr="0093486B">
        <w:rPr>
          <w:b/>
          <w:bCs/>
        </w:rPr>
        <w:t>Qualifications environnementales</w:t>
      </w:r>
    </w:p>
    <w:p w14:paraId="5655DF30" w14:textId="7F6B3015" w:rsidR="0093486B" w:rsidRPr="0093486B" w:rsidRDefault="0093486B" w:rsidP="0093486B">
      <w:pPr>
        <w:numPr>
          <w:ilvl w:val="0"/>
          <w:numId w:val="29"/>
        </w:numPr>
        <w:jc w:val="both"/>
      </w:pPr>
      <w:r>
        <w:t>Q</w:t>
      </w:r>
      <w:r w:rsidRPr="0093486B">
        <w:t>ualification environnementale réalisé</w:t>
      </w:r>
      <w:r>
        <w:t>e</w:t>
      </w:r>
      <w:r w:rsidRPr="0093486B">
        <w:t xml:space="preserve"> sur :</w:t>
      </w:r>
    </w:p>
    <w:p w14:paraId="37602222" w14:textId="5368D6BC" w:rsidR="0093486B" w:rsidRPr="0093486B" w:rsidRDefault="0093486B" w:rsidP="0093486B">
      <w:pPr>
        <w:numPr>
          <w:ilvl w:val="1"/>
          <w:numId w:val="29"/>
        </w:numPr>
        <w:jc w:val="both"/>
      </w:pPr>
      <w:r w:rsidRPr="0093486B">
        <w:t>le convertisseur vidéo ARINC</w:t>
      </w:r>
      <w:r>
        <w:t>/</w:t>
      </w:r>
      <w:r w:rsidRPr="0093486B">
        <w:t>Ethernet,</w:t>
      </w:r>
    </w:p>
    <w:p w14:paraId="7E0A4931" w14:textId="77777777" w:rsidR="0093486B" w:rsidRPr="0093486B" w:rsidRDefault="0093486B" w:rsidP="0093486B">
      <w:pPr>
        <w:numPr>
          <w:ilvl w:val="1"/>
          <w:numId w:val="29"/>
        </w:numPr>
        <w:jc w:val="both"/>
      </w:pPr>
      <w:r w:rsidRPr="0093486B">
        <w:t>le système vidéo principal.</w:t>
      </w:r>
    </w:p>
    <w:p w14:paraId="6BA6CAA5" w14:textId="77777777" w:rsidR="0093486B" w:rsidRPr="0093486B" w:rsidRDefault="0093486B" w:rsidP="0093486B">
      <w:pPr>
        <w:numPr>
          <w:ilvl w:val="0"/>
          <w:numId w:val="29"/>
        </w:numPr>
        <w:jc w:val="both"/>
      </w:pPr>
      <w:r w:rsidRPr="0093486B">
        <w:lastRenderedPageBreak/>
        <w:t>Le convertisseur a passé avec succès sa qualification environnementale.</w:t>
      </w:r>
    </w:p>
    <w:p w14:paraId="78B900DE" w14:textId="77777777" w:rsidR="0093486B" w:rsidRDefault="0093486B" w:rsidP="0093486B">
      <w:pPr>
        <w:numPr>
          <w:ilvl w:val="0"/>
          <w:numId w:val="29"/>
        </w:numPr>
        <w:jc w:val="both"/>
      </w:pPr>
      <w:r w:rsidRPr="0093486B">
        <w:t>Une revue “first article” a été conduite et validée.</w:t>
      </w:r>
    </w:p>
    <w:p w14:paraId="38290328" w14:textId="77777777" w:rsidR="0093486B" w:rsidRPr="0093486B" w:rsidRDefault="0093486B" w:rsidP="0093486B">
      <w:pPr>
        <w:jc w:val="both"/>
      </w:pPr>
    </w:p>
    <w:p w14:paraId="6C633843" w14:textId="77777777" w:rsidR="0093486B" w:rsidRPr="0093486B" w:rsidRDefault="0093486B" w:rsidP="0093486B">
      <w:pPr>
        <w:jc w:val="both"/>
        <w:rPr>
          <w:b/>
          <w:bCs/>
        </w:rPr>
      </w:pPr>
      <w:r w:rsidRPr="0093486B">
        <w:rPr>
          <w:b/>
          <w:bCs/>
        </w:rPr>
        <w:t>Qualifications fonctionnelles</w:t>
      </w:r>
    </w:p>
    <w:p w14:paraId="357246AB" w14:textId="77777777" w:rsidR="0093486B" w:rsidRPr="0093486B" w:rsidRDefault="0093486B" w:rsidP="0093486B">
      <w:pPr>
        <w:numPr>
          <w:ilvl w:val="0"/>
          <w:numId w:val="30"/>
        </w:numPr>
        <w:jc w:val="both"/>
      </w:pPr>
      <w:r w:rsidRPr="0093486B">
        <w:t>Intégration de nouvelles fonctionnalités SSI suivie d’une qualification fonctionnelle validée.</w:t>
      </w:r>
    </w:p>
    <w:p w14:paraId="7C0DF059" w14:textId="77777777" w:rsidR="0093486B" w:rsidRPr="0093486B" w:rsidRDefault="0093486B" w:rsidP="0093486B">
      <w:pPr>
        <w:numPr>
          <w:ilvl w:val="0"/>
          <w:numId w:val="30"/>
        </w:numPr>
        <w:jc w:val="both"/>
      </w:pPr>
      <w:r w:rsidRPr="0093486B">
        <w:t>Pour le système vidéo :</w:t>
      </w:r>
    </w:p>
    <w:p w14:paraId="3DCA8B8E" w14:textId="77777777" w:rsidR="0093486B" w:rsidRPr="0093486B" w:rsidRDefault="0093486B" w:rsidP="0093486B">
      <w:pPr>
        <w:numPr>
          <w:ilvl w:val="1"/>
          <w:numId w:val="30"/>
        </w:numPr>
        <w:jc w:val="both"/>
      </w:pPr>
      <w:r w:rsidRPr="0093486B">
        <w:t>poursuite des essais environnementaux,</w:t>
      </w:r>
    </w:p>
    <w:p w14:paraId="1E589EEE" w14:textId="1F110937" w:rsidR="0093486B" w:rsidRPr="0093486B" w:rsidRDefault="0093486B" w:rsidP="0093486B">
      <w:pPr>
        <w:numPr>
          <w:ilvl w:val="1"/>
          <w:numId w:val="30"/>
        </w:numPr>
        <w:jc w:val="both"/>
      </w:pPr>
      <w:r w:rsidRPr="0093486B">
        <w:t>réalisation du bon</w:t>
      </w:r>
      <w:r>
        <w:t xml:space="preserve"> de</w:t>
      </w:r>
      <w:r w:rsidRPr="0093486B">
        <w:t xml:space="preserve"> vol,</w:t>
      </w:r>
    </w:p>
    <w:p w14:paraId="48D5C9DB" w14:textId="1F1F708D" w:rsidR="0093486B" w:rsidRDefault="0093486B" w:rsidP="0093486B">
      <w:pPr>
        <w:numPr>
          <w:ilvl w:val="1"/>
          <w:numId w:val="30"/>
        </w:numPr>
        <w:jc w:val="both"/>
      </w:pPr>
      <w:r w:rsidRPr="0093486B">
        <w:t>qualification fonctionnelle menée en octobre</w:t>
      </w:r>
      <w:r>
        <w:t xml:space="preserve"> : </w:t>
      </w:r>
      <w:r w:rsidRPr="0093486B">
        <w:t>équipement validé fonctionnellement.</w:t>
      </w:r>
    </w:p>
    <w:p w14:paraId="1B63EB6C" w14:textId="77777777" w:rsidR="0093486B" w:rsidRPr="0093486B" w:rsidRDefault="0093486B" w:rsidP="0093486B">
      <w:pPr>
        <w:jc w:val="both"/>
      </w:pPr>
    </w:p>
    <w:p w14:paraId="4CADB5A4" w14:textId="77777777" w:rsidR="0093486B" w:rsidRPr="0093486B" w:rsidRDefault="0093486B" w:rsidP="0093486B">
      <w:pPr>
        <w:jc w:val="both"/>
        <w:rPr>
          <w:b/>
          <w:bCs/>
        </w:rPr>
      </w:pPr>
      <w:r w:rsidRPr="0093486B">
        <w:rPr>
          <w:b/>
          <w:bCs/>
        </w:rPr>
        <w:t>Avancement CEM</w:t>
      </w:r>
    </w:p>
    <w:p w14:paraId="3F1E41AD" w14:textId="77777777" w:rsidR="0093486B" w:rsidRPr="0093486B" w:rsidRDefault="0093486B" w:rsidP="0093486B">
      <w:pPr>
        <w:numPr>
          <w:ilvl w:val="0"/>
          <w:numId w:val="31"/>
        </w:numPr>
        <w:jc w:val="both"/>
      </w:pPr>
      <w:r w:rsidRPr="0093486B">
        <w:t>Une qualif CEM complète a été effectuée, mais certains écarts subsistent.</w:t>
      </w:r>
    </w:p>
    <w:p w14:paraId="06CA4F4F" w14:textId="77777777" w:rsidR="0093486B" w:rsidRPr="0093486B" w:rsidRDefault="0093486B" w:rsidP="0093486B">
      <w:pPr>
        <w:numPr>
          <w:ilvl w:val="0"/>
          <w:numId w:val="31"/>
        </w:numPr>
        <w:jc w:val="both"/>
      </w:pPr>
      <w:r w:rsidRPr="0093486B">
        <w:t xml:space="preserve">Plan d’action : rejouer les essais en s’assurant d’un </w:t>
      </w:r>
      <w:proofErr w:type="spellStart"/>
      <w:r w:rsidRPr="0093486B">
        <w:t>set-up</w:t>
      </w:r>
      <w:proofErr w:type="spellEnd"/>
      <w:r w:rsidRPr="0093486B">
        <w:t xml:space="preserve"> parfaitement conforme.</w:t>
      </w:r>
    </w:p>
    <w:p w14:paraId="1A514BCA" w14:textId="142D8F57" w:rsidR="0093486B" w:rsidRPr="0093486B" w:rsidRDefault="0093486B" w:rsidP="0093486B">
      <w:pPr>
        <w:jc w:val="both"/>
      </w:pPr>
    </w:p>
    <w:p w14:paraId="7EFD76E2" w14:textId="77777777" w:rsidR="0093486B" w:rsidRPr="0093486B" w:rsidRDefault="0093486B" w:rsidP="0093486B">
      <w:pPr>
        <w:jc w:val="both"/>
        <w:rPr>
          <w:b/>
          <w:bCs/>
        </w:rPr>
      </w:pPr>
      <w:r w:rsidRPr="0093486B">
        <w:rPr>
          <w:b/>
          <w:bCs/>
        </w:rPr>
        <w:t>Dysfonctionnement transitoire à froid</w:t>
      </w:r>
    </w:p>
    <w:p w14:paraId="5CC6AD04" w14:textId="77777777" w:rsidR="0093486B" w:rsidRPr="0093486B" w:rsidRDefault="0093486B" w:rsidP="0093486B">
      <w:pPr>
        <w:numPr>
          <w:ilvl w:val="0"/>
          <w:numId w:val="32"/>
        </w:numPr>
        <w:jc w:val="both"/>
      </w:pPr>
      <w:r w:rsidRPr="0093486B">
        <w:t>Observation d’un dysfonctionnement au démarrage à basse température.</w:t>
      </w:r>
    </w:p>
    <w:p w14:paraId="4CE86877" w14:textId="77777777" w:rsidR="0093486B" w:rsidRPr="0093486B" w:rsidRDefault="0093486B" w:rsidP="0093486B">
      <w:pPr>
        <w:numPr>
          <w:ilvl w:val="0"/>
          <w:numId w:val="32"/>
        </w:numPr>
        <w:jc w:val="both"/>
      </w:pPr>
      <w:r w:rsidRPr="0093486B">
        <w:t>Analyse : problème lié à la gestion de timing sur un FPGA du système.</w:t>
      </w:r>
    </w:p>
    <w:p w14:paraId="649DEF42" w14:textId="7E8A322F" w:rsidR="0093486B" w:rsidRPr="0093486B" w:rsidRDefault="0093486B" w:rsidP="0093486B">
      <w:pPr>
        <w:numPr>
          <w:ilvl w:val="0"/>
          <w:numId w:val="32"/>
        </w:numPr>
        <w:jc w:val="both"/>
      </w:pPr>
      <w:r w:rsidRPr="0093486B">
        <w:t>Correctif : développement d’une nouvelle version du FPGA avec ajustement des timings.</w:t>
      </w:r>
    </w:p>
    <w:p w14:paraId="496CA7CB" w14:textId="77777777" w:rsidR="002073BB" w:rsidRPr="009762B8" w:rsidRDefault="002073BB" w:rsidP="009762B8">
      <w:pPr>
        <w:jc w:val="both"/>
      </w:pPr>
    </w:p>
    <w:p w14:paraId="7B7467F9" w14:textId="753C8494" w:rsidR="00E92A5C" w:rsidRPr="0093486B" w:rsidRDefault="00E92A5C" w:rsidP="0093486B">
      <w:r>
        <w:br w:type="page"/>
      </w:r>
    </w:p>
    <w:p w14:paraId="3BC5C507" w14:textId="77777777" w:rsidR="00E92A5C" w:rsidRPr="00E92A5C" w:rsidRDefault="00E92A5C" w:rsidP="00E92A5C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0" w:name="_Toc55486047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lastRenderedPageBreak/>
        <w:t>Objet de l’opération de R&amp;D</w:t>
      </w:r>
      <w:bookmarkEnd w:id="0"/>
    </w:p>
    <w:p w14:paraId="2D2463E7" w14:textId="77777777" w:rsidR="00E92A5C" w:rsidRPr="00E92A5C" w:rsidRDefault="00E92A5C" w:rsidP="00E92A5C">
      <w:pPr>
        <w:keepNext/>
        <w:keepLines/>
        <w:numPr>
          <w:ilvl w:val="1"/>
          <w:numId w:val="0"/>
        </w:numPr>
        <w:spacing w:after="120" w:line="276" w:lineRule="auto"/>
        <w:ind w:left="576" w:hanging="576"/>
        <w:jc w:val="both"/>
        <w:outlineLvl w:val="1"/>
        <w:rPr>
          <w:rFonts w:ascii="Calibri Light" w:eastAsia="DengXian Light" w:hAnsi="Calibri Light" w:cs="Times New Roman"/>
          <w:color w:val="25ACE3"/>
          <w:sz w:val="26"/>
          <w:szCs w:val="26"/>
        </w:rPr>
      </w:pPr>
      <w:bookmarkStart w:id="1" w:name="_Toc55486048"/>
      <w:r w:rsidRPr="00E92A5C">
        <w:rPr>
          <w:rFonts w:ascii="Calibri Light" w:eastAsia="DengXian Light" w:hAnsi="Calibri Light" w:cs="Times New Roman"/>
          <w:color w:val="25ACE3"/>
          <w:sz w:val="26"/>
          <w:szCs w:val="26"/>
        </w:rPr>
        <w:t>Objectif global</w:t>
      </w:r>
      <w:bookmarkEnd w:id="1"/>
    </w:p>
    <w:p w14:paraId="2DB70A38" w14:textId="77777777" w:rsidR="0093486B" w:rsidRDefault="0093486B" w:rsidP="0093486B">
      <w:pPr>
        <w:pStyle w:val="Paragraphedeliste"/>
        <w:numPr>
          <w:ilvl w:val="0"/>
          <w:numId w:val="14"/>
        </w:numPr>
      </w:pPr>
      <w:r w:rsidRPr="00DC5802">
        <w:rPr>
          <w:lang w:val="en-US"/>
        </w:rPr>
        <w:t>1-12-AIA-2401</w:t>
      </w:r>
      <w:r>
        <w:rPr>
          <w:lang w:val="en-US"/>
        </w:rPr>
        <w:t xml:space="preserve"> (</w:t>
      </w:r>
      <w:r w:rsidRPr="00DC5802">
        <w:t xml:space="preserve">Kit de </w:t>
      </w:r>
      <w:proofErr w:type="spellStart"/>
      <w:r w:rsidRPr="00DC5802">
        <w:t>defusion</w:t>
      </w:r>
      <w:proofErr w:type="spellEnd"/>
      <w:r>
        <w:t>)</w:t>
      </w:r>
    </w:p>
    <w:p w14:paraId="22095CFF" w14:textId="77777777" w:rsidR="0093486B" w:rsidRDefault="0093486B" w:rsidP="0093486B"/>
    <w:p w14:paraId="6DD93FFA" w14:textId="77777777" w:rsidR="0093486B" w:rsidRPr="00DC5802" w:rsidRDefault="0093486B" w:rsidP="0093486B"/>
    <w:p w14:paraId="620FC1E9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1-12-AIR-2200 (Développement audio mixer)</w:t>
      </w:r>
    </w:p>
    <w:p w14:paraId="1A14B8B1" w14:textId="77777777" w:rsidR="0093486B" w:rsidRDefault="0093486B" w:rsidP="0093486B"/>
    <w:p w14:paraId="39F04493" w14:textId="77777777" w:rsidR="0093486B" w:rsidRDefault="0093486B" w:rsidP="0093486B"/>
    <w:p w14:paraId="118EF0FF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1-12-BUL-2001 (SICS main unit)</w:t>
      </w:r>
    </w:p>
    <w:p w14:paraId="3C32C90A" w14:textId="77777777" w:rsidR="0093486B" w:rsidRDefault="0093486B" w:rsidP="0093486B"/>
    <w:p w14:paraId="1527497D" w14:textId="77777777" w:rsidR="0093486B" w:rsidRDefault="0093486B" w:rsidP="0093486B"/>
    <w:p w14:paraId="33C028F3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1-12-DAS-2102 (ALBATROS)</w:t>
      </w:r>
    </w:p>
    <w:p w14:paraId="68195DE5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3034173F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596CABCB" w14:textId="77777777" w:rsidR="00E92A5C" w:rsidRPr="00E92A5C" w:rsidRDefault="00E92A5C" w:rsidP="00E92A5C">
      <w:pPr>
        <w:keepNext/>
        <w:keepLines/>
        <w:numPr>
          <w:ilvl w:val="1"/>
          <w:numId w:val="0"/>
        </w:numPr>
        <w:spacing w:after="120" w:line="276" w:lineRule="auto"/>
        <w:ind w:left="576" w:hanging="576"/>
        <w:jc w:val="both"/>
        <w:outlineLvl w:val="1"/>
        <w:rPr>
          <w:rFonts w:ascii="Calibri Light" w:eastAsia="DengXian Light" w:hAnsi="Calibri Light" w:cs="Times New Roman"/>
          <w:color w:val="25ACE3"/>
          <w:sz w:val="26"/>
          <w:szCs w:val="26"/>
        </w:rPr>
      </w:pPr>
      <w:bookmarkStart w:id="2" w:name="_Toc55486049"/>
      <w:r w:rsidRPr="00E92A5C">
        <w:rPr>
          <w:rFonts w:ascii="Calibri Light" w:eastAsia="DengXian Light" w:hAnsi="Calibri Light" w:cs="Times New Roman"/>
          <w:color w:val="25ACE3"/>
          <w:sz w:val="26"/>
          <w:szCs w:val="26"/>
        </w:rPr>
        <w:t>Démarche de l’opération de R&amp;D</w:t>
      </w:r>
      <w:bookmarkEnd w:id="2"/>
    </w:p>
    <w:p w14:paraId="390777C4" w14:textId="77777777" w:rsidR="00E92A5C" w:rsidRPr="00E92A5C" w:rsidRDefault="00E92A5C" w:rsidP="00E92A5C">
      <w:pPr>
        <w:keepNext/>
        <w:keepLines/>
        <w:numPr>
          <w:ilvl w:val="2"/>
          <w:numId w:val="0"/>
        </w:numPr>
        <w:spacing w:after="120" w:line="276" w:lineRule="auto"/>
        <w:ind w:left="720" w:hanging="720"/>
        <w:jc w:val="both"/>
        <w:outlineLvl w:val="2"/>
        <w:rPr>
          <w:rFonts w:ascii="Calibri Light" w:eastAsia="DengXian Light" w:hAnsi="Calibri Light" w:cs="Times New Roman"/>
          <w:color w:val="7F7F7F"/>
        </w:rPr>
      </w:pPr>
      <w:bookmarkStart w:id="3" w:name="_Toc55486050"/>
      <w:r w:rsidRPr="00E92A5C">
        <w:rPr>
          <w:rFonts w:ascii="Calibri Light" w:eastAsia="DengXian Light" w:hAnsi="Calibri Light" w:cs="Times New Roman"/>
          <w:color w:val="7F7F7F"/>
        </w:rPr>
        <w:t>Difficultés rencontrées par l’entreprise</w:t>
      </w:r>
      <w:bookmarkEnd w:id="3"/>
    </w:p>
    <w:p w14:paraId="6E8A7F0E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>Pouvez-vous nous indiquer présenter les principales difficultés techniques rencontrées ?</w:t>
      </w:r>
    </w:p>
    <w:p w14:paraId="1F3AF6CF" w14:textId="77777777" w:rsidR="0093486B" w:rsidRDefault="0093486B" w:rsidP="0093486B">
      <w:pPr>
        <w:pStyle w:val="Paragraphedeliste"/>
        <w:numPr>
          <w:ilvl w:val="0"/>
          <w:numId w:val="14"/>
        </w:numPr>
      </w:pPr>
      <w:r w:rsidRPr="00DC5802">
        <w:rPr>
          <w:lang w:val="en-US"/>
        </w:rPr>
        <w:t>1-12-AIA-2401</w:t>
      </w:r>
      <w:r>
        <w:rPr>
          <w:lang w:val="en-US"/>
        </w:rPr>
        <w:t xml:space="preserve"> (</w:t>
      </w:r>
      <w:r w:rsidRPr="00DC5802">
        <w:t xml:space="preserve">Kit de </w:t>
      </w:r>
      <w:proofErr w:type="spellStart"/>
      <w:r w:rsidRPr="00DC5802">
        <w:t>defusion</w:t>
      </w:r>
      <w:proofErr w:type="spellEnd"/>
      <w:r>
        <w:t>)</w:t>
      </w:r>
    </w:p>
    <w:p w14:paraId="00E8A383" w14:textId="77777777" w:rsidR="0093486B" w:rsidRDefault="0093486B" w:rsidP="0093486B"/>
    <w:p w14:paraId="39CD577D" w14:textId="77777777" w:rsidR="0093486B" w:rsidRPr="00DC5802" w:rsidRDefault="0093486B" w:rsidP="0093486B"/>
    <w:p w14:paraId="341B3818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1-12-AIR-2200 (Développement audio mixer)</w:t>
      </w:r>
    </w:p>
    <w:p w14:paraId="083C0EC8" w14:textId="77777777" w:rsidR="0093486B" w:rsidRDefault="0093486B" w:rsidP="0093486B"/>
    <w:p w14:paraId="5700F19F" w14:textId="77777777" w:rsidR="0093486B" w:rsidRDefault="0093486B" w:rsidP="0093486B"/>
    <w:p w14:paraId="1343C2D8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1-12-BUL-2001 (SICS main unit)</w:t>
      </w:r>
    </w:p>
    <w:p w14:paraId="3C7838F8" w14:textId="77777777" w:rsidR="0093486B" w:rsidRDefault="0093486B" w:rsidP="0093486B"/>
    <w:p w14:paraId="73D8F82E" w14:textId="77777777" w:rsidR="0093486B" w:rsidRDefault="0093486B" w:rsidP="0093486B"/>
    <w:p w14:paraId="29968EF1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1-12-DAS-2102 (ALBATROS)</w:t>
      </w:r>
    </w:p>
    <w:p w14:paraId="0EB4F137" w14:textId="77777777" w:rsidR="0093486B" w:rsidRDefault="0093486B" w:rsidP="0093486B"/>
    <w:p w14:paraId="523928A8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5D99683" w14:textId="77777777" w:rsidR="00E92A5C" w:rsidRPr="00E92A5C" w:rsidRDefault="00E92A5C" w:rsidP="00E92A5C">
      <w:pPr>
        <w:keepNext/>
        <w:keepLines/>
        <w:numPr>
          <w:ilvl w:val="2"/>
          <w:numId w:val="0"/>
        </w:numPr>
        <w:spacing w:after="120" w:line="276" w:lineRule="auto"/>
        <w:ind w:left="720" w:hanging="720"/>
        <w:jc w:val="both"/>
        <w:outlineLvl w:val="2"/>
        <w:rPr>
          <w:rFonts w:ascii="Calibri Light" w:eastAsia="DengXian Light" w:hAnsi="Calibri Light" w:cs="Times New Roman"/>
          <w:color w:val="7F7F7F"/>
        </w:rPr>
      </w:pPr>
      <w:bookmarkStart w:id="4" w:name="_Toc55486051"/>
      <w:r w:rsidRPr="00E92A5C">
        <w:rPr>
          <w:rFonts w:ascii="Calibri Light" w:eastAsia="DengXian Light" w:hAnsi="Calibri Light" w:cs="Times New Roman"/>
          <w:color w:val="7F7F7F"/>
        </w:rPr>
        <w:t>Présentation des connaissances existantes et accessibles</w:t>
      </w:r>
      <w:bookmarkEnd w:id="4"/>
    </w:p>
    <w:p w14:paraId="3770057E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 xml:space="preserve">Comment les difficultés listées ci-dessus sont-elles généralement adressées ? En quoi est-ce que les approches habituelles n’étaient pas applicables dans votre cas ? </w:t>
      </w:r>
    </w:p>
    <w:p w14:paraId="6467C626" w14:textId="77777777" w:rsidR="0093486B" w:rsidRDefault="0093486B" w:rsidP="0093486B">
      <w:pPr>
        <w:pStyle w:val="Paragraphedeliste"/>
        <w:numPr>
          <w:ilvl w:val="0"/>
          <w:numId w:val="14"/>
        </w:numPr>
      </w:pPr>
      <w:r w:rsidRPr="00DC5802">
        <w:rPr>
          <w:lang w:val="en-US"/>
        </w:rPr>
        <w:t>1-12-AIA-2401</w:t>
      </w:r>
      <w:r>
        <w:rPr>
          <w:lang w:val="en-US"/>
        </w:rPr>
        <w:t xml:space="preserve"> (</w:t>
      </w:r>
      <w:r w:rsidRPr="00DC5802">
        <w:t xml:space="preserve">Kit de </w:t>
      </w:r>
      <w:proofErr w:type="spellStart"/>
      <w:r w:rsidRPr="00DC5802">
        <w:t>defusion</w:t>
      </w:r>
      <w:proofErr w:type="spellEnd"/>
      <w:r>
        <w:t>)</w:t>
      </w:r>
    </w:p>
    <w:p w14:paraId="1C8DF745" w14:textId="77777777" w:rsidR="0093486B" w:rsidRDefault="0093486B" w:rsidP="0093486B"/>
    <w:p w14:paraId="51795410" w14:textId="77777777" w:rsidR="0093486B" w:rsidRPr="00DC5802" w:rsidRDefault="0093486B" w:rsidP="0093486B"/>
    <w:p w14:paraId="7C29997C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1-12-AIR-2200 (Développement audio mixer)</w:t>
      </w:r>
    </w:p>
    <w:p w14:paraId="6CB7E20C" w14:textId="77777777" w:rsidR="0093486B" w:rsidRDefault="0093486B" w:rsidP="0093486B"/>
    <w:p w14:paraId="1842ABEB" w14:textId="77777777" w:rsidR="0093486B" w:rsidRDefault="0093486B" w:rsidP="0093486B"/>
    <w:p w14:paraId="62F229A6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1-12-BUL-2001 (SICS main unit)</w:t>
      </w:r>
    </w:p>
    <w:p w14:paraId="7674C720" w14:textId="77777777" w:rsidR="0093486B" w:rsidRDefault="0093486B" w:rsidP="0093486B"/>
    <w:p w14:paraId="146D3FEA" w14:textId="77777777" w:rsidR="0093486B" w:rsidRDefault="0093486B" w:rsidP="0093486B"/>
    <w:p w14:paraId="7F34AC07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1-12-DAS-2102 (ALBATROS)</w:t>
      </w:r>
    </w:p>
    <w:p w14:paraId="5F8F8DCF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36E37B65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  <w:bookmarkStart w:id="5" w:name="_sh967a6agdv9" w:colFirst="0" w:colLast="0"/>
      <w:bookmarkEnd w:id="5"/>
    </w:p>
    <w:p w14:paraId="5001A5E9" w14:textId="77777777" w:rsidR="00E92A5C" w:rsidRPr="00E92A5C" w:rsidRDefault="00E92A5C" w:rsidP="00E92A5C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6" w:name="_Toc55486052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t>Contribution scientifique, technique ou technologique</w:t>
      </w:r>
      <w:bookmarkEnd w:id="6"/>
    </w:p>
    <w:p w14:paraId="6A46BBC6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 xml:space="preserve">A la fin du projet, quels sont les principaux accomplissements réalisés ? </w:t>
      </w:r>
    </w:p>
    <w:p w14:paraId="3E39AD67" w14:textId="77777777" w:rsidR="0093486B" w:rsidRDefault="0093486B" w:rsidP="0093486B">
      <w:pPr>
        <w:pStyle w:val="Paragraphedeliste"/>
        <w:numPr>
          <w:ilvl w:val="0"/>
          <w:numId w:val="14"/>
        </w:numPr>
      </w:pPr>
      <w:r w:rsidRPr="00DC5802">
        <w:rPr>
          <w:lang w:val="en-US"/>
        </w:rPr>
        <w:t>1-12-AIA-2401</w:t>
      </w:r>
      <w:r>
        <w:rPr>
          <w:lang w:val="en-US"/>
        </w:rPr>
        <w:t xml:space="preserve"> (</w:t>
      </w:r>
      <w:r w:rsidRPr="00DC5802">
        <w:t xml:space="preserve">Kit de </w:t>
      </w:r>
      <w:proofErr w:type="spellStart"/>
      <w:r w:rsidRPr="00DC5802">
        <w:t>defusion</w:t>
      </w:r>
      <w:proofErr w:type="spellEnd"/>
      <w:r>
        <w:t>)</w:t>
      </w:r>
    </w:p>
    <w:p w14:paraId="7991B88F" w14:textId="77777777" w:rsidR="0093486B" w:rsidRDefault="0093486B" w:rsidP="0093486B"/>
    <w:p w14:paraId="40F440CC" w14:textId="77777777" w:rsidR="0093486B" w:rsidRPr="00DC5802" w:rsidRDefault="0093486B" w:rsidP="0093486B"/>
    <w:p w14:paraId="45BE2780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1-12-AIR-2200 (Développement audio mixer)</w:t>
      </w:r>
    </w:p>
    <w:p w14:paraId="00CDC4B6" w14:textId="77777777" w:rsidR="0093486B" w:rsidRDefault="0093486B" w:rsidP="0093486B"/>
    <w:p w14:paraId="49614986" w14:textId="77777777" w:rsidR="0093486B" w:rsidRDefault="0093486B" w:rsidP="0093486B"/>
    <w:p w14:paraId="2AFE4699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1-12-BUL-2001 (SICS main unit)</w:t>
      </w:r>
    </w:p>
    <w:p w14:paraId="3FB2B280" w14:textId="77777777" w:rsidR="0093486B" w:rsidRDefault="0093486B" w:rsidP="0093486B"/>
    <w:p w14:paraId="510D0EF2" w14:textId="77777777" w:rsidR="0093486B" w:rsidRDefault="0093486B" w:rsidP="0093486B"/>
    <w:p w14:paraId="77E7210A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1-12-DAS-2102 (ALBATROS)</w:t>
      </w:r>
    </w:p>
    <w:p w14:paraId="369E9CDB" w14:textId="77777777" w:rsid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2195F80E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115A07EE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 xml:space="preserve">Quels sont les travaux qui restent à réaliser dans le cadre de ce projet ? </w:t>
      </w:r>
    </w:p>
    <w:p w14:paraId="7710C3C1" w14:textId="77777777" w:rsidR="0093486B" w:rsidRDefault="0093486B" w:rsidP="0093486B">
      <w:pPr>
        <w:pStyle w:val="Paragraphedeliste"/>
        <w:numPr>
          <w:ilvl w:val="0"/>
          <w:numId w:val="14"/>
        </w:numPr>
      </w:pPr>
      <w:r w:rsidRPr="00DC5802">
        <w:rPr>
          <w:lang w:val="en-US"/>
        </w:rPr>
        <w:t>1-12-AIA-2401</w:t>
      </w:r>
      <w:r>
        <w:rPr>
          <w:lang w:val="en-US"/>
        </w:rPr>
        <w:t xml:space="preserve"> (</w:t>
      </w:r>
      <w:r w:rsidRPr="00DC5802">
        <w:t xml:space="preserve">Kit de </w:t>
      </w:r>
      <w:proofErr w:type="spellStart"/>
      <w:r w:rsidRPr="00DC5802">
        <w:t>defusion</w:t>
      </w:r>
      <w:proofErr w:type="spellEnd"/>
      <w:r>
        <w:t>)</w:t>
      </w:r>
    </w:p>
    <w:p w14:paraId="60A7A46F" w14:textId="77777777" w:rsidR="0093486B" w:rsidRDefault="0093486B" w:rsidP="0093486B"/>
    <w:p w14:paraId="29E4D439" w14:textId="77777777" w:rsidR="0093486B" w:rsidRPr="00DC5802" w:rsidRDefault="0093486B" w:rsidP="0093486B"/>
    <w:p w14:paraId="5932C2F1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1-12-AIR-2200 (Développement audio mixer)</w:t>
      </w:r>
    </w:p>
    <w:p w14:paraId="2018B298" w14:textId="77777777" w:rsidR="0093486B" w:rsidRDefault="0093486B" w:rsidP="0093486B"/>
    <w:p w14:paraId="76EE808F" w14:textId="77777777" w:rsidR="0093486B" w:rsidRDefault="0093486B" w:rsidP="0093486B"/>
    <w:p w14:paraId="0B6D83D3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1-12-BUL-2001 (SICS main unit)</w:t>
      </w:r>
    </w:p>
    <w:p w14:paraId="0A20CF1B" w14:textId="77777777" w:rsidR="0093486B" w:rsidRDefault="0093486B" w:rsidP="0093486B"/>
    <w:p w14:paraId="79A6777F" w14:textId="77777777" w:rsidR="0093486B" w:rsidRDefault="0093486B" w:rsidP="0093486B"/>
    <w:p w14:paraId="0366FB31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1-12-DAS-2102 (ALBATROS)</w:t>
      </w:r>
    </w:p>
    <w:p w14:paraId="45EEFCF1" w14:textId="77777777" w:rsid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662578D6" w14:textId="77777777" w:rsidR="0093486B" w:rsidRPr="00E92A5C" w:rsidRDefault="0093486B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C6A8E53" w14:textId="77777777" w:rsidR="00E92A5C" w:rsidRPr="00E92A5C" w:rsidRDefault="00E92A5C" w:rsidP="00E92A5C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7" w:name="_Toc55486053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t>Description de la démarche suivie et des travaux réalisés</w:t>
      </w:r>
      <w:bookmarkEnd w:id="7"/>
    </w:p>
    <w:p w14:paraId="1EE3121F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>Bien identifier la chronologie des phases ou étapes de l’opération</w:t>
      </w:r>
    </w:p>
    <w:p w14:paraId="46998D66" w14:textId="77777777" w:rsidR="0093486B" w:rsidRDefault="0093486B" w:rsidP="0093486B">
      <w:pPr>
        <w:pStyle w:val="Paragraphedeliste"/>
        <w:numPr>
          <w:ilvl w:val="0"/>
          <w:numId w:val="14"/>
        </w:numPr>
      </w:pPr>
      <w:r w:rsidRPr="00DC5802">
        <w:rPr>
          <w:lang w:val="en-US"/>
        </w:rPr>
        <w:t>1-12-AIA-2401</w:t>
      </w:r>
      <w:r>
        <w:rPr>
          <w:lang w:val="en-US"/>
        </w:rPr>
        <w:t xml:space="preserve"> (</w:t>
      </w:r>
      <w:r w:rsidRPr="00DC5802">
        <w:t xml:space="preserve">Kit de </w:t>
      </w:r>
      <w:proofErr w:type="spellStart"/>
      <w:r w:rsidRPr="00DC5802">
        <w:t>defusion</w:t>
      </w:r>
      <w:proofErr w:type="spellEnd"/>
      <w:r>
        <w:t>)</w:t>
      </w:r>
    </w:p>
    <w:p w14:paraId="3998B4F9" w14:textId="77777777" w:rsidR="0093486B" w:rsidRDefault="0093486B" w:rsidP="0093486B"/>
    <w:p w14:paraId="7B0C4378" w14:textId="77777777" w:rsidR="0093486B" w:rsidRPr="00DC5802" w:rsidRDefault="0093486B" w:rsidP="0093486B"/>
    <w:p w14:paraId="0BD262DE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1-12-AIR-2200 (Développement audio mixer)</w:t>
      </w:r>
    </w:p>
    <w:p w14:paraId="3516D5D2" w14:textId="77777777" w:rsidR="0093486B" w:rsidRDefault="0093486B" w:rsidP="0093486B"/>
    <w:p w14:paraId="12387C7E" w14:textId="77777777" w:rsidR="0093486B" w:rsidRDefault="0093486B" w:rsidP="0093486B"/>
    <w:p w14:paraId="212785D7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lastRenderedPageBreak/>
        <w:t>1-12-BUL-2001 (SICS main unit)</w:t>
      </w:r>
    </w:p>
    <w:p w14:paraId="2CBAF89A" w14:textId="77777777" w:rsidR="0093486B" w:rsidRDefault="0093486B" w:rsidP="0093486B"/>
    <w:p w14:paraId="36956775" w14:textId="77777777" w:rsidR="0093486B" w:rsidRDefault="0093486B" w:rsidP="0093486B"/>
    <w:p w14:paraId="04463C83" w14:textId="77777777" w:rsidR="0093486B" w:rsidRDefault="0093486B" w:rsidP="0093486B">
      <w:pPr>
        <w:pStyle w:val="Paragraphedeliste"/>
        <w:numPr>
          <w:ilvl w:val="0"/>
          <w:numId w:val="14"/>
        </w:numPr>
      </w:pPr>
      <w:r>
        <w:t>1-12-DAS-2102 (ALBATROS)</w:t>
      </w:r>
    </w:p>
    <w:p w14:paraId="57D9AA28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3D9D598" w14:textId="77777777" w:rsidR="00E92A5C" w:rsidRPr="00B50C16" w:rsidRDefault="00E92A5C" w:rsidP="00E92A5C"/>
    <w:sectPr w:rsidR="00E92A5C" w:rsidRPr="00B50C16" w:rsidSect="000B4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616"/>
    <w:multiLevelType w:val="hybridMultilevel"/>
    <w:tmpl w:val="0E4A8F12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1C10"/>
    <w:multiLevelType w:val="hybridMultilevel"/>
    <w:tmpl w:val="B198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2A19"/>
    <w:multiLevelType w:val="hybridMultilevel"/>
    <w:tmpl w:val="72D606FE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70C"/>
    <w:multiLevelType w:val="hybridMultilevel"/>
    <w:tmpl w:val="07B6269A"/>
    <w:lvl w:ilvl="0" w:tplc="2E50F8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E61"/>
    <w:multiLevelType w:val="hybridMultilevel"/>
    <w:tmpl w:val="FCF02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4C1C"/>
    <w:multiLevelType w:val="hybridMultilevel"/>
    <w:tmpl w:val="4934C9F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D34AF"/>
    <w:multiLevelType w:val="hybridMultilevel"/>
    <w:tmpl w:val="D8A24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67C9"/>
    <w:multiLevelType w:val="hybridMultilevel"/>
    <w:tmpl w:val="94DE6D1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817DF"/>
    <w:multiLevelType w:val="hybridMultilevel"/>
    <w:tmpl w:val="D2CA45E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2E60"/>
    <w:multiLevelType w:val="hybridMultilevel"/>
    <w:tmpl w:val="64F47374"/>
    <w:lvl w:ilvl="0" w:tplc="8418F8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3016C"/>
    <w:multiLevelType w:val="hybridMultilevel"/>
    <w:tmpl w:val="51082766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05301"/>
    <w:multiLevelType w:val="hybridMultilevel"/>
    <w:tmpl w:val="172E9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C2BA9"/>
    <w:multiLevelType w:val="multilevel"/>
    <w:tmpl w:val="73D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F773A"/>
    <w:multiLevelType w:val="multilevel"/>
    <w:tmpl w:val="8248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26176"/>
    <w:multiLevelType w:val="multilevel"/>
    <w:tmpl w:val="4998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318B1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C0D5F"/>
    <w:multiLevelType w:val="hybridMultilevel"/>
    <w:tmpl w:val="62246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63FD6"/>
    <w:multiLevelType w:val="hybridMultilevel"/>
    <w:tmpl w:val="556EAEDC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2868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859C4"/>
    <w:multiLevelType w:val="multilevel"/>
    <w:tmpl w:val="0504B44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93EAB"/>
    <w:multiLevelType w:val="multilevel"/>
    <w:tmpl w:val="D6D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50701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DC7185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04242"/>
    <w:multiLevelType w:val="multilevel"/>
    <w:tmpl w:val="2C22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C7C0F"/>
    <w:multiLevelType w:val="multilevel"/>
    <w:tmpl w:val="4EF6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668FA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914988"/>
    <w:multiLevelType w:val="hybridMultilevel"/>
    <w:tmpl w:val="7A72F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70B6B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A1CCF"/>
    <w:multiLevelType w:val="hybridMultilevel"/>
    <w:tmpl w:val="B5701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24F57"/>
    <w:multiLevelType w:val="multilevel"/>
    <w:tmpl w:val="0A2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C52EDD"/>
    <w:multiLevelType w:val="hybridMultilevel"/>
    <w:tmpl w:val="2C344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647D3"/>
    <w:multiLevelType w:val="multilevel"/>
    <w:tmpl w:val="3DE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6F49DF"/>
    <w:multiLevelType w:val="multilevel"/>
    <w:tmpl w:val="8E34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80363">
    <w:abstractNumId w:val="4"/>
  </w:num>
  <w:num w:numId="2" w16cid:durableId="706872738">
    <w:abstractNumId w:val="1"/>
  </w:num>
  <w:num w:numId="3" w16cid:durableId="544832750">
    <w:abstractNumId w:val="6"/>
  </w:num>
  <w:num w:numId="4" w16cid:durableId="1589921747">
    <w:abstractNumId w:val="9"/>
  </w:num>
  <w:num w:numId="5" w16cid:durableId="979923470">
    <w:abstractNumId w:val="2"/>
  </w:num>
  <w:num w:numId="6" w16cid:durableId="1822427640">
    <w:abstractNumId w:val="5"/>
  </w:num>
  <w:num w:numId="7" w16cid:durableId="418915354">
    <w:abstractNumId w:val="0"/>
  </w:num>
  <w:num w:numId="8" w16cid:durableId="700324381">
    <w:abstractNumId w:val="17"/>
  </w:num>
  <w:num w:numId="9" w16cid:durableId="1471553087">
    <w:abstractNumId w:val="7"/>
  </w:num>
  <w:num w:numId="10" w16cid:durableId="1506893923">
    <w:abstractNumId w:val="10"/>
  </w:num>
  <w:num w:numId="11" w16cid:durableId="1824198434">
    <w:abstractNumId w:val="8"/>
  </w:num>
  <w:num w:numId="12" w16cid:durableId="1063411856">
    <w:abstractNumId w:val="16"/>
  </w:num>
  <w:num w:numId="13" w16cid:durableId="561336052">
    <w:abstractNumId w:val="11"/>
  </w:num>
  <w:num w:numId="14" w16cid:durableId="32269644">
    <w:abstractNumId w:val="28"/>
  </w:num>
  <w:num w:numId="15" w16cid:durableId="30348705">
    <w:abstractNumId w:val="26"/>
  </w:num>
  <w:num w:numId="16" w16cid:durableId="157501694">
    <w:abstractNumId w:val="30"/>
  </w:num>
  <w:num w:numId="17" w16cid:durableId="1912348263">
    <w:abstractNumId w:val="3"/>
  </w:num>
  <w:num w:numId="18" w16cid:durableId="193005080">
    <w:abstractNumId w:val="29"/>
  </w:num>
  <w:num w:numId="19" w16cid:durableId="1108039429">
    <w:abstractNumId w:val="31"/>
  </w:num>
  <w:num w:numId="20" w16cid:durableId="1181579839">
    <w:abstractNumId w:val="13"/>
  </w:num>
  <w:num w:numId="21" w16cid:durableId="1913200254">
    <w:abstractNumId w:val="12"/>
  </w:num>
  <w:num w:numId="22" w16cid:durableId="630669874">
    <w:abstractNumId w:val="32"/>
  </w:num>
  <w:num w:numId="23" w16cid:durableId="1814633809">
    <w:abstractNumId w:val="23"/>
  </w:num>
  <w:num w:numId="24" w16cid:durableId="374740438">
    <w:abstractNumId w:val="20"/>
  </w:num>
  <w:num w:numId="25" w16cid:durableId="648242293">
    <w:abstractNumId w:val="24"/>
  </w:num>
  <w:num w:numId="26" w16cid:durableId="1908032915">
    <w:abstractNumId w:val="14"/>
  </w:num>
  <w:num w:numId="27" w16cid:durableId="104346091">
    <w:abstractNumId w:val="25"/>
  </w:num>
  <w:num w:numId="28" w16cid:durableId="1305424069">
    <w:abstractNumId w:val="19"/>
  </w:num>
  <w:num w:numId="29" w16cid:durableId="1695231971">
    <w:abstractNumId w:val="15"/>
  </w:num>
  <w:num w:numId="30" w16cid:durableId="1329552374">
    <w:abstractNumId w:val="21"/>
  </w:num>
  <w:num w:numId="31" w16cid:durableId="1264845632">
    <w:abstractNumId w:val="18"/>
  </w:num>
  <w:num w:numId="32" w16cid:durableId="1514881257">
    <w:abstractNumId w:val="22"/>
  </w:num>
  <w:num w:numId="33" w16cid:durableId="11275532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0"/>
    <w:rsid w:val="0000691F"/>
    <w:rsid w:val="0001007E"/>
    <w:rsid w:val="000124A9"/>
    <w:rsid w:val="000125BB"/>
    <w:rsid w:val="00022830"/>
    <w:rsid w:val="000243E4"/>
    <w:rsid w:val="000277BD"/>
    <w:rsid w:val="00035D33"/>
    <w:rsid w:val="000462EC"/>
    <w:rsid w:val="00046C5C"/>
    <w:rsid w:val="00051D9D"/>
    <w:rsid w:val="00053872"/>
    <w:rsid w:val="00067576"/>
    <w:rsid w:val="000709A6"/>
    <w:rsid w:val="000710BF"/>
    <w:rsid w:val="00081CA1"/>
    <w:rsid w:val="000A0343"/>
    <w:rsid w:val="000B3C9D"/>
    <w:rsid w:val="000B435C"/>
    <w:rsid w:val="000C33A0"/>
    <w:rsid w:val="000D2C7D"/>
    <w:rsid w:val="000E0EE9"/>
    <w:rsid w:val="000E5C04"/>
    <w:rsid w:val="000F27CC"/>
    <w:rsid w:val="00107665"/>
    <w:rsid w:val="0011188B"/>
    <w:rsid w:val="00115139"/>
    <w:rsid w:val="00121790"/>
    <w:rsid w:val="00134391"/>
    <w:rsid w:val="0013611B"/>
    <w:rsid w:val="00151A9D"/>
    <w:rsid w:val="0015443F"/>
    <w:rsid w:val="001560BA"/>
    <w:rsid w:val="0016127F"/>
    <w:rsid w:val="001637EA"/>
    <w:rsid w:val="00173422"/>
    <w:rsid w:val="0017632B"/>
    <w:rsid w:val="00177D5A"/>
    <w:rsid w:val="00183EB3"/>
    <w:rsid w:val="00186036"/>
    <w:rsid w:val="00195217"/>
    <w:rsid w:val="001A0A7C"/>
    <w:rsid w:val="001A21CA"/>
    <w:rsid w:val="001A5C62"/>
    <w:rsid w:val="001A7576"/>
    <w:rsid w:val="001B0181"/>
    <w:rsid w:val="001B4D15"/>
    <w:rsid w:val="001B6274"/>
    <w:rsid w:val="001B6517"/>
    <w:rsid w:val="001B7F60"/>
    <w:rsid w:val="001C1507"/>
    <w:rsid w:val="001E1D7E"/>
    <w:rsid w:val="001F69EB"/>
    <w:rsid w:val="00205228"/>
    <w:rsid w:val="002073BB"/>
    <w:rsid w:val="002160D8"/>
    <w:rsid w:val="00217900"/>
    <w:rsid w:val="002347B9"/>
    <w:rsid w:val="002409F5"/>
    <w:rsid w:val="00240E28"/>
    <w:rsid w:val="00243B2F"/>
    <w:rsid w:val="00243B5B"/>
    <w:rsid w:val="00247094"/>
    <w:rsid w:val="002470E5"/>
    <w:rsid w:val="00250AE9"/>
    <w:rsid w:val="00257721"/>
    <w:rsid w:val="00265D03"/>
    <w:rsid w:val="002666CF"/>
    <w:rsid w:val="00266B1D"/>
    <w:rsid w:val="00267DB6"/>
    <w:rsid w:val="00281E6B"/>
    <w:rsid w:val="00295695"/>
    <w:rsid w:val="00296309"/>
    <w:rsid w:val="002A50D4"/>
    <w:rsid w:val="002B4549"/>
    <w:rsid w:val="002D1D40"/>
    <w:rsid w:val="002D53B2"/>
    <w:rsid w:val="002E068A"/>
    <w:rsid w:val="002E634B"/>
    <w:rsid w:val="002F118F"/>
    <w:rsid w:val="002F4135"/>
    <w:rsid w:val="00307B6A"/>
    <w:rsid w:val="00312002"/>
    <w:rsid w:val="00313810"/>
    <w:rsid w:val="00327E4E"/>
    <w:rsid w:val="003321EA"/>
    <w:rsid w:val="00337C09"/>
    <w:rsid w:val="00346B43"/>
    <w:rsid w:val="00346C67"/>
    <w:rsid w:val="00350C48"/>
    <w:rsid w:val="003550C9"/>
    <w:rsid w:val="00356A1A"/>
    <w:rsid w:val="00357ACA"/>
    <w:rsid w:val="00372DB9"/>
    <w:rsid w:val="00375649"/>
    <w:rsid w:val="0038321A"/>
    <w:rsid w:val="00396B22"/>
    <w:rsid w:val="003A4147"/>
    <w:rsid w:val="003A699C"/>
    <w:rsid w:val="003B2194"/>
    <w:rsid w:val="003D059E"/>
    <w:rsid w:val="003D506B"/>
    <w:rsid w:val="003F005A"/>
    <w:rsid w:val="003F4E10"/>
    <w:rsid w:val="003F4E33"/>
    <w:rsid w:val="003F5995"/>
    <w:rsid w:val="00417315"/>
    <w:rsid w:val="00421630"/>
    <w:rsid w:val="00431FAC"/>
    <w:rsid w:val="004377EB"/>
    <w:rsid w:val="00442C9E"/>
    <w:rsid w:val="004469BB"/>
    <w:rsid w:val="004630FE"/>
    <w:rsid w:val="004642E5"/>
    <w:rsid w:val="00465522"/>
    <w:rsid w:val="00466ED9"/>
    <w:rsid w:val="004673F9"/>
    <w:rsid w:val="004769E0"/>
    <w:rsid w:val="00482BCA"/>
    <w:rsid w:val="00491ABF"/>
    <w:rsid w:val="00494A86"/>
    <w:rsid w:val="004951B8"/>
    <w:rsid w:val="00496FD9"/>
    <w:rsid w:val="004A0E4B"/>
    <w:rsid w:val="004A4DC4"/>
    <w:rsid w:val="004A79B3"/>
    <w:rsid w:val="004B1BF3"/>
    <w:rsid w:val="004B703E"/>
    <w:rsid w:val="004C4435"/>
    <w:rsid w:val="004D2673"/>
    <w:rsid w:val="004D3BBB"/>
    <w:rsid w:val="004D78ED"/>
    <w:rsid w:val="004E3146"/>
    <w:rsid w:val="004E7062"/>
    <w:rsid w:val="005164F9"/>
    <w:rsid w:val="00523EB4"/>
    <w:rsid w:val="00530B28"/>
    <w:rsid w:val="00536A85"/>
    <w:rsid w:val="00541A88"/>
    <w:rsid w:val="00541B78"/>
    <w:rsid w:val="00546B5F"/>
    <w:rsid w:val="0055565E"/>
    <w:rsid w:val="00567ED3"/>
    <w:rsid w:val="00570ED4"/>
    <w:rsid w:val="005738EE"/>
    <w:rsid w:val="00573F36"/>
    <w:rsid w:val="00577375"/>
    <w:rsid w:val="00587ABA"/>
    <w:rsid w:val="00593A50"/>
    <w:rsid w:val="005A05BF"/>
    <w:rsid w:val="005A0AE0"/>
    <w:rsid w:val="005A1303"/>
    <w:rsid w:val="005A1762"/>
    <w:rsid w:val="005A43B9"/>
    <w:rsid w:val="005A4BDC"/>
    <w:rsid w:val="005A66CE"/>
    <w:rsid w:val="005A75CA"/>
    <w:rsid w:val="005C4413"/>
    <w:rsid w:val="005D1C98"/>
    <w:rsid w:val="005D4E52"/>
    <w:rsid w:val="005D4F48"/>
    <w:rsid w:val="005E724A"/>
    <w:rsid w:val="00601F5B"/>
    <w:rsid w:val="0060224E"/>
    <w:rsid w:val="00603692"/>
    <w:rsid w:val="00614D1E"/>
    <w:rsid w:val="00624143"/>
    <w:rsid w:val="006367C3"/>
    <w:rsid w:val="006374C5"/>
    <w:rsid w:val="00640117"/>
    <w:rsid w:val="006462C1"/>
    <w:rsid w:val="00650380"/>
    <w:rsid w:val="006508F2"/>
    <w:rsid w:val="00664D11"/>
    <w:rsid w:val="00670197"/>
    <w:rsid w:val="00686DD9"/>
    <w:rsid w:val="00690B4B"/>
    <w:rsid w:val="00692E41"/>
    <w:rsid w:val="006A07DE"/>
    <w:rsid w:val="006A25FA"/>
    <w:rsid w:val="006A4EFC"/>
    <w:rsid w:val="006B22A4"/>
    <w:rsid w:val="006C155F"/>
    <w:rsid w:val="006C588B"/>
    <w:rsid w:val="006D51E1"/>
    <w:rsid w:val="006D78A2"/>
    <w:rsid w:val="006E2475"/>
    <w:rsid w:val="006E2745"/>
    <w:rsid w:val="006E6DF7"/>
    <w:rsid w:val="006F5589"/>
    <w:rsid w:val="00706FCB"/>
    <w:rsid w:val="0071444D"/>
    <w:rsid w:val="007164A3"/>
    <w:rsid w:val="007262C9"/>
    <w:rsid w:val="00735198"/>
    <w:rsid w:val="00736DBD"/>
    <w:rsid w:val="007565FC"/>
    <w:rsid w:val="00763446"/>
    <w:rsid w:val="00765C27"/>
    <w:rsid w:val="00780132"/>
    <w:rsid w:val="007946B2"/>
    <w:rsid w:val="007A10D3"/>
    <w:rsid w:val="007A5EDA"/>
    <w:rsid w:val="007B117C"/>
    <w:rsid w:val="007B38F6"/>
    <w:rsid w:val="007C1DA8"/>
    <w:rsid w:val="007D22F0"/>
    <w:rsid w:val="007D4533"/>
    <w:rsid w:val="007E15FC"/>
    <w:rsid w:val="007E3EE3"/>
    <w:rsid w:val="007E47A3"/>
    <w:rsid w:val="00802345"/>
    <w:rsid w:val="008035AE"/>
    <w:rsid w:val="00804FAB"/>
    <w:rsid w:val="00807995"/>
    <w:rsid w:val="0081658A"/>
    <w:rsid w:val="00826C6B"/>
    <w:rsid w:val="008373EF"/>
    <w:rsid w:val="0084001A"/>
    <w:rsid w:val="008407F4"/>
    <w:rsid w:val="008451D5"/>
    <w:rsid w:val="0085187E"/>
    <w:rsid w:val="008604A3"/>
    <w:rsid w:val="008845C1"/>
    <w:rsid w:val="00886C2F"/>
    <w:rsid w:val="0089181B"/>
    <w:rsid w:val="008A3F1F"/>
    <w:rsid w:val="008B1726"/>
    <w:rsid w:val="008B5046"/>
    <w:rsid w:val="008C1AFD"/>
    <w:rsid w:val="008C7BB8"/>
    <w:rsid w:val="008D035D"/>
    <w:rsid w:val="008D3965"/>
    <w:rsid w:val="008E546E"/>
    <w:rsid w:val="008F578B"/>
    <w:rsid w:val="00904421"/>
    <w:rsid w:val="00905C82"/>
    <w:rsid w:val="009253C5"/>
    <w:rsid w:val="0093486B"/>
    <w:rsid w:val="00941C0F"/>
    <w:rsid w:val="00943827"/>
    <w:rsid w:val="009549E2"/>
    <w:rsid w:val="009571BE"/>
    <w:rsid w:val="00961259"/>
    <w:rsid w:val="009677B1"/>
    <w:rsid w:val="0097413E"/>
    <w:rsid w:val="0097446F"/>
    <w:rsid w:val="009762B8"/>
    <w:rsid w:val="00984E5E"/>
    <w:rsid w:val="009A0421"/>
    <w:rsid w:val="009A48D3"/>
    <w:rsid w:val="009B423F"/>
    <w:rsid w:val="009D0C83"/>
    <w:rsid w:val="009D5729"/>
    <w:rsid w:val="009D78B4"/>
    <w:rsid w:val="009E0EFB"/>
    <w:rsid w:val="00A14FF8"/>
    <w:rsid w:val="00A15972"/>
    <w:rsid w:val="00A17193"/>
    <w:rsid w:val="00A17722"/>
    <w:rsid w:val="00A239A7"/>
    <w:rsid w:val="00A304A0"/>
    <w:rsid w:val="00A358F4"/>
    <w:rsid w:val="00A35C9F"/>
    <w:rsid w:val="00A447FD"/>
    <w:rsid w:val="00A512E6"/>
    <w:rsid w:val="00A7666C"/>
    <w:rsid w:val="00A8519A"/>
    <w:rsid w:val="00A85739"/>
    <w:rsid w:val="00AA001F"/>
    <w:rsid w:val="00AA3FD2"/>
    <w:rsid w:val="00AA6B79"/>
    <w:rsid w:val="00AB4B6A"/>
    <w:rsid w:val="00AB5D83"/>
    <w:rsid w:val="00AB6AD0"/>
    <w:rsid w:val="00AB76D2"/>
    <w:rsid w:val="00AF112D"/>
    <w:rsid w:val="00B123E2"/>
    <w:rsid w:val="00B16C67"/>
    <w:rsid w:val="00B20F76"/>
    <w:rsid w:val="00B23AEA"/>
    <w:rsid w:val="00B2638B"/>
    <w:rsid w:val="00B26B95"/>
    <w:rsid w:val="00B30060"/>
    <w:rsid w:val="00B35384"/>
    <w:rsid w:val="00B35AD3"/>
    <w:rsid w:val="00B35FBC"/>
    <w:rsid w:val="00B3708A"/>
    <w:rsid w:val="00B37C01"/>
    <w:rsid w:val="00B427EA"/>
    <w:rsid w:val="00B43AB8"/>
    <w:rsid w:val="00B44F51"/>
    <w:rsid w:val="00B46BBB"/>
    <w:rsid w:val="00B47150"/>
    <w:rsid w:val="00B47FB4"/>
    <w:rsid w:val="00B50C16"/>
    <w:rsid w:val="00B53ACE"/>
    <w:rsid w:val="00B54BCC"/>
    <w:rsid w:val="00B61201"/>
    <w:rsid w:val="00B72028"/>
    <w:rsid w:val="00B725C6"/>
    <w:rsid w:val="00B81EE5"/>
    <w:rsid w:val="00B91F6D"/>
    <w:rsid w:val="00B960ED"/>
    <w:rsid w:val="00BA69EA"/>
    <w:rsid w:val="00BB099A"/>
    <w:rsid w:val="00BB0C23"/>
    <w:rsid w:val="00BC2342"/>
    <w:rsid w:val="00BC2AD7"/>
    <w:rsid w:val="00BC7E06"/>
    <w:rsid w:val="00BD0032"/>
    <w:rsid w:val="00BD4AF6"/>
    <w:rsid w:val="00BE207D"/>
    <w:rsid w:val="00BF3644"/>
    <w:rsid w:val="00C02E20"/>
    <w:rsid w:val="00C1517F"/>
    <w:rsid w:val="00C210FB"/>
    <w:rsid w:val="00C240B8"/>
    <w:rsid w:val="00C36609"/>
    <w:rsid w:val="00C42245"/>
    <w:rsid w:val="00C443AA"/>
    <w:rsid w:val="00C80F3B"/>
    <w:rsid w:val="00C84AFD"/>
    <w:rsid w:val="00C853A1"/>
    <w:rsid w:val="00C907D9"/>
    <w:rsid w:val="00C944C2"/>
    <w:rsid w:val="00CA2761"/>
    <w:rsid w:val="00CA6019"/>
    <w:rsid w:val="00CB540A"/>
    <w:rsid w:val="00CB7AF9"/>
    <w:rsid w:val="00CC1351"/>
    <w:rsid w:val="00CC348C"/>
    <w:rsid w:val="00CF7667"/>
    <w:rsid w:val="00CF7E3C"/>
    <w:rsid w:val="00D04045"/>
    <w:rsid w:val="00D151BE"/>
    <w:rsid w:val="00D23A2E"/>
    <w:rsid w:val="00D24CA0"/>
    <w:rsid w:val="00D254BE"/>
    <w:rsid w:val="00D31290"/>
    <w:rsid w:val="00D37AE6"/>
    <w:rsid w:val="00D42266"/>
    <w:rsid w:val="00D478C6"/>
    <w:rsid w:val="00D51588"/>
    <w:rsid w:val="00D5180D"/>
    <w:rsid w:val="00D56EAF"/>
    <w:rsid w:val="00D57737"/>
    <w:rsid w:val="00D60AA3"/>
    <w:rsid w:val="00D629F1"/>
    <w:rsid w:val="00D63FCB"/>
    <w:rsid w:val="00D64E49"/>
    <w:rsid w:val="00D6513C"/>
    <w:rsid w:val="00D75ECC"/>
    <w:rsid w:val="00D873E4"/>
    <w:rsid w:val="00DA23F0"/>
    <w:rsid w:val="00DA58A1"/>
    <w:rsid w:val="00DB48A2"/>
    <w:rsid w:val="00DC5802"/>
    <w:rsid w:val="00DD2E93"/>
    <w:rsid w:val="00DD5D1C"/>
    <w:rsid w:val="00DE4C9D"/>
    <w:rsid w:val="00DF2DA3"/>
    <w:rsid w:val="00DF6868"/>
    <w:rsid w:val="00E0185D"/>
    <w:rsid w:val="00E130F0"/>
    <w:rsid w:val="00E13715"/>
    <w:rsid w:val="00E1718E"/>
    <w:rsid w:val="00E25BD4"/>
    <w:rsid w:val="00E41FD4"/>
    <w:rsid w:val="00E467B1"/>
    <w:rsid w:val="00E55969"/>
    <w:rsid w:val="00E65449"/>
    <w:rsid w:val="00E67831"/>
    <w:rsid w:val="00E70B6B"/>
    <w:rsid w:val="00E73C14"/>
    <w:rsid w:val="00E82BF2"/>
    <w:rsid w:val="00E92A5C"/>
    <w:rsid w:val="00EA1588"/>
    <w:rsid w:val="00EA172B"/>
    <w:rsid w:val="00EB3829"/>
    <w:rsid w:val="00EC7B6F"/>
    <w:rsid w:val="00ED0948"/>
    <w:rsid w:val="00ED0BF0"/>
    <w:rsid w:val="00EE2963"/>
    <w:rsid w:val="00EE7715"/>
    <w:rsid w:val="00EF1BA2"/>
    <w:rsid w:val="00F00854"/>
    <w:rsid w:val="00F04FEF"/>
    <w:rsid w:val="00F1346A"/>
    <w:rsid w:val="00F300AE"/>
    <w:rsid w:val="00F315B7"/>
    <w:rsid w:val="00F423B6"/>
    <w:rsid w:val="00F42694"/>
    <w:rsid w:val="00F476AF"/>
    <w:rsid w:val="00F550A0"/>
    <w:rsid w:val="00F61DC7"/>
    <w:rsid w:val="00F71359"/>
    <w:rsid w:val="00F819D3"/>
    <w:rsid w:val="00F86342"/>
    <w:rsid w:val="00F9118F"/>
    <w:rsid w:val="00F95AD0"/>
    <w:rsid w:val="00F95FA1"/>
    <w:rsid w:val="00FA0F47"/>
    <w:rsid w:val="00FA2B6C"/>
    <w:rsid w:val="00FA7840"/>
    <w:rsid w:val="00FB29EF"/>
    <w:rsid w:val="00FB7AFF"/>
    <w:rsid w:val="00FC2FF0"/>
    <w:rsid w:val="00FD3F65"/>
    <w:rsid w:val="00FD6056"/>
    <w:rsid w:val="00FE3639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BF0"/>
  <w14:defaultImageDpi w14:val="32767"/>
  <w15:chartTrackingRefBased/>
  <w15:docId w15:val="{5CA31CE7-2CD1-5B4F-878D-C14BBB1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3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2F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F36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36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36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6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64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364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644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079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079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0799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23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92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92A5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6</Pages>
  <Words>963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Vallejo</dc:creator>
  <cp:keywords/>
  <dc:description/>
  <cp:lastModifiedBy>Ferrari</cp:lastModifiedBy>
  <cp:revision>439</cp:revision>
  <dcterms:created xsi:type="dcterms:W3CDTF">2021-11-18T17:05:00Z</dcterms:created>
  <dcterms:modified xsi:type="dcterms:W3CDTF">2025-11-17T09:20:00Z</dcterms:modified>
</cp:coreProperties>
</file>