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6265" w14:textId="53AEB933" w:rsidR="00FE7884" w:rsidRDefault="00FE7884" w:rsidP="00FE7884">
      <w:pPr>
        <w:pStyle w:val="Titre2"/>
        <w:jc w:val="center"/>
      </w:pPr>
      <w:r>
        <w:t>Herse rotative Kuhn</w:t>
      </w:r>
    </w:p>
    <w:p w14:paraId="7103AC9F" w14:textId="1DB0D6CA" w:rsidR="00FE7884" w:rsidRPr="00FE7884" w:rsidRDefault="00FE7884" w:rsidP="00FE7884">
      <w:pPr>
        <w:jc w:val="center"/>
      </w:pPr>
      <w:r>
        <w:t>Juin 2021</w:t>
      </w:r>
    </w:p>
    <w:p w14:paraId="7481BA74" w14:textId="2FDAFBB0" w:rsidR="00FE7884" w:rsidRDefault="00FE7884"/>
    <w:p w14:paraId="7EF6590A" w14:textId="77777777" w:rsidR="00FE7884" w:rsidRDefault="00FE7884"/>
    <w:p w14:paraId="1160CD98" w14:textId="49BBF0FF" w:rsidR="00FE7884" w:rsidRDefault="00FE7884"/>
    <w:p w14:paraId="4A1949FE" w14:textId="20B0046E" w:rsidR="00FE7884" w:rsidRDefault="00FE7884">
      <w:r>
        <w:t>2 solutions envisagées :</w:t>
      </w:r>
    </w:p>
    <w:p w14:paraId="1BA6B62C" w14:textId="064D1475" w:rsidR="00FE7884" w:rsidRDefault="00FE7884" w:rsidP="00FE7884">
      <w:pPr>
        <w:pStyle w:val="Paragraphedeliste"/>
        <w:numPr>
          <w:ilvl w:val="0"/>
          <w:numId w:val="1"/>
        </w:numPr>
      </w:pPr>
      <w:r>
        <w:t>Plaquettes WC-Co brassées sur un plat, lui-même soudé au laser sur la lame</w:t>
      </w:r>
    </w:p>
    <w:p w14:paraId="56166F45" w14:textId="407F0FF6" w:rsidR="00FE7884" w:rsidRDefault="00FE7884" w:rsidP="00FE7884">
      <w:pPr>
        <w:pStyle w:val="Paragraphedeliste"/>
        <w:numPr>
          <w:ilvl w:val="0"/>
          <w:numId w:val="1"/>
        </w:numPr>
      </w:pPr>
      <w:r>
        <w:t xml:space="preserve">Rechargement </w:t>
      </w:r>
      <w:proofErr w:type="spellStart"/>
      <w:r>
        <w:t>Technolase</w:t>
      </w:r>
      <w:proofErr w:type="spellEnd"/>
      <w:r>
        <w:t xml:space="preserve"> avec 70S (WC (</w:t>
      </w:r>
      <w:proofErr w:type="spellStart"/>
      <w:r>
        <w:t>sphérotène</w:t>
      </w:r>
      <w:proofErr w:type="spellEnd"/>
      <w:r>
        <w:t>)+ base Fer)</w:t>
      </w:r>
      <w:r w:rsidR="00C200F8">
        <w:t>)</w:t>
      </w:r>
    </w:p>
    <w:p w14:paraId="47C44812" w14:textId="5581D208" w:rsidR="00C200F8" w:rsidRDefault="00C200F8" w:rsidP="00C200F8"/>
    <w:p w14:paraId="5D52E1A4" w14:textId="4FA745B1" w:rsidR="00C200F8" w:rsidRDefault="00C200F8" w:rsidP="00C200F8"/>
    <w:p w14:paraId="42157853" w14:textId="4CB5F313" w:rsidR="006237C3" w:rsidRDefault="00C200F8" w:rsidP="00C200F8">
      <w:r>
        <w:t>Plaquettes carbures :</w:t>
      </w:r>
    </w:p>
    <w:p w14:paraId="4C6B2AB2" w14:textId="224F5FED" w:rsidR="00C200F8" w:rsidRDefault="00C200F8" w:rsidP="00C200F8">
      <w:pPr>
        <w:pStyle w:val="Paragraphedeliste"/>
        <w:numPr>
          <w:ilvl w:val="0"/>
          <w:numId w:val="4"/>
        </w:numPr>
      </w:pPr>
      <w:r>
        <w:t xml:space="preserve">Tester la brasure de plaquettes du </w:t>
      </w:r>
      <w:proofErr w:type="spellStart"/>
      <w:r>
        <w:t>Chéran</w:t>
      </w:r>
      <w:proofErr w:type="spellEnd"/>
      <w:r>
        <w:t xml:space="preserve"> sur plat. Brasage par induction (inducteur 38kW)</w:t>
      </w:r>
    </w:p>
    <w:p w14:paraId="00E956B2" w14:textId="5C8C8F2D" w:rsidR="00C200F8" w:rsidRDefault="00C200F8" w:rsidP="00C200F8">
      <w:pPr>
        <w:pStyle w:val="Paragraphedeliste"/>
        <w:numPr>
          <w:ilvl w:val="1"/>
          <w:numId w:val="4"/>
        </w:numPr>
      </w:pPr>
      <w:r>
        <w:t xml:space="preserve">Type de brasure : 228M </w:t>
      </w:r>
    </w:p>
    <w:p w14:paraId="14D420B9" w14:textId="10733A57" w:rsidR="00C200F8" w:rsidRDefault="00C200F8" w:rsidP="00C200F8">
      <w:pPr>
        <w:pStyle w:val="Paragraphedeliste"/>
        <w:numPr>
          <w:ilvl w:val="1"/>
          <w:numId w:val="4"/>
        </w:numPr>
      </w:pPr>
      <w:r>
        <w:t>Température de brasure</w:t>
      </w:r>
    </w:p>
    <w:p w14:paraId="4EFAFAB3" w14:textId="71D69D90" w:rsidR="00C200F8" w:rsidRDefault="00C200F8" w:rsidP="00C200F8">
      <w:pPr>
        <w:pStyle w:val="Paragraphedeliste"/>
        <w:numPr>
          <w:ilvl w:val="1"/>
          <w:numId w:val="4"/>
        </w:numPr>
      </w:pPr>
      <w:r>
        <w:t>Epaisseur de plat (30 à 5 mm)</w:t>
      </w:r>
    </w:p>
    <w:p w14:paraId="516790B4" w14:textId="04108E53" w:rsidR="00C200F8" w:rsidRDefault="00C200F8" w:rsidP="00C200F8">
      <w:pPr>
        <w:pStyle w:val="Paragraphedeliste"/>
        <w:numPr>
          <w:ilvl w:val="1"/>
          <w:numId w:val="4"/>
        </w:numPr>
      </w:pPr>
      <w:r>
        <w:t xml:space="preserve">Acier du plat : acier doux </w:t>
      </w:r>
    </w:p>
    <w:p w14:paraId="0A30B9EE" w14:textId="6A5FF995" w:rsidR="00C200F8" w:rsidRDefault="00C200F8" w:rsidP="00C200F8"/>
    <w:p w14:paraId="4B73E4D8" w14:textId="3571848B" w:rsidR="00C200F8" w:rsidRDefault="00C200F8" w:rsidP="00C200F8">
      <w:pPr>
        <w:pStyle w:val="Paragraphedeliste"/>
        <w:numPr>
          <w:ilvl w:val="0"/>
          <w:numId w:val="4"/>
        </w:numPr>
      </w:pPr>
      <w:r>
        <w:t xml:space="preserve">Tester la soudure entre le plat et la lame </w:t>
      </w:r>
      <w:r>
        <w:sym w:font="Wingdings" w:char="F0E0"/>
      </w:r>
      <w:r>
        <w:t xml:space="preserve"> attente d’envoi de lame de la part de Kuhn (déjà traitée thermiquement)</w:t>
      </w:r>
    </w:p>
    <w:p w14:paraId="0039621E" w14:textId="325078F7" w:rsidR="00C200F8" w:rsidRDefault="00C200F8" w:rsidP="00C200F8">
      <w:pPr>
        <w:pStyle w:val="Paragraphedeliste"/>
        <w:numPr>
          <w:ilvl w:val="1"/>
          <w:numId w:val="4"/>
        </w:numPr>
      </w:pPr>
      <w:r>
        <w:t>Soudage laser du plat sur</w:t>
      </w:r>
      <w:bookmarkStart w:id="0" w:name="_GoBack"/>
      <w:bookmarkEnd w:id="0"/>
      <w:r>
        <w:t xml:space="preserve"> la lame (plat avec ou sans plaquettes)</w:t>
      </w:r>
    </w:p>
    <w:p w14:paraId="543D70EC" w14:textId="733079CB" w:rsidR="00C200F8" w:rsidRDefault="00C200F8" w:rsidP="00C200F8"/>
    <w:p w14:paraId="25BD690B" w14:textId="6E738E0E" w:rsidR="00C200F8" w:rsidRDefault="00C200F8" w:rsidP="00C200F8"/>
    <w:p w14:paraId="621D9EBA" w14:textId="642713E1" w:rsidR="00C200F8" w:rsidRDefault="00C200F8" w:rsidP="00C200F8">
      <w:r>
        <w:t>Rechargement Laser :</w:t>
      </w:r>
    </w:p>
    <w:p w14:paraId="71B6435E" w14:textId="55611D3E" w:rsidR="00C200F8" w:rsidRDefault="00C200F8" w:rsidP="00C200F8">
      <w:pPr>
        <w:pStyle w:val="Paragraphedeliste"/>
        <w:numPr>
          <w:ilvl w:val="0"/>
          <w:numId w:val="5"/>
        </w:numPr>
      </w:pPr>
      <w:r>
        <w:t xml:space="preserve">Rechargement laser de la lame avec du </w:t>
      </w:r>
      <w:proofErr w:type="spellStart"/>
      <w:r>
        <w:t>Technolase</w:t>
      </w:r>
      <w:proofErr w:type="spellEnd"/>
      <w:r>
        <w:t xml:space="preserve"> base Fer 70S</w:t>
      </w:r>
    </w:p>
    <w:p w14:paraId="09ABA5E0" w14:textId="7F8EFF0D" w:rsidR="00C200F8" w:rsidRDefault="00C200F8" w:rsidP="00C200F8">
      <w:pPr>
        <w:pStyle w:val="Paragraphedeliste"/>
        <w:numPr>
          <w:ilvl w:val="1"/>
          <w:numId w:val="5"/>
        </w:numPr>
      </w:pPr>
      <w:r>
        <w:t>Test de la tenue du rechargement</w:t>
      </w:r>
    </w:p>
    <w:p w14:paraId="2BDBA1FD" w14:textId="04F89BE8" w:rsidR="00C200F8" w:rsidRDefault="00C200F8" w:rsidP="00C200F8">
      <w:pPr>
        <w:pStyle w:val="Paragraphedeliste"/>
        <w:numPr>
          <w:ilvl w:val="1"/>
          <w:numId w:val="5"/>
        </w:numPr>
      </w:pPr>
      <w:r>
        <w:t>Coupe microstructure (à comparer avec la base Ni)</w:t>
      </w:r>
    </w:p>
    <w:p w14:paraId="12502CE2" w14:textId="2AEA2E08" w:rsidR="00C200F8" w:rsidRDefault="00C200F8" w:rsidP="00C200F8">
      <w:pPr>
        <w:pStyle w:val="Paragraphedeliste"/>
        <w:numPr>
          <w:ilvl w:val="1"/>
          <w:numId w:val="5"/>
        </w:numPr>
      </w:pPr>
      <w:r>
        <w:t>Profil de dureté</w:t>
      </w:r>
    </w:p>
    <w:sectPr w:rsidR="00C2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048D"/>
    <w:multiLevelType w:val="hybridMultilevel"/>
    <w:tmpl w:val="9E580E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005A"/>
    <w:multiLevelType w:val="hybridMultilevel"/>
    <w:tmpl w:val="773A8726"/>
    <w:lvl w:ilvl="0" w:tplc="8788D1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8258C"/>
    <w:multiLevelType w:val="hybridMultilevel"/>
    <w:tmpl w:val="531272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76AC"/>
    <w:multiLevelType w:val="hybridMultilevel"/>
    <w:tmpl w:val="28CEE7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52EB8"/>
    <w:multiLevelType w:val="hybridMultilevel"/>
    <w:tmpl w:val="23F25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59"/>
    <w:rsid w:val="001D5962"/>
    <w:rsid w:val="002F7191"/>
    <w:rsid w:val="006237C3"/>
    <w:rsid w:val="009A64C0"/>
    <w:rsid w:val="00BA6259"/>
    <w:rsid w:val="00C200F8"/>
    <w:rsid w:val="00C779C8"/>
    <w:rsid w:val="00C91F58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58E2"/>
  <w15:chartTrackingRefBased/>
  <w15:docId w15:val="{0014FA97-E30B-4E1F-A8BA-E2065880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7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788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FE7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Tecnhogenia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ROULON</dc:creator>
  <cp:keywords/>
  <dc:description/>
  <cp:lastModifiedBy>Zoe ROULON</cp:lastModifiedBy>
  <cp:revision>7</cp:revision>
  <dcterms:created xsi:type="dcterms:W3CDTF">2021-06-11T13:13:00Z</dcterms:created>
  <dcterms:modified xsi:type="dcterms:W3CDTF">2021-06-14T11:20:00Z</dcterms:modified>
</cp:coreProperties>
</file>